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42" w:rsidRDefault="00347542" w:rsidP="00347542"/>
    <w:p w:rsidR="00347542" w:rsidRPr="004C1A64" w:rsidRDefault="00347542" w:rsidP="00347542">
      <w:pPr>
        <w:spacing w:line="280" w:lineRule="atLeast"/>
        <w:jc w:val="both"/>
      </w:pPr>
      <w:r w:rsidRPr="004C1A64">
        <w:t xml:space="preserve">Mesto Stará Ľubovňa ako verejný obstarávateľ podľa zákona č. 25/2006 </w:t>
      </w:r>
      <w:proofErr w:type="spellStart"/>
      <w:r w:rsidRPr="004C1A64">
        <w:t>Z.z</w:t>
      </w:r>
      <w:proofErr w:type="spellEnd"/>
      <w:r w:rsidRPr="004C1A64">
        <w:t>. o verejnom obstarávaní a o zmene a doplnení niektorých zákonov v znení neskorších predpisov (ďalej len „ZVO“)  na základe vyhlásenej súťaže</w:t>
      </w:r>
    </w:p>
    <w:p w:rsidR="00347542" w:rsidRPr="004C1A64" w:rsidRDefault="00347542" w:rsidP="00347542">
      <w:pPr>
        <w:spacing w:line="280" w:lineRule="atLeas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2"/>
        <w:gridCol w:w="1904"/>
        <w:gridCol w:w="1693"/>
        <w:gridCol w:w="3713"/>
      </w:tblGrid>
      <w:tr w:rsidR="00347542" w:rsidRPr="004C1A64" w:rsidTr="00B6607B">
        <w:tc>
          <w:tcPr>
            <w:tcW w:w="1809" w:type="dxa"/>
            <w:shd w:val="clear" w:color="auto" w:fill="auto"/>
          </w:tcPr>
          <w:p w:rsidR="00347542" w:rsidRPr="004C1A64" w:rsidRDefault="00347542" w:rsidP="00B6607B">
            <w:pPr>
              <w:spacing w:line="280" w:lineRule="atLeast"/>
              <w:jc w:val="right"/>
              <w:rPr>
                <w:i/>
              </w:rPr>
            </w:pPr>
            <w:r w:rsidRPr="004C1A64">
              <w:rPr>
                <w:i/>
              </w:rPr>
              <w:t>predmet zákazky: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347542" w:rsidRPr="004C1A64" w:rsidRDefault="00347542" w:rsidP="00B6607B">
            <w:pPr>
              <w:spacing w:line="280" w:lineRule="atLeast"/>
            </w:pPr>
            <w:r w:rsidRPr="004C1A64">
              <w:t>Modernizácia verejného osvetlenia v meste Stará Ľubovňa</w:t>
            </w:r>
          </w:p>
        </w:tc>
      </w:tr>
      <w:tr w:rsidR="00347542" w:rsidRPr="004C1A64" w:rsidTr="00B6607B">
        <w:tc>
          <w:tcPr>
            <w:tcW w:w="1809" w:type="dxa"/>
            <w:shd w:val="clear" w:color="auto" w:fill="auto"/>
          </w:tcPr>
          <w:p w:rsidR="00347542" w:rsidRPr="004C1A64" w:rsidRDefault="00347542" w:rsidP="00B6607B">
            <w:pPr>
              <w:spacing w:line="280" w:lineRule="atLeast"/>
              <w:jc w:val="right"/>
              <w:rPr>
                <w:i/>
              </w:rPr>
            </w:pPr>
            <w:r w:rsidRPr="004C1A64">
              <w:rPr>
                <w:i/>
              </w:rPr>
              <w:t>číslo oznámenia: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347542" w:rsidRPr="004C1A64" w:rsidRDefault="00347542" w:rsidP="00B6607B">
            <w:pPr>
              <w:pStyle w:val="Obyajntext"/>
              <w:rPr>
                <w:rFonts w:ascii="Times New Roman" w:hAnsi="Times New Roman"/>
                <w:sz w:val="24"/>
                <w:szCs w:val="24"/>
              </w:rPr>
            </w:pPr>
            <w:r w:rsidRPr="004C1A64">
              <w:rPr>
                <w:rFonts w:ascii="Times New Roman" w:hAnsi="Times New Roman"/>
                <w:sz w:val="24"/>
                <w:szCs w:val="24"/>
              </w:rPr>
              <w:t>16373-WYP</w:t>
            </w:r>
          </w:p>
        </w:tc>
      </w:tr>
      <w:tr w:rsidR="00347542" w:rsidRPr="004C1A64" w:rsidTr="00B6607B">
        <w:tc>
          <w:tcPr>
            <w:tcW w:w="1809" w:type="dxa"/>
            <w:shd w:val="clear" w:color="auto" w:fill="auto"/>
          </w:tcPr>
          <w:p w:rsidR="00347542" w:rsidRPr="004C1A64" w:rsidRDefault="00347542" w:rsidP="00B6607B">
            <w:pPr>
              <w:spacing w:line="280" w:lineRule="atLeast"/>
              <w:jc w:val="right"/>
              <w:rPr>
                <w:i/>
              </w:rPr>
            </w:pPr>
            <w:r w:rsidRPr="004C1A64">
              <w:rPr>
                <w:i/>
              </w:rPr>
              <w:t>VVO:</w:t>
            </w:r>
          </w:p>
        </w:tc>
        <w:tc>
          <w:tcPr>
            <w:tcW w:w="1992" w:type="dxa"/>
            <w:shd w:val="clear" w:color="auto" w:fill="auto"/>
          </w:tcPr>
          <w:p w:rsidR="00347542" w:rsidRPr="004C1A64" w:rsidRDefault="00347542" w:rsidP="00B6607B">
            <w:pPr>
              <w:spacing w:line="280" w:lineRule="atLeast"/>
            </w:pPr>
            <w:r w:rsidRPr="004C1A64">
              <w:t>155/2015</w:t>
            </w:r>
          </w:p>
        </w:tc>
        <w:tc>
          <w:tcPr>
            <w:tcW w:w="1809" w:type="dxa"/>
            <w:shd w:val="clear" w:color="auto" w:fill="auto"/>
          </w:tcPr>
          <w:p w:rsidR="00347542" w:rsidRPr="004C1A64" w:rsidRDefault="00347542" w:rsidP="00B6607B">
            <w:pPr>
              <w:spacing w:line="280" w:lineRule="atLeast"/>
              <w:jc w:val="right"/>
              <w:rPr>
                <w:i/>
              </w:rPr>
            </w:pPr>
            <w:r w:rsidRPr="004C1A64">
              <w:rPr>
                <w:i/>
              </w:rPr>
              <w:t>zo dňa:</w:t>
            </w:r>
          </w:p>
        </w:tc>
        <w:tc>
          <w:tcPr>
            <w:tcW w:w="3984" w:type="dxa"/>
            <w:shd w:val="clear" w:color="auto" w:fill="auto"/>
          </w:tcPr>
          <w:p w:rsidR="00347542" w:rsidRPr="004C1A64" w:rsidRDefault="00347542" w:rsidP="00B6607B">
            <w:pPr>
              <w:spacing w:line="280" w:lineRule="atLeast"/>
            </w:pPr>
            <w:r w:rsidRPr="004C1A64">
              <w:t>07.08.2015</w:t>
            </w:r>
          </w:p>
        </w:tc>
      </w:tr>
    </w:tbl>
    <w:p w:rsidR="00347542" w:rsidRPr="004C1A64" w:rsidRDefault="00347542" w:rsidP="00347542">
      <w:pPr>
        <w:spacing w:line="280" w:lineRule="atLeast"/>
      </w:pPr>
    </w:p>
    <w:p w:rsidR="00347542" w:rsidRPr="004C1A64" w:rsidRDefault="00347542" w:rsidP="00347542">
      <w:pPr>
        <w:spacing w:line="280" w:lineRule="atLeast"/>
        <w:jc w:val="both"/>
      </w:pPr>
      <w:r>
        <w:t>ozna</w:t>
      </w:r>
      <w:r w:rsidRPr="004C1A64">
        <w:t>m</w:t>
      </w:r>
      <w:r>
        <w:t>uje, že došlo k</w:t>
      </w:r>
      <w:r w:rsidRPr="004C1A64">
        <w:t xml:space="preserve"> oprave súťažných podkladov. Oprava súťažných podkladov ako aj Oznámenie o oprave postupu zadávania podlimitnej zákazky sú tiež zverejnené na stránke Úradu pre verejné obstarávanie pri príslušnej zákazke v profile verejného obstarávateľa ( </w:t>
      </w:r>
      <w:hyperlink r:id="rId4" w:history="1">
        <w:r w:rsidRPr="004C1A64">
          <w:rPr>
            <w:rStyle w:val="Hypertextovprepojenie"/>
          </w:rPr>
          <w:t>http://www.uvo.gov.sk/profily/-/profil/zdokumenty/6191/153571</w:t>
        </w:r>
      </w:hyperlink>
      <w:r w:rsidRPr="004C1A64">
        <w:t xml:space="preserve"> ).</w:t>
      </w:r>
    </w:p>
    <w:p w:rsidR="00347542" w:rsidRDefault="00347542" w:rsidP="00347542"/>
    <w:p w:rsidR="00347542" w:rsidRDefault="00347542" w:rsidP="00347542">
      <w:pPr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>osoba zodpovedná za VO:</w:t>
      </w:r>
    </w:p>
    <w:p w:rsidR="00347542" w:rsidRDefault="00347542" w:rsidP="00347542">
      <w:pPr>
        <w:rPr>
          <w:sz w:val="22"/>
          <w:szCs w:val="22"/>
        </w:rPr>
      </w:pPr>
      <w:r>
        <w:rPr>
          <w:sz w:val="22"/>
          <w:szCs w:val="22"/>
        </w:rPr>
        <w:t xml:space="preserve">Ing. Ján </w:t>
      </w:r>
      <w:proofErr w:type="spellStart"/>
      <w:r>
        <w:rPr>
          <w:sz w:val="22"/>
          <w:szCs w:val="22"/>
        </w:rPr>
        <w:t>Kunák</w:t>
      </w:r>
      <w:proofErr w:type="spellEnd"/>
    </w:p>
    <w:p w:rsidR="00347542" w:rsidRDefault="00347542" w:rsidP="00347542"/>
    <w:p w:rsidR="00347542" w:rsidRDefault="00347542" w:rsidP="00BB2FE6">
      <w:pPr>
        <w:spacing w:line="280" w:lineRule="atLeast"/>
        <w:jc w:val="both"/>
        <w:rPr>
          <w:sz w:val="22"/>
          <w:szCs w:val="22"/>
        </w:rPr>
      </w:pPr>
      <w:bookmarkStart w:id="0" w:name="_GoBack"/>
      <w:bookmarkEnd w:id="0"/>
    </w:p>
    <w:sectPr w:rsidR="0034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DF"/>
    <w:rsid w:val="00347542"/>
    <w:rsid w:val="00BA1134"/>
    <w:rsid w:val="00BB2FE6"/>
    <w:rsid w:val="00C443DF"/>
    <w:rsid w:val="00CC1E19"/>
    <w:rsid w:val="00D2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C93C5-E443-4391-A43A-7C3B9CC1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BB2FE6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B2FE6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B2FE6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o.gov.sk/profily/-/profil/zdokumenty/6191/15357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Štefanová</dc:creator>
  <cp:keywords/>
  <dc:description/>
  <cp:lastModifiedBy>Eulalia Štefanová</cp:lastModifiedBy>
  <cp:revision>5</cp:revision>
  <dcterms:created xsi:type="dcterms:W3CDTF">2015-08-13T13:25:00Z</dcterms:created>
  <dcterms:modified xsi:type="dcterms:W3CDTF">2015-08-31T13:42:00Z</dcterms:modified>
</cp:coreProperties>
</file>