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84" w:rsidRDefault="00F2289E" w:rsidP="00F70A84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2.5pt;margin-top:-19.3pt;width:51.4pt;height:67.7pt;z-index:251661312;visibility:visible;mso-wrap-edited:f" fillcolor="window">
            <v:imagedata r:id="rId8" o:title="" blacklevel="3932f"/>
          </v:shape>
          <o:OLEObject Type="Embed" ProgID="Word.Picture.8" ShapeID="_x0000_s1028" DrawAspect="Content" ObjectID="_1649224155" r:id="rId9"/>
        </w:pict>
      </w:r>
    </w:p>
    <w:p w:rsidR="008F1545" w:rsidRDefault="008F1545" w:rsidP="00F70A84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</w:p>
    <w:p w:rsidR="00F70A84" w:rsidRPr="007107CD" w:rsidRDefault="00F70A84" w:rsidP="00F70A84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7107CD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7107C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107C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70A84" w:rsidRPr="00F70A84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70A84">
        <w:rPr>
          <w:rStyle w:val="Siln"/>
          <w:rFonts w:ascii="Times New Roman" w:hAnsi="Times New Roman" w:cs="Times New Roman"/>
          <w:b w:val="0"/>
          <w:color w:val="000000" w:themeColor="text1"/>
          <w:sz w:val="24"/>
          <w:szCs w:val="24"/>
        </w:rPr>
        <w:t>XII/2020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30.04.2020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07CD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7107CD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7107C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107CD">
        <w:rPr>
          <w:rFonts w:ascii="Times New Roman" w:hAnsi="Times New Roman" w:cs="Times New Roman"/>
          <w:b/>
          <w:sz w:val="28"/>
          <w:szCs w:val="28"/>
        </w:rPr>
        <w:t>Návrh zmeny VZN č. 64 o regulovaní parkovania vozidiel na vymedzenom území mesta Stará Ľubovňa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1545" w:rsidRDefault="008F1545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1545" w:rsidRPr="007107CD" w:rsidRDefault="008F1545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Návrh VZN č. 64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Ing. Aleš </w:t>
      </w:r>
      <w:proofErr w:type="spellStart"/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prednosta </w:t>
      </w:r>
      <w:r w:rsidR="008F1545">
        <w:rPr>
          <w:rFonts w:ascii="Times New Roman" w:eastAsia="Times New Roman" w:hAnsi="Times New Roman" w:cs="Times New Roman"/>
          <w:bCs/>
          <w:sz w:val="24"/>
          <w:szCs w:val="24"/>
        </w:rPr>
        <w:t>MsÚ</w:t>
      </w:r>
      <w:bookmarkStart w:id="0" w:name="_GoBack"/>
      <w:bookmarkEnd w:id="0"/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Pr="007107CD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F70A84" w:rsidRPr="007107CD" w:rsidRDefault="00F70A84" w:rsidP="00F70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107CD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107CD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F70A84" w:rsidRPr="003F41A9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 á v r h   u z n e s e n i a</w:t>
      </w:r>
    </w:p>
    <w:p w:rsidR="00F70A84" w:rsidRPr="003F41A9" w:rsidRDefault="00F70A84" w:rsidP="00F70A8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F41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Mestské zastupiteľstvo v Starej Ľubovni </w:t>
      </w:r>
    </w:p>
    <w:p w:rsidR="00F70A84" w:rsidRPr="003F41A9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 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F41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</w:t>
      </w:r>
    </w:p>
    <w:p w:rsidR="00F70A84" w:rsidRPr="003F41A9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3F41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zmenu Všeobecne záväzného nariadenia </w:t>
      </w:r>
      <w:r w:rsidRPr="003F41A9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č. 64 </w:t>
      </w:r>
      <w:r w:rsidRPr="003F41A9">
        <w:rPr>
          <w:rFonts w:ascii="Times New Roman" w:hAnsi="Times New Roman" w:cs="Times New Roman"/>
          <w:sz w:val="24"/>
          <w:szCs w:val="24"/>
        </w:rPr>
        <w:t>o regulovaní parkovania vozidiel na vymedzenom území mesta Stará Ľubovňa</w:t>
      </w:r>
      <w:r w:rsidRPr="003F41A9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 </w:t>
      </w:r>
      <w:r w:rsidRPr="003F41A9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návrhu.</w:t>
      </w:r>
    </w:p>
    <w:p w:rsidR="00F70A84" w:rsidRPr="003F41A9" w:rsidRDefault="00F70A84" w:rsidP="00F70A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70A84" w:rsidRPr="003F41A9" w:rsidRDefault="00F70A84" w:rsidP="00F70A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F41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F70A84" w:rsidRPr="003F41A9" w:rsidRDefault="00F70A84" w:rsidP="00F70A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A84" w:rsidRPr="003F41A9" w:rsidRDefault="00F70A84" w:rsidP="00F70A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A84" w:rsidRDefault="00F70A84" w:rsidP="00F70A84">
      <w:pPr>
        <w:pStyle w:val="Nadpis1"/>
        <w:spacing w:line="240" w:lineRule="auto"/>
        <w:ind w:firstLine="708"/>
        <w:jc w:val="both"/>
        <w:rPr>
          <w:b w:val="0"/>
          <w:szCs w:val="24"/>
        </w:rPr>
      </w:pPr>
      <w:r w:rsidRPr="003F41A9">
        <w:rPr>
          <w:b w:val="0"/>
          <w:szCs w:val="24"/>
        </w:rPr>
        <w:t xml:space="preserve">Vzhľadom k mimoriadnej situácii v čase šírenia </w:t>
      </w:r>
      <w:proofErr w:type="spellStart"/>
      <w:r w:rsidRPr="003F41A9">
        <w:rPr>
          <w:b w:val="0"/>
          <w:szCs w:val="24"/>
        </w:rPr>
        <w:t>koronavírusu</w:t>
      </w:r>
      <w:proofErr w:type="spellEnd"/>
      <w:r w:rsidRPr="003F41A9">
        <w:rPr>
          <w:b w:val="0"/>
          <w:szCs w:val="24"/>
        </w:rPr>
        <w:t xml:space="preserve"> bola činnosť MsÚ </w:t>
      </w:r>
      <w:r>
        <w:rPr>
          <w:b w:val="0"/>
          <w:szCs w:val="24"/>
        </w:rPr>
        <w:t xml:space="preserve">          </w:t>
      </w:r>
      <w:r w:rsidRPr="003F41A9">
        <w:rPr>
          <w:b w:val="0"/>
          <w:szCs w:val="24"/>
        </w:rPr>
        <w:t>od 13.03.2020 obmedzená – bezstránková. Obyvatelia mesta a abonenti v takejto situáci</w:t>
      </w:r>
      <w:r>
        <w:rPr>
          <w:b w:val="0"/>
          <w:szCs w:val="24"/>
        </w:rPr>
        <w:t>i</w:t>
      </w:r>
      <w:r w:rsidRPr="003F41A9">
        <w:rPr>
          <w:b w:val="0"/>
          <w:szCs w:val="24"/>
        </w:rPr>
        <w:t xml:space="preserve"> nemali možnosť sa registrovať do parkovacích zón. </w:t>
      </w:r>
    </w:p>
    <w:p w:rsidR="00F70A84" w:rsidRPr="003F41A9" w:rsidRDefault="00F70A84" w:rsidP="00F70A84">
      <w:pPr>
        <w:pStyle w:val="Nadpis1"/>
        <w:spacing w:line="240" w:lineRule="auto"/>
        <w:ind w:firstLine="708"/>
        <w:jc w:val="both"/>
        <w:rPr>
          <w:b w:val="0"/>
          <w:szCs w:val="24"/>
        </w:rPr>
      </w:pPr>
      <w:r w:rsidRPr="003F41A9">
        <w:rPr>
          <w:b w:val="0"/>
          <w:szCs w:val="24"/>
        </w:rPr>
        <w:t xml:space="preserve">Mesto Stará Ľubovňa zverejnilo dňa 10.03.2020  návrh VZN č. 64, a navrhovalo zmenu účinnosti od 01.05.2020, ktoré malo byť schválené na </w:t>
      </w:r>
      <w:proofErr w:type="spellStart"/>
      <w:r w:rsidRPr="003F41A9">
        <w:rPr>
          <w:b w:val="0"/>
          <w:szCs w:val="24"/>
        </w:rPr>
        <w:t>MsZ</w:t>
      </w:r>
      <w:proofErr w:type="spellEnd"/>
      <w:r w:rsidRPr="003F41A9">
        <w:rPr>
          <w:b w:val="0"/>
          <w:szCs w:val="24"/>
        </w:rPr>
        <w:t xml:space="preserve"> dňa 26.03.2020, avšak </w:t>
      </w:r>
      <w:proofErr w:type="spellStart"/>
      <w:r w:rsidRPr="003F41A9">
        <w:rPr>
          <w:b w:val="0"/>
          <w:szCs w:val="24"/>
        </w:rPr>
        <w:t>MsZ</w:t>
      </w:r>
      <w:proofErr w:type="spellEnd"/>
      <w:r w:rsidRPr="003F41A9">
        <w:rPr>
          <w:b w:val="0"/>
          <w:szCs w:val="24"/>
        </w:rPr>
        <w:t xml:space="preserve"> bolo zrušené. Od tejto doby, a to od 10.03.2020 bol návrh VZN stále zverejnený.</w:t>
      </w:r>
    </w:p>
    <w:p w:rsidR="00F70A84" w:rsidRPr="003F41A9" w:rsidRDefault="00F70A84" w:rsidP="00F7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1A9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Mesto Stará Ľubovňa odporúča </w:t>
      </w:r>
      <w:proofErr w:type="spellStart"/>
      <w:r w:rsidRPr="003F41A9">
        <w:rPr>
          <w:rFonts w:ascii="Times New Roman" w:hAnsi="Times New Roman" w:cs="Times New Roman"/>
          <w:sz w:val="24"/>
          <w:szCs w:val="24"/>
          <w:lang w:eastAsia="cs-CZ"/>
        </w:rPr>
        <w:t>MsZ</w:t>
      </w:r>
      <w:proofErr w:type="spellEnd"/>
      <w:r w:rsidRPr="003F41A9">
        <w:rPr>
          <w:rFonts w:ascii="Times New Roman" w:hAnsi="Times New Roman" w:cs="Times New Roman"/>
          <w:sz w:val="24"/>
          <w:szCs w:val="24"/>
          <w:lang w:eastAsia="cs-CZ"/>
        </w:rPr>
        <w:t>, aby poslaneckým návrhom zmenilo účinnosť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VZN č. 64, </w:t>
      </w:r>
      <w:r w:rsidRPr="003F41A9">
        <w:rPr>
          <w:rFonts w:ascii="Times New Roman" w:hAnsi="Times New Roman" w:cs="Times New Roman"/>
          <w:sz w:val="24"/>
          <w:szCs w:val="24"/>
          <w:lang w:eastAsia="cs-CZ"/>
        </w:rPr>
        <w:t xml:space="preserve">a to aby VZN nadobudlo účinnosť 15 dňom od vyvesenia  podľa ustanovenia § 6 ods. 8 zákona č. 369/1990 Zb. o obecnom zriadení  </w:t>
      </w:r>
      <w:r w:rsidRPr="003F41A9">
        <w:rPr>
          <w:rFonts w:ascii="Times New Roman" w:hAnsi="Times New Roman" w:cs="Times New Roman"/>
          <w:i/>
          <w:sz w:val="24"/>
          <w:szCs w:val="24"/>
        </w:rPr>
        <w:t xml:space="preserve">nariadenie sa musí vyhlásiť. Vyhlásenie sa vykoná vyvesením nariadenia na úradnej tabuli v obci najmenej na 15 dní; </w:t>
      </w:r>
      <w:r w:rsidRPr="003F41A9">
        <w:rPr>
          <w:rFonts w:ascii="Times New Roman" w:hAnsi="Times New Roman" w:cs="Times New Roman"/>
          <w:i/>
          <w:sz w:val="24"/>
          <w:szCs w:val="24"/>
          <w:u w:val="single"/>
        </w:rPr>
        <w:t>účinnosť nadobúda pätnástym dňom od vyvesenia</w:t>
      </w:r>
      <w:r w:rsidRPr="003F41A9">
        <w:rPr>
          <w:rFonts w:ascii="Times New Roman" w:hAnsi="Times New Roman" w:cs="Times New Roman"/>
          <w:i/>
          <w:sz w:val="24"/>
          <w:szCs w:val="24"/>
        </w:rPr>
        <w:t xml:space="preserve">, ak v ňom nie je ustanovený neskorší začiatok účinnosti. Ak je to odôvodnené naliehavým verejným záujmom, možno v nariadení výnimočne ustanoviť skorší začiatok jeho účinnosti, najskôr však dňom vyhlásenia. </w:t>
      </w:r>
    </w:p>
    <w:p w:rsidR="00F70A84" w:rsidRPr="003F41A9" w:rsidRDefault="00F70A84" w:rsidP="00F7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3F41A9">
        <w:rPr>
          <w:rFonts w:ascii="Times New Roman" w:hAnsi="Times New Roman" w:cs="Times New Roman"/>
          <w:sz w:val="24"/>
          <w:szCs w:val="24"/>
        </w:rPr>
        <w:tab/>
        <w:t>V tejto situácií nie je možné informovať obyvateľov mesta o konkrétnom dátume účinnosti, preto odporúčame, aby dátum účinnosti nadobudol 15 dňom vyvesenia. O presnom dátume vyvesenia a následne dátume účinnosti budú obyvatelia mesta dostatočne informovaní.</w:t>
      </w:r>
    </w:p>
    <w:p w:rsidR="00F70A84" w:rsidRPr="003F41A9" w:rsidRDefault="00F70A84" w:rsidP="00F7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A84" w:rsidRPr="007107CD" w:rsidRDefault="00F70A84" w:rsidP="00F70A84">
      <w:pPr>
        <w:spacing w:after="0" w:line="240" w:lineRule="auto"/>
        <w:rPr>
          <w:rFonts w:ascii="Times New Roman" w:hAnsi="Times New Roman" w:cs="Times New Roman"/>
        </w:rPr>
      </w:pPr>
    </w:p>
    <w:p w:rsidR="00F70A84" w:rsidRPr="007107CD" w:rsidRDefault="00F70A84" w:rsidP="00F70A84">
      <w:pPr>
        <w:spacing w:after="0" w:line="240" w:lineRule="auto"/>
        <w:rPr>
          <w:rFonts w:ascii="Times New Roman" w:hAnsi="Times New Roman" w:cs="Times New Roman"/>
        </w:rPr>
      </w:pPr>
    </w:p>
    <w:p w:rsidR="00F70A84" w:rsidRPr="007107CD" w:rsidRDefault="00F70A84" w:rsidP="00F70A8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0A84" w:rsidRDefault="00F70A84" w:rsidP="00F70A84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8F1545" w:rsidRPr="007107CD" w:rsidRDefault="008F1545" w:rsidP="00F70A84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F70A84" w:rsidRDefault="00F2289E" w:rsidP="00F70A84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  <w:r>
        <w:rPr>
          <w:b/>
          <w:noProof/>
          <w:sz w:val="40"/>
        </w:rPr>
        <w:pict>
          <v:shape id="_x0000_s1026" type="#_x0000_t75" style="position:absolute;margin-left:186.75pt;margin-top:-51.1pt;width:58.15pt;height:81.55pt;z-index:251659264;visibility:visible;mso-wrap-edited:f;mso-position-horizontal-relative:text;mso-position-vertical-relative:text" fillcolor="window">
            <v:imagedata r:id="rId10" o:title="" blacklevel="3932f"/>
          </v:shape>
          <o:OLEObject Type="Embed" ProgID="Word.Picture.8" ShapeID="_x0000_s1026" DrawAspect="Content" ObjectID="_1649224156" r:id="rId11"/>
        </w:pict>
      </w:r>
    </w:p>
    <w:p w:rsidR="00F70A84" w:rsidRPr="008014B9" w:rsidRDefault="00F70A84" w:rsidP="00F70A84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8014B9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F70A84" w:rsidRPr="008014B9" w:rsidRDefault="00F70A84" w:rsidP="00F70A84">
      <w:pPr>
        <w:spacing w:after="0"/>
        <w:rPr>
          <w:rFonts w:ascii="Times New Roman" w:hAnsi="Times New Roman" w:cs="Times New Roman"/>
          <w:b/>
          <w:sz w:val="32"/>
        </w:rPr>
      </w:pPr>
      <w:r w:rsidRPr="008014B9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___________________________________________________________________________</w:t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</w:p>
    <w:p w:rsidR="00F70A84" w:rsidRPr="008014B9" w:rsidRDefault="00F70A84" w:rsidP="00F70A84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8014B9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Všeobecne záväzné</w:t>
      </w:r>
    </w:p>
    <w:p w:rsidR="00F70A84" w:rsidRPr="008014B9" w:rsidRDefault="00F70A84" w:rsidP="00F70A84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8014B9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nariadenie č. 64</w:t>
      </w:r>
    </w:p>
    <w:p w:rsidR="00F70A84" w:rsidRPr="008014B9" w:rsidRDefault="00F70A84" w:rsidP="00F70A84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014B9">
        <w:rPr>
          <w:rFonts w:ascii="Times New Roman" w:hAnsi="Times New Roman" w:cs="Times New Roman"/>
          <w:b/>
          <w:sz w:val="32"/>
        </w:rPr>
        <w:t>O REGULOVANÍ PARKOVANIA VOZIDIEL</w:t>
      </w: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014B9">
        <w:rPr>
          <w:rFonts w:ascii="Times New Roman" w:hAnsi="Times New Roman" w:cs="Times New Roman"/>
          <w:b/>
          <w:sz w:val="32"/>
        </w:rPr>
        <w:t>NA VYMEDZENOM ÚZEMÍ MESTA STARÁ ĽUBOVŇA</w:t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  <w:b/>
        </w:rPr>
      </w:pPr>
    </w:p>
    <w:p w:rsidR="00F70A84" w:rsidRPr="008014B9" w:rsidRDefault="00F70A84" w:rsidP="00F70A84">
      <w:pPr>
        <w:rPr>
          <w:rFonts w:ascii="Times New Roman" w:hAnsi="Times New Roman" w:cs="Times New Roman"/>
          <w:b/>
        </w:rPr>
      </w:pPr>
      <w:r w:rsidRPr="008014B9">
        <w:rPr>
          <w:rFonts w:ascii="Times New Roman" w:hAnsi="Times New Roman" w:cs="Times New Roman"/>
          <w:b/>
        </w:rPr>
        <w:t>Návrh tohto všeobecne záväzného nariadenia v zmysle § 6 ods. 4 zákona č. 369/1990 Zb. o obecnom zriadení v znení neskorších predpisov: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6"/>
        <w:gridCol w:w="2886"/>
      </w:tblGrid>
      <w:tr w:rsidR="00F70A84" w:rsidRPr="008014B9" w:rsidTr="00DB729C">
        <w:trPr>
          <w:trHeight w:val="405"/>
        </w:trPr>
        <w:tc>
          <w:tcPr>
            <w:tcW w:w="63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</w:rPr>
            </w:pPr>
            <w:r w:rsidRPr="008014B9">
              <w:rPr>
                <w:rFonts w:ascii="Times New Roman" w:hAnsi="Times New Roman" w:cs="Times New Roman"/>
              </w:rPr>
              <w:t>Návrh vyvesený na úradnej tabuli mesta dňa:</w:t>
            </w:r>
          </w:p>
        </w:tc>
        <w:tc>
          <w:tcPr>
            <w:tcW w:w="28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  <w:highlight w:val="lightGray"/>
              </w:rPr>
            </w:pPr>
            <w:r w:rsidRPr="008014B9">
              <w:rPr>
                <w:rFonts w:ascii="Times New Roman" w:hAnsi="Times New Roman" w:cs="Times New Roman"/>
                <w:highlight w:val="lightGray"/>
              </w:rPr>
              <w:t>10.03.2020</w:t>
            </w:r>
          </w:p>
        </w:tc>
      </w:tr>
      <w:tr w:rsidR="00F70A84" w:rsidRPr="008014B9" w:rsidTr="00DB729C">
        <w:trPr>
          <w:trHeight w:val="405"/>
        </w:trPr>
        <w:tc>
          <w:tcPr>
            <w:tcW w:w="63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</w:rPr>
            </w:pPr>
            <w:r w:rsidRPr="008014B9">
              <w:rPr>
                <w:rFonts w:ascii="Times New Roman" w:hAnsi="Times New Roman" w:cs="Times New Roman"/>
              </w:rPr>
              <w:t>Návrh zverejnený na internetovej stránke mesta dňa:</w:t>
            </w:r>
          </w:p>
        </w:tc>
        <w:tc>
          <w:tcPr>
            <w:tcW w:w="28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  <w:highlight w:val="lightGray"/>
              </w:rPr>
            </w:pPr>
            <w:r w:rsidRPr="008014B9">
              <w:rPr>
                <w:rFonts w:ascii="Times New Roman" w:hAnsi="Times New Roman" w:cs="Times New Roman"/>
                <w:highlight w:val="lightGray"/>
              </w:rPr>
              <w:t>10.03.2020</w:t>
            </w:r>
          </w:p>
        </w:tc>
      </w:tr>
      <w:tr w:rsidR="00F70A84" w:rsidRPr="008014B9" w:rsidTr="00DB729C">
        <w:trPr>
          <w:trHeight w:val="417"/>
        </w:trPr>
        <w:tc>
          <w:tcPr>
            <w:tcW w:w="63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</w:rPr>
            </w:pPr>
            <w:r w:rsidRPr="008014B9">
              <w:rPr>
                <w:rFonts w:ascii="Times New Roman" w:hAnsi="Times New Roman" w:cs="Times New Roman"/>
              </w:rPr>
              <w:t>Dátum začiatku lehoty na pripomienkové konanie:</w:t>
            </w:r>
          </w:p>
        </w:tc>
        <w:tc>
          <w:tcPr>
            <w:tcW w:w="28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  <w:highlight w:val="lightGray"/>
              </w:rPr>
            </w:pPr>
            <w:r w:rsidRPr="008014B9">
              <w:rPr>
                <w:rFonts w:ascii="Times New Roman" w:hAnsi="Times New Roman" w:cs="Times New Roman"/>
                <w:highlight w:val="lightGray"/>
              </w:rPr>
              <w:t>10.03.2020</w:t>
            </w:r>
          </w:p>
        </w:tc>
      </w:tr>
      <w:tr w:rsidR="00F70A84" w:rsidRPr="008014B9" w:rsidTr="00DB729C">
        <w:trPr>
          <w:trHeight w:val="396"/>
        </w:trPr>
        <w:tc>
          <w:tcPr>
            <w:tcW w:w="63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</w:rPr>
            </w:pPr>
            <w:r w:rsidRPr="008014B9">
              <w:rPr>
                <w:rFonts w:ascii="Times New Roman" w:hAnsi="Times New Roman" w:cs="Times New Roman"/>
              </w:rPr>
              <w:t>Dátum ukončenia lehoty pripomienkového konania:</w:t>
            </w:r>
          </w:p>
        </w:tc>
        <w:tc>
          <w:tcPr>
            <w:tcW w:w="28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21.03</w:t>
            </w:r>
            <w:r w:rsidRPr="008014B9">
              <w:rPr>
                <w:rFonts w:ascii="Times New Roman" w:hAnsi="Times New Roman" w:cs="Times New Roman"/>
                <w:highlight w:val="lightGray"/>
              </w:rPr>
              <w:t>.2020</w:t>
            </w:r>
          </w:p>
        </w:tc>
      </w:tr>
      <w:tr w:rsidR="00F70A84" w:rsidRPr="008014B9" w:rsidTr="00DB729C">
        <w:trPr>
          <w:trHeight w:val="417"/>
        </w:trPr>
        <w:tc>
          <w:tcPr>
            <w:tcW w:w="63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014B9">
              <w:rPr>
                <w:rFonts w:ascii="Times New Roman" w:hAnsi="Times New Roman" w:cs="Times New Roman"/>
              </w:rPr>
              <w:t>Vyhodnotenie pripomienok k návrhu VZN uskutočnené dňa:</w:t>
            </w:r>
          </w:p>
        </w:tc>
        <w:tc>
          <w:tcPr>
            <w:tcW w:w="2886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23.03</w:t>
            </w:r>
            <w:r w:rsidRPr="008014B9">
              <w:rPr>
                <w:rFonts w:ascii="Times New Roman" w:hAnsi="Times New Roman" w:cs="Times New Roman"/>
                <w:highlight w:val="lightGray"/>
              </w:rPr>
              <w:t>.2020</w:t>
            </w:r>
          </w:p>
        </w:tc>
      </w:tr>
    </w:tbl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  <w:r w:rsidRPr="008014B9">
        <w:rPr>
          <w:rFonts w:ascii="Times New Roman" w:hAnsi="Times New Roman" w:cs="Times New Roman"/>
        </w:rPr>
        <w:t>Pripomienky zaslať:</w:t>
      </w:r>
    </w:p>
    <w:p w:rsidR="00F70A84" w:rsidRPr="008014B9" w:rsidRDefault="00F70A84" w:rsidP="00F70A84">
      <w:pPr>
        <w:pStyle w:val="Odsekzoznamu"/>
        <w:numPr>
          <w:ilvl w:val="0"/>
          <w:numId w:val="1"/>
        </w:numPr>
        <w:ind w:left="709" w:hanging="349"/>
        <w:rPr>
          <w:rFonts w:ascii="Times New Roman" w:hAnsi="Times New Roman" w:cs="Times New Roman"/>
        </w:rPr>
      </w:pPr>
      <w:r w:rsidRPr="008014B9">
        <w:rPr>
          <w:rFonts w:ascii="Times New Roman" w:hAnsi="Times New Roman" w:cs="Times New Roman"/>
          <w:b/>
        </w:rPr>
        <w:t>písomne na adresu:</w:t>
      </w:r>
      <w:r w:rsidRPr="008014B9">
        <w:rPr>
          <w:rFonts w:ascii="Times New Roman" w:hAnsi="Times New Roman" w:cs="Times New Roman"/>
          <w:b/>
        </w:rPr>
        <w:tab/>
      </w:r>
      <w:r w:rsidRPr="008014B9">
        <w:rPr>
          <w:rFonts w:ascii="Times New Roman" w:hAnsi="Times New Roman" w:cs="Times New Roman"/>
        </w:rPr>
        <w:tab/>
        <w:t>Mesto Stará Ľubovňa, Mestský úrad, Obchodná 1,</w:t>
      </w:r>
    </w:p>
    <w:p w:rsidR="00F70A84" w:rsidRPr="008014B9" w:rsidRDefault="00F70A84" w:rsidP="00F70A84">
      <w:pPr>
        <w:pStyle w:val="Odsekzoznamu"/>
        <w:ind w:left="3540"/>
        <w:jc w:val="both"/>
        <w:rPr>
          <w:rFonts w:ascii="Times New Roman" w:hAnsi="Times New Roman" w:cs="Times New Roman"/>
        </w:rPr>
      </w:pPr>
      <w:r w:rsidRPr="008014B9">
        <w:rPr>
          <w:rFonts w:ascii="Times New Roman" w:hAnsi="Times New Roman" w:cs="Times New Roman"/>
        </w:rPr>
        <w:t xml:space="preserve">064 01 Stará Ľubovňa                        </w:t>
      </w:r>
    </w:p>
    <w:p w:rsidR="00F70A84" w:rsidRPr="008014B9" w:rsidRDefault="00F70A84" w:rsidP="00F70A84">
      <w:pPr>
        <w:pStyle w:val="Odsekzoznamu"/>
        <w:numPr>
          <w:ilvl w:val="0"/>
          <w:numId w:val="1"/>
        </w:numPr>
        <w:rPr>
          <w:rStyle w:val="Hypertextovprepojenie"/>
          <w:rFonts w:ascii="Times New Roman" w:hAnsi="Times New Roman" w:cs="Times New Roman"/>
        </w:rPr>
      </w:pPr>
      <w:r w:rsidRPr="008014B9">
        <w:rPr>
          <w:rFonts w:ascii="Times New Roman" w:hAnsi="Times New Roman" w:cs="Times New Roman"/>
          <w:b/>
        </w:rPr>
        <w:t>elektronicky na adresu:</w:t>
      </w:r>
      <w:r w:rsidRPr="008014B9">
        <w:rPr>
          <w:rFonts w:ascii="Times New Roman" w:hAnsi="Times New Roman" w:cs="Times New Roman"/>
        </w:rPr>
        <w:tab/>
      </w:r>
      <w:hyperlink r:id="rId12" w:history="1">
        <w:r w:rsidRPr="008014B9">
          <w:rPr>
            <w:rStyle w:val="Hypertextovprepojenie"/>
            <w:rFonts w:ascii="Times New Roman" w:hAnsi="Times New Roman" w:cs="Times New Roman"/>
          </w:rPr>
          <w:t>katarina.zeleznikova@staralubovna.sk</w:t>
        </w:r>
      </w:hyperlink>
      <w:r w:rsidRPr="008014B9">
        <w:rPr>
          <w:rStyle w:val="Hypertextovprepojenie"/>
          <w:rFonts w:ascii="Times New Roman" w:hAnsi="Times New Roman" w:cs="Times New Roman"/>
        </w:rPr>
        <w:t>,</w:t>
      </w:r>
    </w:p>
    <w:p w:rsidR="00F70A84" w:rsidRPr="008014B9" w:rsidRDefault="00F70A84" w:rsidP="00F70A84">
      <w:pPr>
        <w:pStyle w:val="Odsekzoznamu"/>
        <w:ind w:left="2844" w:firstLine="696"/>
        <w:rPr>
          <w:rFonts w:ascii="Times New Roman" w:hAnsi="Times New Roman" w:cs="Times New Roman"/>
        </w:rPr>
      </w:pPr>
      <w:r w:rsidRPr="008014B9">
        <w:rPr>
          <w:rStyle w:val="Hypertextovprepojenie"/>
          <w:rFonts w:ascii="Times New Roman" w:hAnsi="Times New Roman" w:cs="Times New Roman"/>
        </w:rPr>
        <w:t>michal.zid@staralubovna.sk</w:t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  <w:r w:rsidRPr="008014B9">
        <w:rPr>
          <w:rFonts w:ascii="Times New Roman" w:hAnsi="Times New Roman" w:cs="Times New Roman"/>
        </w:rP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F70A84" w:rsidRPr="008014B9" w:rsidRDefault="00F70A84" w:rsidP="00F70A84">
      <w:pPr>
        <w:rPr>
          <w:rFonts w:ascii="Times New Roman" w:hAnsi="Times New Roman" w:cs="Times New Roman"/>
          <w:b/>
        </w:rPr>
      </w:pPr>
      <w:r w:rsidRPr="008014B9">
        <w:rPr>
          <w:rFonts w:ascii="Times New Roman" w:hAnsi="Times New Roman" w:cs="Times New Roman"/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F70A84" w:rsidRPr="008014B9" w:rsidTr="00DB729C">
        <w:tc>
          <w:tcPr>
            <w:tcW w:w="6345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eastAsia="Calibri" w:hAnsi="Times New Roman" w:cs="Times New Roman"/>
              </w:rPr>
            </w:pPr>
            <w:r w:rsidRPr="008014B9">
              <w:rPr>
                <w:rFonts w:ascii="Times New Roman" w:eastAsia="Calibri" w:hAnsi="Times New Roman" w:cs="Times New Roman"/>
              </w:rPr>
              <w:t xml:space="preserve">Na rokovaní </w:t>
            </w:r>
            <w:proofErr w:type="spellStart"/>
            <w:r w:rsidRPr="008014B9">
              <w:rPr>
                <w:rFonts w:ascii="Times New Roman" w:eastAsia="Calibri" w:hAnsi="Times New Roman" w:cs="Times New Roman"/>
              </w:rPr>
              <w:t>MsZ</w:t>
            </w:r>
            <w:proofErr w:type="spellEnd"/>
            <w:r w:rsidRPr="008014B9">
              <w:rPr>
                <w:rFonts w:ascii="Times New Roman" w:eastAsia="Calibri" w:hAnsi="Times New Roman" w:cs="Times New Roman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F70A84" w:rsidRPr="008014B9" w:rsidTr="00DB729C">
        <w:tc>
          <w:tcPr>
            <w:tcW w:w="6345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eastAsia="Calibri" w:hAnsi="Times New Roman" w:cs="Times New Roman"/>
              </w:rPr>
            </w:pPr>
            <w:r w:rsidRPr="008014B9">
              <w:rPr>
                <w:rFonts w:ascii="Times New Roman" w:eastAsia="Calibri" w:hAnsi="Times New Roman" w:cs="Times New Roman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F70A84" w:rsidRPr="008014B9" w:rsidTr="00DB729C">
        <w:tc>
          <w:tcPr>
            <w:tcW w:w="6345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eastAsia="Calibri" w:hAnsi="Times New Roman" w:cs="Times New Roman"/>
              </w:rPr>
            </w:pPr>
            <w:r w:rsidRPr="008014B9">
              <w:rPr>
                <w:rFonts w:ascii="Times New Roman" w:eastAsia="Calibri" w:hAnsi="Times New Roman" w:cs="Times New Roman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F70A84" w:rsidRPr="008014B9" w:rsidRDefault="00F70A84" w:rsidP="00DB729C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</w:tbl>
    <w:p w:rsidR="00F70A84" w:rsidRDefault="00F70A84" w:rsidP="00F70A84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F70A84" w:rsidRDefault="00F70A84" w:rsidP="00F70A84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F70A84" w:rsidRPr="008014B9" w:rsidRDefault="00F2289E" w:rsidP="00F70A84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>
        <w:rPr>
          <w:rFonts w:ascii="Times New Roman" w:hAnsi="Times New Roman" w:cs="Times New Roman"/>
          <w:b/>
          <w:noProof/>
          <w:sz w:val="40"/>
        </w:rPr>
        <w:pict>
          <v:shape id="_x0000_s1027" type="#_x0000_t75" style="position:absolute;margin-left:198.75pt;margin-top:-50.35pt;width:58.15pt;height:81.55pt;z-index:251660288;visibility:visible;mso-wrap-edited:f;mso-position-horizontal-relative:text;mso-position-vertical-relative:text" fillcolor="window">
            <v:imagedata r:id="rId10" o:title="" blacklevel="3932f"/>
          </v:shape>
          <o:OLEObject Type="Embed" ProgID="Word.Picture.8" ShapeID="_x0000_s1027" DrawAspect="Content" ObjectID="_1649224157" r:id="rId13"/>
        </w:pict>
      </w:r>
    </w:p>
    <w:p w:rsidR="00F70A84" w:rsidRPr="008014B9" w:rsidRDefault="00F70A84" w:rsidP="00F70A84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8014B9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F70A84" w:rsidRPr="008014B9" w:rsidRDefault="00F70A84" w:rsidP="00F70A84">
      <w:pPr>
        <w:spacing w:after="0"/>
        <w:rPr>
          <w:rFonts w:ascii="Times New Roman" w:hAnsi="Times New Roman" w:cs="Times New Roman"/>
          <w:b/>
          <w:sz w:val="32"/>
        </w:rPr>
      </w:pPr>
      <w:r w:rsidRPr="008014B9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___________________________________________________________________________</w:t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  <w:r w:rsidRPr="008014B9">
        <w:rPr>
          <w:rFonts w:ascii="Times New Roman" w:hAnsi="Times New Roman" w:cs="Times New Roman"/>
        </w:rPr>
        <w:t xml:space="preserve">Mesto Stará Ľubovňa na základe zákona č. 369/1990 Zb. o obecnom zriadení v znení neskorších predpisov a  podľa § 6a zákon č.135/1961 Z. z. o pozemných komunikáciách (cestný zákon) v znení neskorších predpisov  </w:t>
      </w:r>
      <w:r>
        <w:rPr>
          <w:rFonts w:ascii="Times New Roman" w:hAnsi="Times New Roman" w:cs="Times New Roman"/>
        </w:rPr>
        <w:t>m e n í</w:t>
      </w:r>
      <w:r w:rsidRPr="008014B9">
        <w:rPr>
          <w:rFonts w:ascii="Times New Roman" w:hAnsi="Times New Roman" w:cs="Times New Roman"/>
        </w:rPr>
        <w:t xml:space="preserve"> </w:t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8014B9">
        <w:rPr>
          <w:rFonts w:ascii="Times New Roman" w:hAnsi="Times New Roman" w:cs="Times New Roman"/>
          <w:b/>
          <w:sz w:val="36"/>
        </w:rPr>
        <w:t>Všeobecne záväzné</w:t>
      </w: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8014B9">
        <w:rPr>
          <w:rFonts w:ascii="Times New Roman" w:hAnsi="Times New Roman" w:cs="Times New Roman"/>
          <w:b/>
          <w:sz w:val="36"/>
        </w:rPr>
        <w:t>nariadenie č.64</w:t>
      </w: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014B9">
        <w:rPr>
          <w:rFonts w:ascii="Times New Roman" w:hAnsi="Times New Roman" w:cs="Times New Roman"/>
          <w:b/>
          <w:sz w:val="32"/>
        </w:rPr>
        <w:t>O REGULOVANÍ PARKOVANIA VOZIDIEL</w:t>
      </w: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014B9">
        <w:rPr>
          <w:rFonts w:ascii="Times New Roman" w:hAnsi="Times New Roman" w:cs="Times New Roman"/>
          <w:b/>
          <w:sz w:val="32"/>
        </w:rPr>
        <w:t>NA VYMEDZENOM ÚZEMÍ MESTA STARÁ ĽUBOVŇA</w:t>
      </w:r>
    </w:p>
    <w:p w:rsidR="00F70A84" w:rsidRPr="008014B9" w:rsidRDefault="00F70A84" w:rsidP="00F70A84">
      <w:pPr>
        <w:tabs>
          <w:tab w:val="left" w:pos="2277"/>
          <w:tab w:val="center" w:pos="4536"/>
        </w:tabs>
        <w:spacing w:after="0"/>
        <w:rPr>
          <w:rFonts w:ascii="Times New Roman" w:hAnsi="Times New Roman" w:cs="Times New Roman"/>
          <w:b/>
          <w:sz w:val="32"/>
        </w:rPr>
      </w:pPr>
    </w:p>
    <w:p w:rsidR="00F70A84" w:rsidRPr="008014B9" w:rsidRDefault="00F70A84" w:rsidP="00F70A84">
      <w:pPr>
        <w:rPr>
          <w:rFonts w:ascii="Times New Roman" w:hAnsi="Times New Roman" w:cs="Times New Roman"/>
          <w:b/>
        </w:rPr>
      </w:pPr>
      <w:r w:rsidRPr="008014B9">
        <w:rPr>
          <w:rFonts w:ascii="Times New Roman" w:hAnsi="Times New Roman" w:cs="Times New Roman"/>
          <w:b/>
        </w:rPr>
        <w:t xml:space="preserve">schválené uznesením </w:t>
      </w:r>
      <w:proofErr w:type="spellStart"/>
      <w:r w:rsidRPr="008014B9">
        <w:rPr>
          <w:rFonts w:ascii="Times New Roman" w:hAnsi="Times New Roman" w:cs="Times New Roman"/>
          <w:b/>
        </w:rPr>
        <w:t>MsZ</w:t>
      </w:r>
      <w:proofErr w:type="spellEnd"/>
      <w:r w:rsidRPr="008014B9">
        <w:rPr>
          <w:rFonts w:ascii="Times New Roman" w:hAnsi="Times New Roman" w:cs="Times New Roman"/>
          <w:b/>
        </w:rPr>
        <w:t xml:space="preserve"> č. V/2019 pod č. 152 zo dňa 25.04.2019</w:t>
      </w:r>
    </w:p>
    <w:p w:rsidR="00F70A84" w:rsidRPr="008014B9" w:rsidRDefault="00F70A84" w:rsidP="00F70A8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14B9">
        <w:rPr>
          <w:rFonts w:ascii="Times New Roman" w:hAnsi="Times New Roman" w:cs="Times New Roman"/>
          <w:b/>
        </w:rPr>
        <w:t>úpravy a doplnky:</w:t>
      </w:r>
    </w:p>
    <w:p w:rsidR="00F70A84" w:rsidRPr="008014B9" w:rsidRDefault="00F70A84" w:rsidP="00F70A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8014B9">
        <w:rPr>
          <w:rFonts w:ascii="Times New Roman" w:hAnsi="Times New Roman" w:cs="Times New Roman"/>
          <w:b/>
        </w:rPr>
        <w:t xml:space="preserve">uznesenie </w:t>
      </w:r>
      <w:proofErr w:type="spellStart"/>
      <w:r w:rsidRPr="008014B9">
        <w:rPr>
          <w:rFonts w:ascii="Times New Roman" w:hAnsi="Times New Roman" w:cs="Times New Roman"/>
          <w:b/>
        </w:rPr>
        <w:t>MsZ</w:t>
      </w:r>
      <w:proofErr w:type="spellEnd"/>
      <w:r w:rsidRPr="008014B9">
        <w:rPr>
          <w:rFonts w:ascii="Times New Roman" w:hAnsi="Times New Roman" w:cs="Times New Roman"/>
          <w:b/>
        </w:rPr>
        <w:t xml:space="preserve"> č. VII/2019 pod č. 269 zo dňa 05.09.2019,</w:t>
      </w:r>
    </w:p>
    <w:p w:rsidR="00F70A84" w:rsidRPr="008014B9" w:rsidRDefault="00F70A84" w:rsidP="00F70A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8014B9">
        <w:rPr>
          <w:rFonts w:ascii="Times New Roman" w:hAnsi="Times New Roman" w:cs="Times New Roman"/>
          <w:b/>
        </w:rPr>
        <w:t xml:space="preserve">uznesenie </w:t>
      </w:r>
      <w:proofErr w:type="spellStart"/>
      <w:r w:rsidRPr="008014B9">
        <w:rPr>
          <w:rFonts w:ascii="Times New Roman" w:hAnsi="Times New Roman" w:cs="Times New Roman"/>
          <w:b/>
        </w:rPr>
        <w:t>MsZ</w:t>
      </w:r>
      <w:proofErr w:type="spellEnd"/>
      <w:r w:rsidRPr="008014B9">
        <w:rPr>
          <w:rFonts w:ascii="Times New Roman" w:hAnsi="Times New Roman" w:cs="Times New Roman"/>
          <w:b/>
        </w:rPr>
        <w:t xml:space="preserve"> č. IX/2019 pod č. 334 zo dňa 11.12.2019,</w:t>
      </w:r>
    </w:p>
    <w:p w:rsidR="00F70A84" w:rsidRPr="008014B9" w:rsidRDefault="00F70A84" w:rsidP="00F70A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</w:rPr>
      </w:pPr>
      <w:r w:rsidRPr="008014B9">
        <w:rPr>
          <w:rFonts w:ascii="Times New Roman" w:hAnsi="Times New Roman" w:cs="Times New Roman"/>
          <w:b/>
          <w:color w:val="FF0000"/>
          <w:highlight w:val="lightGray"/>
        </w:rPr>
        <w:t xml:space="preserve">uznesenie </w:t>
      </w:r>
      <w:proofErr w:type="spellStart"/>
      <w:r w:rsidRPr="008014B9">
        <w:rPr>
          <w:rFonts w:ascii="Times New Roman" w:hAnsi="Times New Roman" w:cs="Times New Roman"/>
          <w:b/>
          <w:color w:val="FF0000"/>
          <w:highlight w:val="lightGray"/>
        </w:rPr>
        <w:t>MsZ</w:t>
      </w:r>
      <w:proofErr w:type="spellEnd"/>
      <w:r w:rsidRPr="008014B9">
        <w:rPr>
          <w:rFonts w:ascii="Times New Roman" w:hAnsi="Times New Roman" w:cs="Times New Roman"/>
          <w:b/>
          <w:color w:val="FF0000"/>
          <w:highlight w:val="lightGray"/>
        </w:rPr>
        <w:t xml:space="preserve"> č. XII/2020 pod č. ..... zo dňa </w:t>
      </w:r>
      <w:r>
        <w:rPr>
          <w:rFonts w:ascii="Times New Roman" w:hAnsi="Times New Roman" w:cs="Times New Roman"/>
          <w:b/>
          <w:color w:val="FF0000"/>
          <w:highlight w:val="lightGray"/>
        </w:rPr>
        <w:t>........</w:t>
      </w:r>
      <w:r w:rsidRPr="008014B9">
        <w:rPr>
          <w:rFonts w:ascii="Times New Roman" w:hAnsi="Times New Roman" w:cs="Times New Roman"/>
          <w:b/>
          <w:color w:val="FF0000"/>
          <w:highlight w:val="lightGray"/>
        </w:rPr>
        <w:t>.</w:t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  <w:b/>
        </w:rPr>
      </w:pPr>
    </w:p>
    <w:p w:rsidR="00F70A84" w:rsidRPr="008014B9" w:rsidRDefault="00F70A84" w:rsidP="00F70A84">
      <w:pPr>
        <w:tabs>
          <w:tab w:val="left" w:pos="2835"/>
          <w:tab w:val="left" w:pos="5670"/>
          <w:tab w:val="left" w:pos="7938"/>
        </w:tabs>
        <w:jc w:val="both"/>
        <w:rPr>
          <w:rFonts w:ascii="Times New Roman" w:eastAsia="Times New Roman" w:hAnsi="Times New Roman" w:cs="Times New Roman"/>
        </w:rPr>
      </w:pPr>
    </w:p>
    <w:p w:rsidR="00F70A84" w:rsidRPr="008014B9" w:rsidRDefault="00F70A84" w:rsidP="00F70A84">
      <w:pPr>
        <w:autoSpaceDN w:val="0"/>
        <w:jc w:val="both"/>
        <w:rPr>
          <w:rFonts w:ascii="Times New Roman" w:eastAsia="Times New Roman" w:hAnsi="Times New Roman" w:cs="Times New Roman"/>
          <w:b/>
        </w:rPr>
      </w:pPr>
      <w:r w:rsidRPr="008014B9">
        <w:rPr>
          <w:rFonts w:ascii="Times New Roman" w:eastAsia="Times New Roman" w:hAnsi="Times New Roman" w:cs="Times New Roman"/>
        </w:rPr>
        <w:t xml:space="preserve">    Dopĺňa sa bod 5 a bod 6 v článku </w:t>
      </w:r>
      <w:r w:rsidRPr="008014B9">
        <w:rPr>
          <w:rFonts w:ascii="Times New Roman" w:eastAsia="Times New Roman" w:hAnsi="Times New Roman" w:cs="Times New Roman"/>
          <w:b/>
        </w:rPr>
        <w:t>9 Záverečné ustanovenia</w:t>
      </w:r>
    </w:p>
    <w:p w:rsidR="00F70A84" w:rsidRPr="008014B9" w:rsidRDefault="00F70A84" w:rsidP="00F70A84">
      <w:pPr>
        <w:autoSpaceDN w:val="0"/>
        <w:jc w:val="both"/>
        <w:rPr>
          <w:rFonts w:ascii="Times New Roman" w:eastAsia="Times New Roman" w:hAnsi="Times New Roman" w:cs="Times New Roman"/>
          <w:b/>
        </w:rPr>
      </w:pPr>
    </w:p>
    <w:p w:rsidR="00F70A84" w:rsidRPr="008014B9" w:rsidRDefault="00F70A84" w:rsidP="00F70A84">
      <w:pPr>
        <w:autoSpaceDN w:val="0"/>
        <w:jc w:val="both"/>
        <w:rPr>
          <w:rFonts w:ascii="Times New Roman" w:hAnsi="Times New Roman" w:cs="Times New Roman"/>
          <w:snapToGrid w:val="0"/>
          <w:lang w:eastAsia="cs-CZ"/>
        </w:rPr>
      </w:pPr>
      <w:r w:rsidRPr="008014B9">
        <w:rPr>
          <w:rFonts w:ascii="Times New Roman" w:eastAsia="Times New Roman" w:hAnsi="Times New Roman" w:cs="Times New Roman"/>
          <w:b/>
        </w:rPr>
        <w:t xml:space="preserve">5.  </w:t>
      </w:r>
      <w:r w:rsidRPr="008014B9">
        <w:rPr>
          <w:rFonts w:ascii="Times New Roman" w:hAnsi="Times New Roman" w:cs="Times New Roman"/>
          <w:snapToGrid w:val="0"/>
          <w:lang w:eastAsia="cs-CZ"/>
        </w:rPr>
        <w:t>Všeobecne záväzné nariadenie č. 64 o regulovaní parkovania vozidiel na vymedzenom území mesta Stará Ľubovňa nadobúda účinnosť odo dňa 01.05.2020.</w:t>
      </w:r>
    </w:p>
    <w:p w:rsidR="00F70A84" w:rsidRPr="008014B9" w:rsidRDefault="00F70A84" w:rsidP="00F70A84">
      <w:pPr>
        <w:autoSpaceDN w:val="0"/>
        <w:jc w:val="both"/>
        <w:rPr>
          <w:rFonts w:ascii="Times New Roman" w:eastAsia="Times New Roman" w:hAnsi="Times New Roman" w:cs="Times New Roman"/>
          <w:b/>
        </w:rPr>
      </w:pPr>
      <w:r w:rsidRPr="008014B9">
        <w:rPr>
          <w:rFonts w:ascii="Times New Roman" w:hAnsi="Times New Roman" w:cs="Times New Roman"/>
          <w:snapToGrid w:val="0"/>
          <w:lang w:eastAsia="cs-CZ"/>
        </w:rPr>
        <w:t xml:space="preserve">6.  </w:t>
      </w:r>
      <w:r w:rsidRPr="008014B9">
        <w:rPr>
          <w:rFonts w:ascii="Times New Roman" w:hAnsi="Times New Roman" w:cs="Times New Roman"/>
        </w:rPr>
        <w:t xml:space="preserve">Zmena Všeobecne záväzného nariadenia č. 64 schválená uznesením č. </w:t>
      </w:r>
      <w:r w:rsidRPr="008014B9">
        <w:rPr>
          <w:rStyle w:val="Siln"/>
          <w:rFonts w:ascii="Times New Roman" w:hAnsi="Times New Roman" w:cs="Times New Roman"/>
        </w:rPr>
        <w:t xml:space="preserve">........ </w:t>
      </w:r>
      <w:r w:rsidRPr="008014B9">
        <w:rPr>
          <w:rFonts w:ascii="Times New Roman" w:hAnsi="Times New Roman" w:cs="Times New Roman"/>
        </w:rPr>
        <w:t xml:space="preserve">z rokovania </w:t>
      </w:r>
      <w:proofErr w:type="spellStart"/>
      <w:r w:rsidRPr="008014B9">
        <w:rPr>
          <w:rFonts w:ascii="Times New Roman" w:hAnsi="Times New Roman" w:cs="Times New Roman"/>
        </w:rPr>
        <w:t>MsZ</w:t>
      </w:r>
      <w:proofErr w:type="spellEnd"/>
      <w:r w:rsidRPr="008014B9">
        <w:rPr>
          <w:rFonts w:ascii="Times New Roman" w:hAnsi="Times New Roman" w:cs="Times New Roman"/>
        </w:rPr>
        <w:t xml:space="preserve"> v Starej Ľubov</w:t>
      </w:r>
      <w:r>
        <w:rPr>
          <w:rFonts w:ascii="Times New Roman" w:hAnsi="Times New Roman" w:cs="Times New Roman"/>
        </w:rPr>
        <w:t xml:space="preserve">ni č. XII/2020 zo dňa ...... </w:t>
      </w:r>
      <w:r w:rsidRPr="008014B9">
        <w:rPr>
          <w:rFonts w:ascii="Times New Roman" w:hAnsi="Times New Roman" w:cs="Times New Roman"/>
        </w:rPr>
        <w:t>.</w:t>
      </w:r>
    </w:p>
    <w:p w:rsidR="00F70A84" w:rsidRPr="008014B9" w:rsidRDefault="00F70A84" w:rsidP="00F70A84">
      <w:pPr>
        <w:tabs>
          <w:tab w:val="left" w:pos="2835"/>
          <w:tab w:val="left" w:pos="5670"/>
          <w:tab w:val="left" w:pos="7938"/>
        </w:tabs>
        <w:jc w:val="both"/>
        <w:rPr>
          <w:rFonts w:ascii="Times New Roman" w:eastAsia="Times New Roman" w:hAnsi="Times New Roman" w:cs="Times New Roman"/>
        </w:rPr>
      </w:pP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</w:p>
    <w:p w:rsidR="00F70A84" w:rsidRPr="008014B9" w:rsidRDefault="00F70A84" w:rsidP="00F70A84">
      <w:pPr>
        <w:autoSpaceDE w:val="0"/>
        <w:autoSpaceDN w:val="0"/>
        <w:adjustRightInd w:val="0"/>
        <w:spacing w:after="0"/>
        <w:ind w:left="5664" w:firstLine="708"/>
        <w:jc w:val="both"/>
        <w:rPr>
          <w:rFonts w:ascii="Times New Roman" w:hAnsi="Times New Roman" w:cs="Times New Roman"/>
          <w:b/>
          <w:bCs/>
        </w:rPr>
      </w:pPr>
      <w:r w:rsidRPr="008014B9">
        <w:rPr>
          <w:rFonts w:ascii="Times New Roman" w:hAnsi="Times New Roman" w:cs="Times New Roman"/>
          <w:b/>
          <w:bCs/>
        </w:rPr>
        <w:t xml:space="preserve">  PhDr. Ľuboš Tomko</w:t>
      </w:r>
      <w:r>
        <w:rPr>
          <w:rFonts w:ascii="Times New Roman" w:hAnsi="Times New Roman" w:cs="Times New Roman"/>
          <w:b/>
          <w:bCs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</w:rPr>
        <w:t>v.r</w:t>
      </w:r>
      <w:proofErr w:type="spellEnd"/>
      <w:r>
        <w:rPr>
          <w:rFonts w:ascii="Times New Roman" w:hAnsi="Times New Roman" w:cs="Times New Roman"/>
          <w:b/>
          <w:bCs/>
        </w:rPr>
        <w:t>.</w:t>
      </w:r>
    </w:p>
    <w:p w:rsidR="00F70A84" w:rsidRPr="008014B9" w:rsidRDefault="00F70A84" w:rsidP="00F70A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8014B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</w:t>
      </w:r>
      <w:r w:rsidRPr="008014B9">
        <w:rPr>
          <w:rFonts w:ascii="Times New Roman" w:hAnsi="Times New Roman" w:cs="Times New Roman"/>
          <w:b/>
          <w:bCs/>
        </w:rPr>
        <w:t xml:space="preserve"> primátor mesta</w:t>
      </w:r>
      <w:r w:rsidRPr="008014B9">
        <w:rPr>
          <w:rFonts w:ascii="Times New Roman" w:hAnsi="Times New Roman" w:cs="Times New Roman"/>
        </w:rPr>
        <w:tab/>
      </w: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</w:p>
    <w:p w:rsidR="00F70A84" w:rsidRPr="008014B9" w:rsidRDefault="00F70A84" w:rsidP="00F70A84">
      <w:pPr>
        <w:jc w:val="both"/>
        <w:rPr>
          <w:rFonts w:ascii="Times New Roman" w:hAnsi="Times New Roman" w:cs="Times New Roman"/>
        </w:rPr>
      </w:pPr>
    </w:p>
    <w:sectPr w:rsidR="00F70A84" w:rsidRPr="008014B9" w:rsidSect="006756A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89E" w:rsidRDefault="00F2289E">
      <w:pPr>
        <w:spacing w:after="0" w:line="240" w:lineRule="auto"/>
      </w:pPr>
      <w:r>
        <w:separator/>
      </w:r>
    </w:p>
  </w:endnote>
  <w:endnote w:type="continuationSeparator" w:id="0">
    <w:p w:rsidR="00F2289E" w:rsidRDefault="00F2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F2289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89E" w:rsidRDefault="00F2289E">
      <w:pPr>
        <w:spacing w:after="0" w:line="240" w:lineRule="auto"/>
      </w:pPr>
      <w:r>
        <w:separator/>
      </w:r>
    </w:p>
  </w:footnote>
  <w:footnote w:type="continuationSeparator" w:id="0">
    <w:p w:rsidR="00F2289E" w:rsidRDefault="00F22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D2"/>
    <w:rsid w:val="00195BD2"/>
    <w:rsid w:val="008F1545"/>
    <w:rsid w:val="00DC2945"/>
    <w:rsid w:val="00F2289E"/>
    <w:rsid w:val="00F7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0A84"/>
    <w:rPr>
      <w:rFonts w:eastAsiaTheme="minorEastAsia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70A8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70A8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F70A8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F70A84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F70A84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F70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0A84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0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0A84"/>
    <w:rPr>
      <w:rFonts w:eastAsiaTheme="minorEastAsia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0A84"/>
    <w:rPr>
      <w:rFonts w:ascii="Tahoma" w:eastAsiaTheme="minorEastAsia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0A84"/>
    <w:rPr>
      <w:rFonts w:eastAsiaTheme="minorEastAsia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70A8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70A8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F70A8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F70A84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F70A84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F70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0A84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0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0A84"/>
    <w:rPr>
      <w:rFonts w:eastAsiaTheme="minorEastAsia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0A84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atarina.zeleznikova@staralubovna.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cp:lastPrinted>2020-04-24T06:59:00Z</cp:lastPrinted>
  <dcterms:created xsi:type="dcterms:W3CDTF">2020-04-24T06:47:00Z</dcterms:created>
  <dcterms:modified xsi:type="dcterms:W3CDTF">2020-04-24T07:03:00Z</dcterms:modified>
</cp:coreProperties>
</file>