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2FB0" w:rsidRDefault="00D15359" w:rsidP="00B72FB0">
      <w:pPr>
        <w:widowControl w:val="0"/>
        <w:tabs>
          <w:tab w:val="left" w:pos="426"/>
        </w:tabs>
        <w:spacing w:after="0"/>
        <w:rPr>
          <w:b/>
          <w:snapToGrid w:val="0"/>
          <w:sz w:val="40"/>
          <w:lang w:eastAsia="cs-CZ"/>
        </w:rPr>
      </w:pPr>
      <w:r>
        <w:rPr>
          <w:b/>
          <w:noProof/>
          <w:sz w:val="40"/>
          <w:lang w:eastAsia="sk-SK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86.75pt;margin-top:-51.1pt;width:58.15pt;height:81.55pt;z-index:251658240;visibility:visible;mso-wrap-edited:f;mso-position-horizontal-relative:text;mso-position-vertical-relative:text" fillcolor="window">
            <v:imagedata r:id="rId9" o:title="" blacklevel="3932f"/>
          </v:shape>
          <o:OLEObject Type="Embed" ProgID="Word.Picture.8" ShapeID="_x0000_s1026" DrawAspect="Content" ObjectID="_1616999924" r:id="rId10"/>
        </w:pict>
      </w:r>
    </w:p>
    <w:p w:rsidR="00E42B86" w:rsidRPr="00827D23" w:rsidRDefault="00E42B86" w:rsidP="00E42B86">
      <w:pPr>
        <w:tabs>
          <w:tab w:val="left" w:pos="426"/>
        </w:tabs>
        <w:autoSpaceDE w:val="0"/>
        <w:autoSpaceDN w:val="0"/>
        <w:spacing w:after="0" w:line="240" w:lineRule="auto"/>
        <w:rPr>
          <w:rFonts w:eastAsia="Times New Roman"/>
          <w:b/>
          <w:bCs/>
          <w:snapToGrid w:val="0"/>
          <w:sz w:val="40"/>
          <w:szCs w:val="40"/>
        </w:rPr>
      </w:pPr>
      <w:r w:rsidRPr="00827D23">
        <w:rPr>
          <w:rFonts w:eastAsia="Times New Roman"/>
          <w:b/>
          <w:bCs/>
          <w:snapToGrid w:val="0"/>
          <w:sz w:val="40"/>
          <w:szCs w:val="40"/>
        </w:rPr>
        <w:t>MESTO STARÁ ĽUBOVŇA</w:t>
      </w:r>
    </w:p>
    <w:p w:rsidR="00E42B86" w:rsidRPr="00827D23" w:rsidRDefault="00E42B86" w:rsidP="00E42B86">
      <w:pPr>
        <w:autoSpaceDE w:val="0"/>
        <w:autoSpaceDN w:val="0"/>
        <w:spacing w:after="0" w:line="240" w:lineRule="auto"/>
        <w:rPr>
          <w:rFonts w:eastAsia="Times New Roman"/>
          <w:b/>
          <w:bCs/>
          <w:snapToGrid w:val="0"/>
          <w:sz w:val="28"/>
          <w:szCs w:val="28"/>
        </w:rPr>
      </w:pPr>
      <w:r w:rsidRPr="00827D23">
        <w:rPr>
          <w:rFonts w:eastAsia="Times New Roman"/>
          <w:b/>
          <w:bCs/>
          <w:snapToGrid w:val="0"/>
          <w:sz w:val="28"/>
          <w:szCs w:val="28"/>
        </w:rPr>
        <w:t>Mestský úrad, Obchodná č. 1, 064 01 Stará Ľubovňa</w:t>
      </w:r>
    </w:p>
    <w:p w:rsidR="00E42B86" w:rsidRPr="00827D23" w:rsidRDefault="00E42B86" w:rsidP="00E42B86">
      <w:pPr>
        <w:autoSpaceDE w:val="0"/>
        <w:autoSpaceDN w:val="0"/>
        <w:spacing w:after="0" w:line="240" w:lineRule="auto"/>
        <w:rPr>
          <w:rFonts w:eastAsia="Times New Roman"/>
          <w:snapToGrid w:val="0"/>
          <w:sz w:val="28"/>
          <w:szCs w:val="28"/>
        </w:rPr>
      </w:pPr>
      <w:r w:rsidRPr="00827D23">
        <w:rPr>
          <w:rFonts w:eastAsia="Times New Roman"/>
          <w:b/>
          <w:bCs/>
          <w:snapToGrid w:val="0"/>
          <w:sz w:val="28"/>
          <w:szCs w:val="28"/>
        </w:rPr>
        <w:t>________________________________________________________________</w:t>
      </w:r>
    </w:p>
    <w:p w:rsidR="00E42B86" w:rsidRPr="00827D23" w:rsidRDefault="00E42B86" w:rsidP="00E42B86">
      <w:pPr>
        <w:autoSpaceDE w:val="0"/>
        <w:autoSpaceDN w:val="0"/>
        <w:spacing w:after="0" w:line="240" w:lineRule="auto"/>
        <w:ind w:left="3540" w:firstLine="708"/>
        <w:jc w:val="both"/>
        <w:rPr>
          <w:rFonts w:eastAsia="Times New Roman"/>
          <w:bCs/>
          <w:i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ind w:left="3540" w:firstLine="708"/>
        <w:jc w:val="both"/>
        <w:rPr>
          <w:rFonts w:eastAsia="Times New Roman"/>
          <w:bCs/>
          <w:i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  <w:bCs/>
          <w:color w:val="000000" w:themeColor="text1"/>
        </w:rPr>
      </w:pPr>
      <w:r w:rsidRPr="00827D23">
        <w:rPr>
          <w:rFonts w:eastAsia="Times New Roman"/>
          <w:b/>
          <w:bCs/>
          <w:color w:val="000000" w:themeColor="text1"/>
        </w:rPr>
        <w:t>Materiál na rokovanie Mestského zastupiteľstva v Starej Ľubovni</w:t>
      </w: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  <w:bCs/>
          <w:color w:val="000000" w:themeColor="text1"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  <w:bCs/>
          <w:color w:val="000000" w:themeColor="text1"/>
        </w:rPr>
      </w:pPr>
      <w:r w:rsidRPr="00827D23">
        <w:rPr>
          <w:rFonts w:eastAsia="Times New Roman"/>
          <w:b/>
          <w:bCs/>
          <w:color w:val="000000" w:themeColor="text1"/>
        </w:rPr>
        <w:t>Číslo:</w:t>
      </w:r>
      <w:r w:rsidRPr="00827D23">
        <w:rPr>
          <w:rFonts w:eastAsia="Times New Roman"/>
          <w:b/>
          <w:bCs/>
          <w:color w:val="000000" w:themeColor="text1"/>
        </w:rPr>
        <w:tab/>
      </w:r>
      <w:r w:rsidRPr="00827D23">
        <w:rPr>
          <w:rFonts w:eastAsia="Times New Roman"/>
          <w:b/>
          <w:bCs/>
          <w:color w:val="000000" w:themeColor="text1"/>
        </w:rPr>
        <w:tab/>
      </w:r>
      <w:r w:rsidRPr="00827D23">
        <w:rPr>
          <w:rFonts w:eastAsia="Times New Roman"/>
          <w:b/>
          <w:bCs/>
          <w:color w:val="000000" w:themeColor="text1"/>
        </w:rPr>
        <w:tab/>
      </w:r>
      <w:r w:rsidRPr="00827D23">
        <w:rPr>
          <w:rFonts w:eastAsia="Times New Roman"/>
          <w:b/>
          <w:bCs/>
          <w:color w:val="000000" w:themeColor="text1"/>
        </w:rPr>
        <w:tab/>
      </w:r>
      <w:r w:rsidRPr="00827D23">
        <w:rPr>
          <w:rFonts w:eastAsia="Times New Roman"/>
          <w:b/>
          <w:bCs/>
          <w:color w:val="000000" w:themeColor="text1"/>
        </w:rPr>
        <w:tab/>
      </w:r>
      <w:r w:rsidRPr="00562FD4">
        <w:rPr>
          <w:rStyle w:val="Siln"/>
          <w:color w:val="000000" w:themeColor="text1"/>
        </w:rPr>
        <w:t>V/2019</w:t>
      </w: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Cs/>
          <w:color w:val="000000" w:themeColor="text1"/>
        </w:rPr>
      </w:pPr>
      <w:r w:rsidRPr="00827D23">
        <w:rPr>
          <w:rFonts w:eastAsia="Times New Roman"/>
          <w:b/>
          <w:bCs/>
          <w:color w:val="000000" w:themeColor="text1"/>
        </w:rPr>
        <w:t>Dňa:</w:t>
      </w:r>
      <w:r w:rsidRPr="00827D23">
        <w:rPr>
          <w:rFonts w:eastAsia="Times New Roman"/>
          <w:b/>
          <w:bCs/>
          <w:color w:val="000000" w:themeColor="text1"/>
        </w:rPr>
        <w:tab/>
      </w:r>
      <w:r w:rsidRPr="00827D23">
        <w:rPr>
          <w:rFonts w:eastAsia="Times New Roman"/>
          <w:b/>
          <w:bCs/>
          <w:color w:val="000000" w:themeColor="text1"/>
        </w:rPr>
        <w:tab/>
      </w:r>
      <w:r w:rsidRPr="00827D23">
        <w:rPr>
          <w:rFonts w:eastAsia="Times New Roman"/>
          <w:b/>
          <w:bCs/>
          <w:color w:val="000000" w:themeColor="text1"/>
        </w:rPr>
        <w:tab/>
      </w:r>
      <w:r w:rsidRPr="00827D23">
        <w:rPr>
          <w:rFonts w:eastAsia="Times New Roman"/>
          <w:b/>
          <w:bCs/>
          <w:color w:val="000000" w:themeColor="text1"/>
        </w:rPr>
        <w:tab/>
      </w:r>
      <w:r w:rsidRPr="00827D23">
        <w:rPr>
          <w:rFonts w:eastAsia="Times New Roman"/>
          <w:b/>
          <w:bCs/>
          <w:color w:val="000000" w:themeColor="text1"/>
        </w:rPr>
        <w:tab/>
      </w:r>
      <w:r>
        <w:rPr>
          <w:rFonts w:eastAsia="Times New Roman"/>
          <w:bCs/>
          <w:color w:val="000000" w:themeColor="text1"/>
        </w:rPr>
        <w:t>25.04.2019</w:t>
      </w: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  <w:bCs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sz w:val="28"/>
          <w:szCs w:val="28"/>
        </w:rPr>
      </w:pPr>
      <w:r w:rsidRPr="00827D23">
        <w:rPr>
          <w:rFonts w:eastAsia="Times New Roman"/>
          <w:b/>
        </w:rPr>
        <w:t>K bodu programu:</w:t>
      </w:r>
      <w:r w:rsidRPr="00827D23">
        <w:rPr>
          <w:rFonts w:eastAsia="Times New Roman"/>
          <w:color w:val="00B050"/>
        </w:rPr>
        <w:tab/>
      </w:r>
      <w:r w:rsidRPr="00827D23">
        <w:rPr>
          <w:rFonts w:eastAsia="Times New Roman"/>
          <w:color w:val="00B050"/>
        </w:rPr>
        <w:tab/>
      </w:r>
      <w:r w:rsidRPr="00827D23">
        <w:rPr>
          <w:rFonts w:eastAsia="Times New Roman"/>
          <w:color w:val="00B050"/>
        </w:rPr>
        <w:tab/>
      </w:r>
      <w:r w:rsidRPr="00562FD4">
        <w:rPr>
          <w:rFonts w:eastAsia="Times New Roman"/>
          <w:b/>
          <w:sz w:val="28"/>
          <w:szCs w:val="28"/>
        </w:rPr>
        <w:t xml:space="preserve">č. </w:t>
      </w:r>
      <w:r>
        <w:rPr>
          <w:rFonts w:eastAsia="Times New Roman"/>
          <w:b/>
          <w:sz w:val="28"/>
          <w:szCs w:val="28"/>
        </w:rPr>
        <w:t>18</w:t>
      </w: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ind w:left="3540" w:hanging="3540"/>
        <w:jc w:val="left"/>
        <w:rPr>
          <w:rFonts w:eastAsia="Times New Roman"/>
          <w:b/>
        </w:rPr>
      </w:pPr>
    </w:p>
    <w:p w:rsidR="00E42B86" w:rsidRPr="00E42B86" w:rsidRDefault="00E42B86" w:rsidP="00E42B86">
      <w:pPr>
        <w:autoSpaceDE w:val="0"/>
        <w:autoSpaceDN w:val="0"/>
        <w:spacing w:after="0" w:line="240" w:lineRule="auto"/>
        <w:ind w:left="3540" w:hanging="3540"/>
        <w:jc w:val="left"/>
        <w:rPr>
          <w:rFonts w:eastAsia="Times New Roman"/>
          <w:b/>
          <w:color w:val="00B050"/>
          <w:sz w:val="28"/>
          <w:szCs w:val="28"/>
        </w:rPr>
      </w:pPr>
      <w:r w:rsidRPr="00827D23">
        <w:rPr>
          <w:rFonts w:eastAsia="Times New Roman"/>
          <w:b/>
        </w:rPr>
        <w:t>Názov materiálu:</w:t>
      </w:r>
      <w:r w:rsidRPr="00827D23">
        <w:rPr>
          <w:rFonts w:eastAsia="Times New Roman"/>
          <w:b/>
        </w:rPr>
        <w:tab/>
      </w:r>
      <w:r w:rsidRPr="00E42B86">
        <w:rPr>
          <w:b/>
          <w:sz w:val="28"/>
          <w:szCs w:val="28"/>
        </w:rPr>
        <w:t>Návrh VZN č. 64 o regulovaní parkovania vozidiel na vymedzenom území mesta Stará Ľubovňa</w:t>
      </w: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  <w:bCs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  <w:bCs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  <w:bCs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  <w:bCs/>
        </w:rPr>
      </w:pPr>
      <w:r w:rsidRPr="00827D23">
        <w:rPr>
          <w:rFonts w:eastAsia="Times New Roman"/>
          <w:b/>
          <w:bCs/>
        </w:rPr>
        <w:t>Materiál obsahuje</w:t>
      </w:r>
      <w:r w:rsidRPr="00827D23">
        <w:rPr>
          <w:rFonts w:eastAsia="Times New Roman"/>
          <w:bCs/>
        </w:rPr>
        <w:t xml:space="preserve">:  </w:t>
      </w:r>
      <w:r w:rsidRPr="00827D23">
        <w:rPr>
          <w:rFonts w:eastAsia="Times New Roman"/>
          <w:b/>
          <w:bCs/>
        </w:rPr>
        <w:tab/>
      </w:r>
      <w:r w:rsidRPr="00827D23">
        <w:rPr>
          <w:rFonts w:eastAsia="Times New Roman"/>
          <w:b/>
          <w:bCs/>
        </w:rPr>
        <w:tab/>
      </w:r>
      <w:r w:rsidRPr="00827D23">
        <w:rPr>
          <w:rFonts w:eastAsia="Times New Roman"/>
          <w:b/>
          <w:bCs/>
        </w:rPr>
        <w:tab/>
      </w:r>
      <w:r w:rsidRPr="00827D23">
        <w:rPr>
          <w:rFonts w:eastAsia="Times New Roman"/>
          <w:bCs/>
        </w:rPr>
        <w:t>Návrh uznesenia</w:t>
      </w:r>
    </w:p>
    <w:p w:rsidR="00E42B86" w:rsidRPr="00827D23" w:rsidRDefault="00E42B86" w:rsidP="00E42B86">
      <w:pPr>
        <w:autoSpaceDE w:val="0"/>
        <w:autoSpaceDN w:val="0"/>
        <w:spacing w:after="0" w:line="240" w:lineRule="auto"/>
        <w:ind w:left="2832" w:firstLine="708"/>
        <w:jc w:val="left"/>
        <w:rPr>
          <w:rFonts w:eastAsia="Times New Roman"/>
          <w:bCs/>
        </w:rPr>
      </w:pPr>
      <w:r w:rsidRPr="00827D23">
        <w:rPr>
          <w:rFonts w:eastAsia="Times New Roman"/>
          <w:bCs/>
        </w:rPr>
        <w:t>Dôvodová správa</w:t>
      </w:r>
    </w:p>
    <w:p w:rsidR="00E42B86" w:rsidRPr="00827D23" w:rsidRDefault="00E42B86" w:rsidP="00E42B86">
      <w:pPr>
        <w:autoSpaceDE w:val="0"/>
        <w:autoSpaceDN w:val="0"/>
        <w:spacing w:after="0" w:line="240" w:lineRule="auto"/>
        <w:ind w:left="2832" w:firstLine="708"/>
        <w:jc w:val="left"/>
        <w:rPr>
          <w:rFonts w:eastAsia="Times New Roman"/>
          <w:bCs/>
        </w:rPr>
      </w:pPr>
      <w:r>
        <w:rPr>
          <w:rFonts w:eastAsia="Times New Roman"/>
          <w:bCs/>
        </w:rPr>
        <w:t>Návrh VZN č. 64</w:t>
      </w: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Cs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  <w:bCs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  <w:bCs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  <w:bCs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Cs/>
        </w:rPr>
      </w:pPr>
      <w:r w:rsidRPr="00827D23">
        <w:rPr>
          <w:rFonts w:eastAsia="Times New Roman"/>
          <w:b/>
          <w:bCs/>
        </w:rPr>
        <w:t>Materiál predkladá:</w:t>
      </w:r>
      <w:r w:rsidRPr="00827D23">
        <w:rPr>
          <w:rFonts w:eastAsia="Times New Roman"/>
          <w:b/>
          <w:bCs/>
        </w:rPr>
        <w:tab/>
      </w:r>
      <w:r w:rsidRPr="00827D23">
        <w:rPr>
          <w:rFonts w:eastAsia="Times New Roman"/>
          <w:bCs/>
        </w:rPr>
        <w:tab/>
      </w:r>
      <w:r w:rsidRPr="00827D23">
        <w:rPr>
          <w:rFonts w:eastAsia="Times New Roman"/>
          <w:bCs/>
        </w:rPr>
        <w:tab/>
      </w:r>
      <w:r>
        <w:rPr>
          <w:rFonts w:eastAsia="Times New Roman"/>
          <w:bCs/>
        </w:rPr>
        <w:t>Ing. Aleš Solár</w:t>
      </w: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  <w:bCs/>
        </w:rPr>
      </w:pPr>
      <w:r w:rsidRPr="00827D23">
        <w:rPr>
          <w:rFonts w:eastAsia="Times New Roman"/>
          <w:bCs/>
        </w:rPr>
        <w:tab/>
      </w:r>
      <w:r w:rsidRPr="00827D23">
        <w:rPr>
          <w:rFonts w:eastAsia="Times New Roman"/>
          <w:bCs/>
        </w:rPr>
        <w:tab/>
      </w:r>
      <w:r w:rsidRPr="00827D23">
        <w:rPr>
          <w:rFonts w:eastAsia="Times New Roman"/>
          <w:bCs/>
        </w:rPr>
        <w:tab/>
      </w:r>
      <w:r w:rsidRPr="00827D23">
        <w:rPr>
          <w:rFonts w:eastAsia="Times New Roman"/>
          <w:bCs/>
        </w:rPr>
        <w:tab/>
      </w:r>
      <w:r w:rsidRPr="00827D23">
        <w:rPr>
          <w:rFonts w:eastAsia="Times New Roman"/>
          <w:bCs/>
        </w:rPr>
        <w:tab/>
      </w:r>
      <w:r>
        <w:rPr>
          <w:rFonts w:eastAsia="Times New Roman"/>
          <w:bCs/>
        </w:rPr>
        <w:t>Prednosta MsÚ</w:t>
      </w: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  <w:bCs/>
        </w:rPr>
      </w:pPr>
      <w:r w:rsidRPr="00827D23">
        <w:rPr>
          <w:rFonts w:eastAsia="Times New Roman"/>
          <w:bCs/>
        </w:rPr>
        <w:tab/>
      </w:r>
      <w:r w:rsidRPr="00827D23">
        <w:rPr>
          <w:rFonts w:eastAsia="Times New Roman"/>
          <w:bCs/>
        </w:rPr>
        <w:tab/>
      </w:r>
      <w:r w:rsidRPr="00827D23">
        <w:rPr>
          <w:rFonts w:eastAsia="Times New Roman"/>
          <w:bCs/>
        </w:rPr>
        <w:tab/>
      </w:r>
      <w:r w:rsidRPr="00827D23">
        <w:rPr>
          <w:rFonts w:eastAsia="Times New Roman"/>
          <w:bCs/>
        </w:rPr>
        <w:tab/>
      </w:r>
      <w:r w:rsidRPr="00827D23">
        <w:rPr>
          <w:rFonts w:eastAsia="Times New Roman"/>
          <w:bCs/>
        </w:rPr>
        <w:tab/>
      </w: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Cs/>
          <w:color w:val="00B050"/>
          <w:sz w:val="20"/>
          <w:szCs w:val="20"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Cs/>
          <w:color w:val="00B050"/>
          <w:sz w:val="20"/>
          <w:szCs w:val="20"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Cs/>
          <w:color w:val="00B050"/>
          <w:sz w:val="20"/>
          <w:szCs w:val="20"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Cs/>
          <w:color w:val="00B050"/>
          <w:sz w:val="20"/>
          <w:szCs w:val="20"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  <w:bCs/>
        </w:rPr>
      </w:pPr>
      <w:r w:rsidRPr="00827D23">
        <w:rPr>
          <w:rFonts w:eastAsia="Times New Roman"/>
          <w:b/>
          <w:bCs/>
        </w:rPr>
        <w:t>Podpis:</w:t>
      </w:r>
      <w:r w:rsidRPr="00827D23">
        <w:rPr>
          <w:rFonts w:eastAsia="Times New Roman"/>
          <w:b/>
          <w:bCs/>
        </w:rPr>
        <w:tab/>
      </w:r>
      <w:r w:rsidRPr="00827D23">
        <w:rPr>
          <w:rFonts w:eastAsia="Times New Roman"/>
          <w:b/>
          <w:bCs/>
        </w:rPr>
        <w:tab/>
      </w:r>
      <w:r w:rsidRPr="00827D23">
        <w:rPr>
          <w:rFonts w:eastAsia="Times New Roman"/>
          <w:b/>
          <w:bCs/>
        </w:rPr>
        <w:tab/>
      </w:r>
      <w:r w:rsidRPr="00827D23">
        <w:rPr>
          <w:rFonts w:eastAsia="Times New Roman"/>
          <w:b/>
          <w:bCs/>
        </w:rPr>
        <w:tab/>
        <w:t>__________________</w:t>
      </w: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Cs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  <w:bCs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  <w:bCs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  <w:bCs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  <w:bCs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/>
          <w:bCs/>
        </w:rPr>
      </w:pPr>
      <w:r w:rsidRPr="00827D23">
        <w:rPr>
          <w:rFonts w:eastAsia="Times New Roman"/>
          <w:b/>
          <w:bCs/>
        </w:rPr>
        <w:t>Materiál vypracovala:</w:t>
      </w:r>
      <w:r w:rsidRPr="00827D23">
        <w:rPr>
          <w:rFonts w:eastAsia="Times New Roman"/>
          <w:b/>
          <w:bCs/>
        </w:rPr>
        <w:tab/>
      </w:r>
      <w:r w:rsidRPr="00827D23">
        <w:rPr>
          <w:rFonts w:eastAsia="Times New Roman"/>
          <w:b/>
          <w:bCs/>
        </w:rPr>
        <w:tab/>
      </w:r>
      <w:r w:rsidRPr="00827D23">
        <w:rPr>
          <w:rFonts w:eastAsia="Times New Roman"/>
          <w:bCs/>
        </w:rPr>
        <w:t>JUDr. Katarína Železníková</w:t>
      </w:r>
    </w:p>
    <w:p w:rsidR="00E42B86" w:rsidRPr="00827D23" w:rsidRDefault="00E42B86" w:rsidP="00E42B86">
      <w:pPr>
        <w:autoSpaceDE w:val="0"/>
        <w:autoSpaceDN w:val="0"/>
        <w:spacing w:after="0" w:line="240" w:lineRule="auto"/>
        <w:jc w:val="left"/>
        <w:rPr>
          <w:rFonts w:eastAsia="Times New Roman"/>
          <w:bCs/>
        </w:rPr>
      </w:pPr>
      <w:r w:rsidRPr="00827D23">
        <w:rPr>
          <w:rFonts w:eastAsia="Times New Roman"/>
          <w:b/>
          <w:bCs/>
        </w:rPr>
        <w:tab/>
      </w:r>
      <w:r w:rsidRPr="00827D23">
        <w:rPr>
          <w:rFonts w:eastAsia="Times New Roman"/>
          <w:b/>
          <w:bCs/>
        </w:rPr>
        <w:tab/>
      </w:r>
      <w:r w:rsidRPr="00827D23">
        <w:rPr>
          <w:rFonts w:eastAsia="Times New Roman"/>
          <w:b/>
          <w:bCs/>
        </w:rPr>
        <w:tab/>
      </w:r>
      <w:r w:rsidRPr="00827D23">
        <w:rPr>
          <w:rFonts w:eastAsia="Times New Roman"/>
          <w:b/>
          <w:bCs/>
        </w:rPr>
        <w:tab/>
      </w:r>
      <w:r w:rsidRPr="00827D23">
        <w:rPr>
          <w:rFonts w:eastAsia="Times New Roman"/>
          <w:b/>
          <w:bCs/>
        </w:rPr>
        <w:tab/>
      </w:r>
      <w:proofErr w:type="spellStart"/>
      <w:r w:rsidRPr="00827D23">
        <w:rPr>
          <w:rFonts w:eastAsia="Times New Roman"/>
          <w:bCs/>
        </w:rPr>
        <w:t>ved</w:t>
      </w:r>
      <w:proofErr w:type="spellEnd"/>
      <w:r w:rsidRPr="00827D23">
        <w:rPr>
          <w:rFonts w:eastAsia="Times New Roman"/>
          <w:bCs/>
        </w:rPr>
        <w:t>. odd. vnútornej správy a služieb obyvateľstva</w:t>
      </w:r>
    </w:p>
    <w:p w:rsidR="00E42B86" w:rsidRPr="00827D23" w:rsidRDefault="00E42B86" w:rsidP="00E42B86">
      <w:pPr>
        <w:autoSpaceDE w:val="0"/>
        <w:autoSpaceDN w:val="0"/>
        <w:spacing w:after="0" w:line="240" w:lineRule="auto"/>
        <w:rPr>
          <w:rFonts w:eastAsia="Times New Roman"/>
          <w:bCs/>
          <w:color w:val="00B050"/>
        </w:rPr>
      </w:pPr>
      <w:r w:rsidRPr="00827D23">
        <w:rPr>
          <w:rFonts w:eastAsia="Times New Roman"/>
          <w:bCs/>
          <w:color w:val="00B050"/>
        </w:rPr>
        <w:tab/>
      </w:r>
      <w:r w:rsidRPr="00827D23">
        <w:rPr>
          <w:rFonts w:eastAsia="Times New Roman"/>
          <w:bCs/>
          <w:color w:val="00B050"/>
        </w:rPr>
        <w:tab/>
      </w:r>
    </w:p>
    <w:p w:rsidR="00E42B86" w:rsidRPr="00827D23" w:rsidRDefault="00E42B86" w:rsidP="00E42B86">
      <w:pPr>
        <w:autoSpaceDE w:val="0"/>
        <w:autoSpaceDN w:val="0"/>
        <w:spacing w:after="0" w:line="240" w:lineRule="auto"/>
        <w:rPr>
          <w:rFonts w:eastAsia="Times New Roman"/>
          <w:b/>
          <w:bCs/>
          <w:u w:val="single"/>
        </w:rPr>
      </w:pPr>
    </w:p>
    <w:p w:rsidR="00E42B86" w:rsidRPr="00827D23" w:rsidRDefault="00E42B86" w:rsidP="007C1C76">
      <w:pPr>
        <w:autoSpaceDE w:val="0"/>
        <w:autoSpaceDN w:val="0"/>
        <w:spacing w:after="0" w:line="240" w:lineRule="auto"/>
        <w:jc w:val="both"/>
        <w:rPr>
          <w:rFonts w:eastAsia="Times New Roman"/>
          <w:b/>
          <w:bCs/>
          <w:u w:val="single"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rPr>
          <w:rFonts w:eastAsia="Times New Roman"/>
          <w:b/>
          <w:bCs/>
          <w:color w:val="000000" w:themeColor="text1"/>
          <w:u w:val="single"/>
        </w:rPr>
      </w:pPr>
      <w:r w:rsidRPr="00827D23">
        <w:rPr>
          <w:rFonts w:eastAsia="Times New Roman"/>
          <w:b/>
          <w:bCs/>
          <w:color w:val="000000" w:themeColor="text1"/>
          <w:u w:val="single"/>
        </w:rPr>
        <w:lastRenderedPageBreak/>
        <w:t>N á v r h   u z n e s e n i a</w:t>
      </w:r>
    </w:p>
    <w:p w:rsidR="00E42B86" w:rsidRPr="00827D23" w:rsidRDefault="00E42B86" w:rsidP="00E42B86">
      <w:pPr>
        <w:spacing w:after="0" w:line="240" w:lineRule="auto"/>
        <w:rPr>
          <w:b/>
          <w:color w:val="000000" w:themeColor="text1"/>
          <w:u w:val="single"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rPr>
          <w:rFonts w:eastAsia="Times New Roman"/>
          <w:b/>
          <w:bCs/>
          <w:color w:val="000000" w:themeColor="text1"/>
        </w:rPr>
      </w:pPr>
    </w:p>
    <w:p w:rsidR="00E42B86" w:rsidRPr="00DF66BC" w:rsidRDefault="00E42B86" w:rsidP="00E42B86">
      <w:pPr>
        <w:autoSpaceDE w:val="0"/>
        <w:autoSpaceDN w:val="0"/>
        <w:spacing w:after="0" w:line="240" w:lineRule="auto"/>
        <w:rPr>
          <w:rFonts w:eastAsia="Times New Roman"/>
          <w:bCs/>
          <w:color w:val="000000" w:themeColor="text1"/>
        </w:rPr>
      </w:pPr>
      <w:r w:rsidRPr="00DF66BC">
        <w:rPr>
          <w:rFonts w:eastAsia="Times New Roman"/>
          <w:bCs/>
          <w:color w:val="000000" w:themeColor="text1"/>
        </w:rPr>
        <w:t>Mestské zastupiteľstvo v Starej Ľubovni po prerokovaní predloženého materiálu</w:t>
      </w:r>
    </w:p>
    <w:p w:rsidR="00E42B86" w:rsidRPr="00DF66BC" w:rsidRDefault="00E42B86" w:rsidP="00E42B86">
      <w:pPr>
        <w:autoSpaceDE w:val="0"/>
        <w:autoSpaceDN w:val="0"/>
        <w:spacing w:after="0" w:line="240" w:lineRule="auto"/>
        <w:rPr>
          <w:rFonts w:eastAsia="Times New Roman"/>
          <w:bCs/>
          <w:color w:val="000000" w:themeColor="text1"/>
        </w:rPr>
      </w:pPr>
    </w:p>
    <w:p w:rsidR="00E42B86" w:rsidRPr="00DF66BC" w:rsidRDefault="00E42B86" w:rsidP="00E42B86">
      <w:pPr>
        <w:autoSpaceDE w:val="0"/>
        <w:autoSpaceDN w:val="0"/>
        <w:spacing w:after="0" w:line="240" w:lineRule="auto"/>
        <w:rPr>
          <w:rFonts w:eastAsia="Times New Roman"/>
          <w:b/>
          <w:bCs/>
          <w:color w:val="000000" w:themeColor="text1"/>
        </w:rPr>
      </w:pPr>
      <w:r w:rsidRPr="00DF66BC">
        <w:rPr>
          <w:rFonts w:eastAsia="Times New Roman"/>
          <w:b/>
          <w:bCs/>
          <w:color w:val="000000" w:themeColor="text1"/>
        </w:rPr>
        <w:t>schvaľuje</w:t>
      </w:r>
    </w:p>
    <w:p w:rsidR="00E42B86" w:rsidRPr="00DF66BC" w:rsidRDefault="00E42B86" w:rsidP="00E42B86">
      <w:pPr>
        <w:autoSpaceDE w:val="0"/>
        <w:autoSpaceDN w:val="0"/>
        <w:spacing w:after="0" w:line="240" w:lineRule="auto"/>
        <w:jc w:val="both"/>
        <w:rPr>
          <w:rFonts w:eastAsia="Times New Roman"/>
          <w:bCs/>
          <w:color w:val="000000" w:themeColor="text1"/>
        </w:rPr>
      </w:pPr>
    </w:p>
    <w:p w:rsidR="00E42B86" w:rsidRPr="00DF66BC" w:rsidRDefault="00E42B86" w:rsidP="00E42B86">
      <w:pPr>
        <w:autoSpaceDE w:val="0"/>
        <w:autoSpaceDN w:val="0"/>
        <w:spacing w:after="0" w:line="240" w:lineRule="auto"/>
        <w:jc w:val="both"/>
        <w:rPr>
          <w:color w:val="000000" w:themeColor="text1"/>
          <w:kern w:val="2"/>
        </w:rPr>
      </w:pPr>
      <w:r w:rsidRPr="00DF66BC">
        <w:rPr>
          <w:rFonts w:eastAsia="Times New Roman"/>
          <w:bCs/>
          <w:color w:val="000000" w:themeColor="text1"/>
        </w:rPr>
        <w:t xml:space="preserve">zmenu Všeobecne záväzné nariadenie </w:t>
      </w:r>
      <w:r>
        <w:rPr>
          <w:bCs/>
          <w:color w:val="000000" w:themeColor="text1"/>
          <w:kern w:val="2"/>
        </w:rPr>
        <w:t>č. 64</w:t>
      </w:r>
      <w:r w:rsidRPr="00DF66BC">
        <w:rPr>
          <w:bCs/>
          <w:color w:val="000000" w:themeColor="text1"/>
          <w:kern w:val="2"/>
        </w:rPr>
        <w:t xml:space="preserve"> </w:t>
      </w:r>
      <w:r>
        <w:rPr>
          <w:bCs/>
          <w:color w:val="000000" w:themeColor="text1"/>
          <w:kern w:val="2"/>
        </w:rPr>
        <w:t>o regulovaní parkovania vozidiel na vymedzenom území mesta</w:t>
      </w:r>
      <w:r w:rsidRPr="00DF66BC">
        <w:rPr>
          <w:bCs/>
          <w:color w:val="000000" w:themeColor="text1"/>
          <w:kern w:val="2"/>
        </w:rPr>
        <w:t xml:space="preserve"> Stará Ľubovňa </w:t>
      </w:r>
      <w:r w:rsidRPr="00DF66BC">
        <w:rPr>
          <w:color w:val="000000" w:themeColor="text1"/>
          <w:kern w:val="2"/>
        </w:rPr>
        <w:t>v zmysle predloženého návrhu.</w:t>
      </w:r>
    </w:p>
    <w:p w:rsidR="00E42B86" w:rsidRPr="00827D23" w:rsidRDefault="00E42B86" w:rsidP="007C1C76">
      <w:pPr>
        <w:autoSpaceDE w:val="0"/>
        <w:autoSpaceDN w:val="0"/>
        <w:spacing w:after="0" w:line="240" w:lineRule="auto"/>
        <w:jc w:val="both"/>
        <w:rPr>
          <w:rFonts w:eastAsia="Times New Roman"/>
          <w:b/>
          <w:bCs/>
          <w:u w:val="single"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rPr>
          <w:rFonts w:eastAsia="Times New Roman"/>
          <w:b/>
          <w:bCs/>
          <w:u w:val="single"/>
        </w:rPr>
      </w:pPr>
    </w:p>
    <w:p w:rsidR="00E42B86" w:rsidRPr="00827D23" w:rsidRDefault="00E42B86" w:rsidP="00E42B86">
      <w:pPr>
        <w:autoSpaceDE w:val="0"/>
        <w:autoSpaceDN w:val="0"/>
        <w:spacing w:after="0" w:line="240" w:lineRule="auto"/>
        <w:rPr>
          <w:rFonts w:eastAsia="Times New Roman"/>
          <w:b/>
          <w:bCs/>
          <w:u w:val="single"/>
        </w:rPr>
      </w:pPr>
      <w:r w:rsidRPr="00827D23">
        <w:rPr>
          <w:rFonts w:eastAsia="Times New Roman"/>
          <w:b/>
          <w:bCs/>
          <w:u w:val="single"/>
        </w:rPr>
        <w:t>D ô v o d o v á   s p r á v a</w:t>
      </w:r>
    </w:p>
    <w:p w:rsidR="00E42B86" w:rsidRPr="00827D23" w:rsidRDefault="00E42B86" w:rsidP="00E42B86">
      <w:pPr>
        <w:spacing w:after="0" w:line="240" w:lineRule="auto"/>
      </w:pPr>
    </w:p>
    <w:p w:rsidR="005F00F4" w:rsidRPr="007F5B23" w:rsidRDefault="00E75A62" w:rsidP="005F00F4">
      <w:pPr>
        <w:widowControl w:val="0"/>
        <w:tabs>
          <w:tab w:val="left" w:pos="426"/>
        </w:tabs>
        <w:spacing w:after="0"/>
        <w:jc w:val="both"/>
        <w:rPr>
          <w:rStyle w:val="PremennHTML"/>
          <w:i w:val="0"/>
          <w:sz w:val="22"/>
          <w:szCs w:val="22"/>
        </w:rPr>
      </w:pPr>
      <w:r>
        <w:rPr>
          <w:rStyle w:val="PremennHTML"/>
          <w:i w:val="0"/>
        </w:rPr>
        <w:tab/>
      </w:r>
      <w:r w:rsidR="005F00F4" w:rsidRPr="007F5B23">
        <w:rPr>
          <w:rStyle w:val="PremennHTML"/>
          <w:i w:val="0"/>
          <w:sz w:val="22"/>
          <w:szCs w:val="22"/>
        </w:rPr>
        <w:t xml:space="preserve">Mesto Stará Ľubovňa na základe § 6a zákona č. 135/1961 Zb. o pozemných komunikáciách, ktoré sa menilo </w:t>
      </w:r>
      <w:hyperlink r:id="rId11" w:anchor="f5004308" w:tgtFrame="_blank" w:history="1">
        <w:r w:rsidR="005F00F4" w:rsidRPr="007F5B23">
          <w:rPr>
            <w:rStyle w:val="Hypertextovprepojenie"/>
            <w:sz w:val="22"/>
            <w:szCs w:val="22"/>
          </w:rPr>
          <w:t>zákonom č. 9/2019 Z. z.</w:t>
        </w:r>
      </w:hyperlink>
      <w:r w:rsidR="005F00F4" w:rsidRPr="007F5B23">
        <w:rPr>
          <w:sz w:val="22"/>
          <w:szCs w:val="22"/>
        </w:rPr>
        <w:t xml:space="preserve"> </w:t>
      </w:r>
      <w:r w:rsidR="005F00F4" w:rsidRPr="007F5B23">
        <w:rPr>
          <w:rStyle w:val="PremennHTML"/>
          <w:i w:val="0"/>
          <w:sz w:val="22"/>
          <w:szCs w:val="22"/>
        </w:rPr>
        <w:t>môže prijať Všeobecne záväzné nariadenie a :</w:t>
      </w:r>
    </w:p>
    <w:p w:rsidR="005F00F4" w:rsidRPr="007F5B23" w:rsidRDefault="005F00F4" w:rsidP="005F00F4">
      <w:pPr>
        <w:widowControl w:val="0"/>
        <w:tabs>
          <w:tab w:val="left" w:pos="426"/>
        </w:tabs>
        <w:spacing w:after="0"/>
        <w:jc w:val="both"/>
        <w:rPr>
          <w:rStyle w:val="PremennHTML"/>
          <w:i w:val="0"/>
          <w:sz w:val="22"/>
          <w:szCs w:val="22"/>
        </w:rPr>
      </w:pPr>
      <w:r w:rsidRPr="007F5B23">
        <w:rPr>
          <w:rStyle w:val="PremennHTML"/>
          <w:i w:val="0"/>
          <w:sz w:val="22"/>
          <w:szCs w:val="22"/>
        </w:rPr>
        <w:t>a) ustanoviť spôsob zabezpečenia prevádzky parkovacích miest,</w:t>
      </w:r>
    </w:p>
    <w:p w:rsidR="005F00F4" w:rsidRPr="007F5B23" w:rsidRDefault="005F00F4" w:rsidP="005F00F4">
      <w:pPr>
        <w:widowControl w:val="0"/>
        <w:tabs>
          <w:tab w:val="left" w:pos="426"/>
        </w:tabs>
        <w:spacing w:after="0"/>
        <w:jc w:val="both"/>
        <w:rPr>
          <w:rStyle w:val="PremennHTML"/>
          <w:i w:val="0"/>
          <w:sz w:val="22"/>
          <w:szCs w:val="22"/>
        </w:rPr>
      </w:pPr>
      <w:r w:rsidRPr="007F5B23">
        <w:rPr>
          <w:rStyle w:val="PremennHTML"/>
          <w:i w:val="0"/>
          <w:sz w:val="22"/>
          <w:szCs w:val="22"/>
        </w:rPr>
        <w:t>b) výšku úhrady za dočasné parkovanie,</w:t>
      </w:r>
    </w:p>
    <w:p w:rsidR="005F00F4" w:rsidRPr="007F5B23" w:rsidRDefault="005F00F4" w:rsidP="005F00F4">
      <w:pPr>
        <w:widowControl w:val="0"/>
        <w:tabs>
          <w:tab w:val="left" w:pos="426"/>
        </w:tabs>
        <w:spacing w:after="0"/>
        <w:jc w:val="both"/>
        <w:rPr>
          <w:rStyle w:val="PremennHTML"/>
          <w:i w:val="0"/>
          <w:sz w:val="22"/>
          <w:szCs w:val="22"/>
        </w:rPr>
      </w:pPr>
      <w:r w:rsidRPr="007F5B23">
        <w:rPr>
          <w:rStyle w:val="PremennHTML"/>
          <w:i w:val="0"/>
          <w:sz w:val="22"/>
          <w:szCs w:val="22"/>
        </w:rPr>
        <w:t>c) spôsob platenia,</w:t>
      </w:r>
    </w:p>
    <w:p w:rsidR="005F00F4" w:rsidRPr="007F5B23" w:rsidRDefault="005F00F4" w:rsidP="005F00F4">
      <w:pPr>
        <w:widowControl w:val="0"/>
        <w:tabs>
          <w:tab w:val="left" w:pos="426"/>
        </w:tabs>
        <w:spacing w:after="0"/>
        <w:jc w:val="both"/>
        <w:rPr>
          <w:rStyle w:val="PremennHTML"/>
          <w:i w:val="0"/>
          <w:sz w:val="22"/>
          <w:szCs w:val="22"/>
        </w:rPr>
      </w:pPr>
      <w:r w:rsidRPr="007F5B23">
        <w:rPr>
          <w:rStyle w:val="PremennHTML"/>
          <w:i w:val="0"/>
          <w:sz w:val="22"/>
          <w:szCs w:val="22"/>
        </w:rPr>
        <w:t>d) spôsob preukázania zaplatenia.</w:t>
      </w:r>
    </w:p>
    <w:p w:rsidR="00E42B86" w:rsidRPr="007F5B23" w:rsidRDefault="00E75A62" w:rsidP="005F00F4">
      <w:pPr>
        <w:widowControl w:val="0"/>
        <w:tabs>
          <w:tab w:val="left" w:pos="426"/>
        </w:tabs>
        <w:spacing w:after="0"/>
        <w:jc w:val="both"/>
        <w:rPr>
          <w:i/>
          <w:sz w:val="22"/>
          <w:szCs w:val="22"/>
        </w:rPr>
      </w:pPr>
      <w:r w:rsidRPr="007F5B23">
        <w:rPr>
          <w:rStyle w:val="PremennHTML"/>
          <w:sz w:val="22"/>
          <w:szCs w:val="22"/>
        </w:rPr>
        <w:tab/>
      </w:r>
      <w:r w:rsidRPr="007F5B23">
        <w:rPr>
          <w:rStyle w:val="PremennHTML"/>
          <w:i w:val="0"/>
          <w:sz w:val="22"/>
          <w:szCs w:val="22"/>
        </w:rPr>
        <w:t>,,</w:t>
      </w:r>
      <w:r w:rsidR="005F00F4" w:rsidRPr="007F5B23">
        <w:rPr>
          <w:rStyle w:val="PremennHTML"/>
          <w:i w:val="0"/>
          <w:sz w:val="22"/>
          <w:szCs w:val="22"/>
        </w:rPr>
        <w:t>(1)</w:t>
      </w:r>
      <w:r w:rsidR="005F00F4" w:rsidRPr="007F5B23">
        <w:rPr>
          <w:i/>
          <w:sz w:val="22"/>
          <w:szCs w:val="22"/>
        </w:rPr>
        <w:t xml:space="preserve"> Na účely organizovania dopravy na území obce môže obec ustanoviť všeobecne záväzným nariadením úseky miestnych komunikácií na dočasné parkovanie motorových vozidiel (ďalej len „parkovacie miesta“) a na stanovištia vozidiel taxislužby, ak sa tým neohrozí bezpečnosť a plynulosť cestnej premávky alebo iný verejný záujem. Parkovacie miesta a stanovištia vozidiel taxislužby musia byť označené zvislými a vodorovnými dopravnými značkami. Vo všeobecne záväznom nariadení obec ustanoví spôsob zabezpečenia prevádzky parkovacích miest, výšku úhrady za dočasné parkovanie motorových vozidiel podľa osobitného predpisu,</w:t>
      </w:r>
      <w:hyperlink r:id="rId12" w:anchor="f1304127" w:history="1">
        <w:r w:rsidR="005F00F4" w:rsidRPr="007F5B23">
          <w:rPr>
            <w:rStyle w:val="Hypertextovprepojenie"/>
            <w:i/>
            <w:sz w:val="22"/>
            <w:szCs w:val="22"/>
            <w:vertAlign w:val="superscript"/>
          </w:rPr>
          <w:t>2r</w:t>
        </w:r>
        <w:r w:rsidR="005F00F4" w:rsidRPr="007F5B23">
          <w:rPr>
            <w:rStyle w:val="Hypertextovprepojenie"/>
            <w:i/>
            <w:sz w:val="22"/>
            <w:szCs w:val="22"/>
          </w:rPr>
          <w:t>)</w:t>
        </w:r>
      </w:hyperlink>
      <w:r w:rsidR="005F00F4" w:rsidRPr="007F5B23">
        <w:rPr>
          <w:i/>
          <w:sz w:val="22"/>
          <w:szCs w:val="22"/>
        </w:rPr>
        <w:t xml:space="preserve"> spôsob jej platenia a spôsob preukázania jej zaplatenia</w:t>
      </w:r>
      <w:r w:rsidRPr="007F5B23">
        <w:rPr>
          <w:i/>
          <w:sz w:val="22"/>
          <w:szCs w:val="22"/>
        </w:rPr>
        <w:t>“</w:t>
      </w:r>
      <w:r w:rsidR="005F00F4" w:rsidRPr="007F5B23">
        <w:rPr>
          <w:i/>
          <w:sz w:val="22"/>
          <w:szCs w:val="22"/>
        </w:rPr>
        <w:t>.</w:t>
      </w:r>
    </w:p>
    <w:p w:rsidR="00E75A62" w:rsidRPr="007F5B23" w:rsidRDefault="00E75A62" w:rsidP="005F00F4">
      <w:pPr>
        <w:widowControl w:val="0"/>
        <w:tabs>
          <w:tab w:val="left" w:pos="426"/>
        </w:tabs>
        <w:spacing w:after="0"/>
        <w:jc w:val="both"/>
        <w:rPr>
          <w:sz w:val="22"/>
          <w:szCs w:val="22"/>
        </w:rPr>
      </w:pPr>
      <w:r w:rsidRPr="007F5B23">
        <w:rPr>
          <w:sz w:val="22"/>
          <w:szCs w:val="22"/>
        </w:rPr>
        <w:tab/>
        <w:t xml:space="preserve">V zmysle § 3d ods. 5 písm. d) správu pozemných komunikácií vykonávajú, ak ide o prejazdné úseky ciest vo vlastníctve obce, o miestne komunikácie a účelové komunikácie vo vlastníctve obce – obce, prípadne právnické osoby nimi na tento účel založené alebo zriadené. V tomto prípade ide spoločnosť Verejnoprospešné služby, </w:t>
      </w:r>
      <w:proofErr w:type="spellStart"/>
      <w:r w:rsidRPr="007F5B23">
        <w:rPr>
          <w:sz w:val="22"/>
          <w:szCs w:val="22"/>
        </w:rPr>
        <w:t>p.o</w:t>
      </w:r>
      <w:proofErr w:type="spellEnd"/>
      <w:r w:rsidRPr="007F5B23">
        <w:rPr>
          <w:sz w:val="22"/>
          <w:szCs w:val="22"/>
        </w:rPr>
        <w:t>..</w:t>
      </w:r>
    </w:p>
    <w:p w:rsidR="00E75A62" w:rsidRPr="007F5B23" w:rsidRDefault="00E75A62" w:rsidP="005F00F4">
      <w:pPr>
        <w:widowControl w:val="0"/>
        <w:tabs>
          <w:tab w:val="left" w:pos="426"/>
        </w:tabs>
        <w:spacing w:after="0"/>
        <w:jc w:val="both"/>
        <w:rPr>
          <w:sz w:val="22"/>
          <w:szCs w:val="22"/>
        </w:rPr>
      </w:pPr>
      <w:r w:rsidRPr="007F5B23">
        <w:rPr>
          <w:sz w:val="22"/>
          <w:szCs w:val="22"/>
        </w:rPr>
        <w:tab/>
        <w:t>Mesto Stará Ľubovňa môže poveriť aj inú právnickú osobu, ktorá nie je zriadená alebo založená mestom, ale musí byť poverená mestom a </w:t>
      </w:r>
      <w:r w:rsidR="007C1C76" w:rsidRPr="007F5B23">
        <w:rPr>
          <w:sz w:val="22"/>
          <w:szCs w:val="22"/>
        </w:rPr>
        <w:t>musia</w:t>
      </w:r>
      <w:r w:rsidRPr="007F5B23">
        <w:rPr>
          <w:sz w:val="22"/>
          <w:szCs w:val="22"/>
        </w:rPr>
        <w:t xml:space="preserve"> sa v tomto prípade vo VZN ustanoviť aj podmienky a rozsah prevádzky parkovacích miest a spôsob určenia odplaty poverenej právnickej osoby za prevádzku parkovacích miest.</w:t>
      </w:r>
    </w:p>
    <w:p w:rsidR="007C1C76" w:rsidRPr="007F5B23" w:rsidRDefault="007C1C76" w:rsidP="005F00F4">
      <w:pPr>
        <w:widowControl w:val="0"/>
        <w:tabs>
          <w:tab w:val="left" w:pos="426"/>
        </w:tabs>
        <w:spacing w:after="0"/>
        <w:jc w:val="both"/>
        <w:rPr>
          <w:sz w:val="22"/>
          <w:szCs w:val="22"/>
        </w:rPr>
      </w:pPr>
      <w:r w:rsidRPr="007F5B23">
        <w:rPr>
          <w:sz w:val="22"/>
          <w:szCs w:val="22"/>
        </w:rPr>
        <w:tab/>
        <w:t xml:space="preserve">Dňa 12.04.2019 bola na mailovú adresu </w:t>
      </w:r>
      <w:hyperlink r:id="rId13" w:history="1">
        <w:r w:rsidRPr="007F5B23">
          <w:rPr>
            <w:rStyle w:val="Hypertextovprepojenie"/>
            <w:sz w:val="22"/>
            <w:szCs w:val="22"/>
          </w:rPr>
          <w:t>katarina.zeleznikova@staralubovna.sk</w:t>
        </w:r>
      </w:hyperlink>
      <w:r w:rsidRPr="007F5B23">
        <w:rPr>
          <w:sz w:val="22"/>
          <w:szCs w:val="22"/>
        </w:rPr>
        <w:t xml:space="preserve">, a to v lehote pripomienkovania zaslaná pripomienka k VZN č. 64 od občana Ing. </w:t>
      </w:r>
      <w:proofErr w:type="spellStart"/>
      <w:r w:rsidRPr="007F5B23">
        <w:rPr>
          <w:sz w:val="22"/>
          <w:szCs w:val="22"/>
        </w:rPr>
        <w:t>Murcka</w:t>
      </w:r>
      <w:proofErr w:type="spellEnd"/>
      <w:r w:rsidRPr="007F5B23">
        <w:rPr>
          <w:sz w:val="22"/>
          <w:szCs w:val="22"/>
        </w:rPr>
        <w:t xml:space="preserve"> v znení:</w:t>
      </w:r>
    </w:p>
    <w:p w:rsidR="007C1C76" w:rsidRDefault="007C1C76" w:rsidP="007C1C76">
      <w:pPr>
        <w:jc w:val="both"/>
        <w:rPr>
          <w:sz w:val="22"/>
          <w:szCs w:val="22"/>
        </w:rPr>
      </w:pPr>
      <w:r w:rsidRPr="007F5B23">
        <w:rPr>
          <w:sz w:val="22"/>
          <w:szCs w:val="22"/>
        </w:rPr>
        <w:t xml:space="preserve">,,Mysleli ste v návrhu </w:t>
      </w:r>
      <w:proofErr w:type="spellStart"/>
      <w:r w:rsidRPr="007F5B23">
        <w:rPr>
          <w:sz w:val="22"/>
          <w:szCs w:val="22"/>
        </w:rPr>
        <w:t>VšZN</w:t>
      </w:r>
      <w:proofErr w:type="spellEnd"/>
      <w:r w:rsidRPr="007F5B23">
        <w:rPr>
          <w:sz w:val="22"/>
          <w:szCs w:val="22"/>
        </w:rPr>
        <w:t xml:space="preserve"> č. 64 aj na  bezplatné parkovanie pre ŤZP ?      Taktiež by bolo potrebné riešiť v staršej časti mesta </w:t>
      </w:r>
      <w:proofErr w:type="spellStart"/>
      <w:r w:rsidRPr="007F5B23">
        <w:rPr>
          <w:sz w:val="22"/>
          <w:szCs w:val="22"/>
        </w:rPr>
        <w:t>npr</w:t>
      </w:r>
      <w:proofErr w:type="spellEnd"/>
      <w:r w:rsidRPr="007F5B23">
        <w:rPr>
          <w:sz w:val="22"/>
          <w:szCs w:val="22"/>
        </w:rPr>
        <w:t xml:space="preserve">. ulice Farbiarska, Garbiarska ...  vodorovné bielou čiarou vyznačené ohraničené miesta na parkovanie pre 1 auto </w:t>
      </w:r>
      <w:proofErr w:type="spellStart"/>
      <w:r w:rsidRPr="007F5B23">
        <w:rPr>
          <w:sz w:val="22"/>
          <w:szCs w:val="22"/>
        </w:rPr>
        <w:t>npr</w:t>
      </w:r>
      <w:proofErr w:type="spellEnd"/>
      <w:r w:rsidRPr="007F5B23">
        <w:rPr>
          <w:sz w:val="22"/>
          <w:szCs w:val="22"/>
        </w:rPr>
        <w:t>. na každé popisné číslo nehnuteľnosti, aby mali tam žijúci obyvatelia (rezidenti) prístup k svojmu domu. Mnohí „</w:t>
      </w:r>
      <w:proofErr w:type="spellStart"/>
      <w:r w:rsidRPr="007F5B23">
        <w:rPr>
          <w:sz w:val="22"/>
          <w:szCs w:val="22"/>
        </w:rPr>
        <w:t>burani</w:t>
      </w:r>
      <w:proofErr w:type="spellEnd"/>
      <w:r w:rsidRPr="007F5B23">
        <w:rPr>
          <w:sz w:val="22"/>
          <w:szCs w:val="22"/>
        </w:rPr>
        <w:t>“ zaparkujú svoj automobil tak ako sa im zapáči a zaberú i dve miesta na možné parkovanie“.</w:t>
      </w:r>
    </w:p>
    <w:p w:rsidR="007F5B23" w:rsidRDefault="007F5B23" w:rsidP="0037329C">
      <w:pPr>
        <w:spacing w:after="0" w:line="240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Pripomienka bola prerokovaná na komisií </w:t>
      </w:r>
      <w:r w:rsidRPr="007F5B23">
        <w:t>výstavby, regionálneho rozvoja a životného prostredia</w:t>
      </w:r>
      <w:r w:rsidRPr="007F5B23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 a komisia túto pripomienku</w:t>
      </w:r>
      <w:r w:rsidR="0037329C">
        <w:rPr>
          <w:sz w:val="22"/>
          <w:szCs w:val="22"/>
        </w:rPr>
        <w:t>:</w:t>
      </w:r>
      <w:r>
        <w:rPr>
          <w:sz w:val="22"/>
          <w:szCs w:val="22"/>
        </w:rPr>
        <w:t xml:space="preserve"> </w:t>
      </w:r>
      <w:r w:rsidR="0037329C">
        <w:rPr>
          <w:sz w:val="22"/>
          <w:szCs w:val="22"/>
        </w:rPr>
        <w:tab/>
        <w:t>a) vzala na vedomie</w:t>
      </w:r>
    </w:p>
    <w:p w:rsidR="0037329C" w:rsidRPr="0037329C" w:rsidRDefault="0037329C" w:rsidP="0037329C">
      <w:pPr>
        <w:spacing w:after="0" w:line="240" w:lineRule="auto"/>
        <w:ind w:left="2832" w:firstLine="3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b) odporúča komisií </w:t>
      </w:r>
      <w:r w:rsidRPr="0037329C">
        <w:t>sociálnych vecí, rodiny, bytovej politiky a</w:t>
      </w:r>
      <w:r>
        <w:t> </w:t>
      </w:r>
      <w:r w:rsidRPr="0037329C">
        <w:t>zdravotníctva</w:t>
      </w:r>
      <w:r>
        <w:t xml:space="preserve"> prerokovať problematiku bezplatného parkovania pre ŤZP.</w:t>
      </w:r>
    </w:p>
    <w:p w:rsidR="0037329C" w:rsidRPr="007F5B23" w:rsidRDefault="0037329C" w:rsidP="0037329C">
      <w:pPr>
        <w:spacing w:after="0" w:line="240" w:lineRule="auto"/>
        <w:jc w:val="both"/>
        <w:rPr>
          <w:sz w:val="22"/>
          <w:szCs w:val="22"/>
        </w:rPr>
      </w:pPr>
      <w:r>
        <w:rPr>
          <w:sz w:val="22"/>
          <w:szCs w:val="22"/>
        </w:rPr>
        <w:tab/>
      </w:r>
    </w:p>
    <w:p w:rsidR="007C1C76" w:rsidRDefault="007C1C76" w:rsidP="005F00F4">
      <w:pPr>
        <w:widowControl w:val="0"/>
        <w:tabs>
          <w:tab w:val="left" w:pos="426"/>
        </w:tabs>
        <w:spacing w:after="0"/>
        <w:jc w:val="both"/>
      </w:pPr>
    </w:p>
    <w:p w:rsidR="007F5B23" w:rsidRDefault="00D15359" w:rsidP="00B72FB0">
      <w:pPr>
        <w:widowControl w:val="0"/>
        <w:tabs>
          <w:tab w:val="left" w:pos="426"/>
        </w:tabs>
        <w:spacing w:after="0"/>
        <w:rPr>
          <w:b/>
          <w:snapToGrid w:val="0"/>
          <w:sz w:val="40"/>
          <w:lang w:eastAsia="cs-CZ"/>
        </w:rPr>
      </w:pPr>
      <w:bookmarkStart w:id="0" w:name="_GoBack"/>
      <w:bookmarkEnd w:id="0"/>
      <w:r>
        <w:rPr>
          <w:b/>
          <w:noProof/>
          <w:sz w:val="40"/>
          <w:lang w:eastAsia="sk-SK"/>
        </w:rPr>
        <w:pict>
          <v:shape id="_x0000_s1028" type="#_x0000_t75" style="position:absolute;left:0;text-align:left;margin-left:192pt;margin-top:-58.6pt;width:58.15pt;height:81.55pt;z-index:251660288;visibility:visible;mso-wrap-edited:f;mso-position-horizontal-relative:text;mso-position-vertical-relative:text" fillcolor="window">
            <v:imagedata r:id="rId9" o:title="" blacklevel="3932f"/>
          </v:shape>
          <o:OLEObject Type="Embed" ProgID="Word.Picture.8" ShapeID="_x0000_s1028" DrawAspect="Content" ObjectID="_1616999925" r:id="rId14"/>
        </w:pict>
      </w:r>
    </w:p>
    <w:p w:rsidR="00B72FB0" w:rsidRPr="00EB044D" w:rsidRDefault="00B72FB0" w:rsidP="00B72FB0">
      <w:pPr>
        <w:widowControl w:val="0"/>
        <w:tabs>
          <w:tab w:val="left" w:pos="426"/>
        </w:tabs>
        <w:spacing w:after="0"/>
        <w:rPr>
          <w:b/>
          <w:snapToGrid w:val="0"/>
          <w:sz w:val="36"/>
          <w:lang w:eastAsia="cs-CZ"/>
        </w:rPr>
      </w:pPr>
      <w:r w:rsidRPr="00EB044D">
        <w:rPr>
          <w:b/>
          <w:snapToGrid w:val="0"/>
          <w:sz w:val="40"/>
          <w:lang w:eastAsia="cs-CZ"/>
        </w:rPr>
        <w:t>MESTO  STARÁ  ĽUBOVŇA</w:t>
      </w:r>
    </w:p>
    <w:p w:rsidR="00B72FB0" w:rsidRPr="00EB044D" w:rsidRDefault="00B72FB0" w:rsidP="00B72FB0">
      <w:pPr>
        <w:spacing w:after="0"/>
        <w:rPr>
          <w:b/>
          <w:sz w:val="32"/>
        </w:rPr>
      </w:pPr>
      <w:r w:rsidRPr="00EB044D">
        <w:rPr>
          <w:b/>
          <w:snapToGrid w:val="0"/>
          <w:lang w:eastAsia="cs-CZ"/>
        </w:rPr>
        <w:t>___________________________________________________________________________</w:t>
      </w:r>
    </w:p>
    <w:p w:rsidR="00B72FB0" w:rsidRPr="00EB044D" w:rsidRDefault="00B72FB0" w:rsidP="00B72FB0">
      <w:pPr>
        <w:jc w:val="both"/>
      </w:pPr>
    </w:p>
    <w:p w:rsidR="00B72FB0" w:rsidRPr="00EB044D" w:rsidRDefault="00B72FB0" w:rsidP="00B72FB0">
      <w:pPr>
        <w:widowControl w:val="0"/>
        <w:spacing w:after="0" w:line="240" w:lineRule="atLeast"/>
        <w:outlineLvl w:val="0"/>
        <w:rPr>
          <w:b/>
          <w:snapToGrid w:val="0"/>
          <w:sz w:val="36"/>
          <w:szCs w:val="36"/>
          <w:lang w:eastAsia="cs-CZ"/>
        </w:rPr>
      </w:pPr>
      <w:r w:rsidRPr="00EB044D">
        <w:rPr>
          <w:b/>
          <w:snapToGrid w:val="0"/>
          <w:sz w:val="36"/>
          <w:szCs w:val="36"/>
          <w:lang w:eastAsia="cs-CZ"/>
        </w:rPr>
        <w:t>Všeobecne záväzné</w:t>
      </w:r>
    </w:p>
    <w:p w:rsidR="00B72FB0" w:rsidRPr="00EB044D" w:rsidRDefault="00B72FB0" w:rsidP="00B72FB0">
      <w:pPr>
        <w:widowControl w:val="0"/>
        <w:spacing w:after="0" w:line="240" w:lineRule="atLeast"/>
        <w:outlineLvl w:val="0"/>
        <w:rPr>
          <w:b/>
          <w:snapToGrid w:val="0"/>
          <w:sz w:val="36"/>
          <w:szCs w:val="36"/>
          <w:lang w:eastAsia="cs-CZ"/>
        </w:rPr>
      </w:pPr>
      <w:r w:rsidRPr="00EB044D">
        <w:rPr>
          <w:b/>
          <w:snapToGrid w:val="0"/>
          <w:sz w:val="36"/>
          <w:szCs w:val="36"/>
          <w:lang w:eastAsia="cs-CZ"/>
        </w:rPr>
        <w:t xml:space="preserve">nariadenie č. </w:t>
      </w:r>
      <w:r>
        <w:rPr>
          <w:b/>
          <w:snapToGrid w:val="0"/>
          <w:sz w:val="36"/>
          <w:szCs w:val="36"/>
          <w:lang w:eastAsia="cs-CZ"/>
        </w:rPr>
        <w:t>64</w:t>
      </w:r>
    </w:p>
    <w:p w:rsidR="00B72FB0" w:rsidRPr="00EB044D" w:rsidRDefault="00B72FB0" w:rsidP="00B72FB0">
      <w:pPr>
        <w:jc w:val="both"/>
        <w:rPr>
          <w:b/>
          <w:sz w:val="16"/>
          <w:szCs w:val="16"/>
        </w:rPr>
      </w:pPr>
    </w:p>
    <w:p w:rsidR="00B72FB0" w:rsidRDefault="00B72FB0" w:rsidP="00B72FB0">
      <w:pPr>
        <w:tabs>
          <w:tab w:val="left" w:pos="2277"/>
          <w:tab w:val="center" w:pos="4536"/>
        </w:tabs>
        <w:spacing w:after="0"/>
        <w:rPr>
          <w:b/>
          <w:sz w:val="32"/>
        </w:rPr>
      </w:pPr>
      <w:r>
        <w:rPr>
          <w:b/>
          <w:sz w:val="32"/>
        </w:rPr>
        <w:t xml:space="preserve">O REGULOVANÍ PARKOVANIA VOZIDIEL </w:t>
      </w:r>
    </w:p>
    <w:p w:rsidR="00B72FB0" w:rsidRDefault="00B72FB0" w:rsidP="00B72FB0">
      <w:pPr>
        <w:tabs>
          <w:tab w:val="left" w:pos="2277"/>
          <w:tab w:val="center" w:pos="4536"/>
        </w:tabs>
        <w:spacing w:after="0"/>
        <w:rPr>
          <w:b/>
          <w:sz w:val="32"/>
        </w:rPr>
      </w:pPr>
      <w:r>
        <w:rPr>
          <w:b/>
          <w:sz w:val="32"/>
        </w:rPr>
        <w:t xml:space="preserve">NA VYMEDZENOM ÚZEMÍ MESTA STARÁ ĽUBOVŇA    </w:t>
      </w:r>
    </w:p>
    <w:p w:rsidR="00B72FB0" w:rsidRPr="00EB044D" w:rsidRDefault="00B72FB0" w:rsidP="00B72FB0">
      <w:pPr>
        <w:jc w:val="both"/>
        <w:rPr>
          <w:b/>
        </w:rPr>
      </w:pPr>
    </w:p>
    <w:p w:rsidR="00B72FB0" w:rsidRPr="00EB044D" w:rsidRDefault="00B72FB0" w:rsidP="00B72FB0">
      <w:pPr>
        <w:rPr>
          <w:b/>
        </w:rPr>
      </w:pPr>
      <w:r w:rsidRPr="00EB044D">
        <w:rPr>
          <w:b/>
        </w:rPr>
        <w:t>Návrh tohto všeobecne záväzného nariadenia v zmysle § 6 ods. 4 zákona č. 369/1990 Zb. o obecnom zriadení v znení neskorších predpisov: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86"/>
        <w:gridCol w:w="2886"/>
      </w:tblGrid>
      <w:tr w:rsidR="00B72FB0" w:rsidRPr="00EB044D" w:rsidTr="00B72FB0">
        <w:trPr>
          <w:trHeight w:val="405"/>
        </w:trPr>
        <w:tc>
          <w:tcPr>
            <w:tcW w:w="6386" w:type="dxa"/>
            <w:shd w:val="clear" w:color="auto" w:fill="auto"/>
          </w:tcPr>
          <w:p w:rsidR="00B72FB0" w:rsidRPr="00EB044D" w:rsidRDefault="00B72FB0" w:rsidP="00060528">
            <w:r>
              <w:t>Návrh v</w:t>
            </w:r>
            <w:r w:rsidRPr="00EB044D">
              <w:t>yvesený na úradnej tabuli mesta dňa:</w:t>
            </w:r>
          </w:p>
        </w:tc>
        <w:tc>
          <w:tcPr>
            <w:tcW w:w="2886" w:type="dxa"/>
            <w:shd w:val="clear" w:color="auto" w:fill="auto"/>
          </w:tcPr>
          <w:p w:rsidR="00B72FB0" w:rsidRPr="002072C1" w:rsidRDefault="00B72FB0" w:rsidP="00060528">
            <w:pPr>
              <w:rPr>
                <w:highlight w:val="lightGray"/>
              </w:rPr>
            </w:pPr>
            <w:r>
              <w:rPr>
                <w:highlight w:val="lightGray"/>
              </w:rPr>
              <w:t>09.04.2019</w:t>
            </w:r>
          </w:p>
        </w:tc>
      </w:tr>
      <w:tr w:rsidR="00B72FB0" w:rsidRPr="00EB044D" w:rsidTr="00B72FB0">
        <w:trPr>
          <w:trHeight w:val="405"/>
        </w:trPr>
        <w:tc>
          <w:tcPr>
            <w:tcW w:w="6386" w:type="dxa"/>
            <w:shd w:val="clear" w:color="auto" w:fill="auto"/>
          </w:tcPr>
          <w:p w:rsidR="00B72FB0" w:rsidRPr="00EB044D" w:rsidRDefault="00B72FB0" w:rsidP="00060528">
            <w:r>
              <w:t>Návrh z</w:t>
            </w:r>
            <w:r w:rsidRPr="00EB044D">
              <w:t>verejnený na internetovej stránke mesta dňa:</w:t>
            </w:r>
          </w:p>
        </w:tc>
        <w:tc>
          <w:tcPr>
            <w:tcW w:w="2886" w:type="dxa"/>
            <w:shd w:val="clear" w:color="auto" w:fill="auto"/>
          </w:tcPr>
          <w:p w:rsidR="00B72FB0" w:rsidRPr="002072C1" w:rsidRDefault="00B72FB0" w:rsidP="00060528">
            <w:pPr>
              <w:rPr>
                <w:highlight w:val="lightGray"/>
              </w:rPr>
            </w:pPr>
            <w:r>
              <w:rPr>
                <w:highlight w:val="lightGray"/>
              </w:rPr>
              <w:t>09.04.2019</w:t>
            </w:r>
          </w:p>
        </w:tc>
      </w:tr>
      <w:tr w:rsidR="00B72FB0" w:rsidRPr="00EB044D" w:rsidTr="00B72FB0">
        <w:trPr>
          <w:trHeight w:val="417"/>
        </w:trPr>
        <w:tc>
          <w:tcPr>
            <w:tcW w:w="6386" w:type="dxa"/>
            <w:shd w:val="clear" w:color="auto" w:fill="auto"/>
          </w:tcPr>
          <w:p w:rsidR="00B72FB0" w:rsidRPr="00EB044D" w:rsidRDefault="00B72FB0" w:rsidP="00060528">
            <w:r w:rsidRPr="00EB044D">
              <w:t>Dátum začiatku lehoty na pripomienkové konanie:</w:t>
            </w:r>
          </w:p>
        </w:tc>
        <w:tc>
          <w:tcPr>
            <w:tcW w:w="2886" w:type="dxa"/>
            <w:shd w:val="clear" w:color="auto" w:fill="auto"/>
          </w:tcPr>
          <w:p w:rsidR="00B72FB0" w:rsidRPr="002072C1" w:rsidRDefault="00B72FB0" w:rsidP="00060528">
            <w:pPr>
              <w:rPr>
                <w:highlight w:val="lightGray"/>
              </w:rPr>
            </w:pPr>
            <w:r>
              <w:rPr>
                <w:highlight w:val="lightGray"/>
              </w:rPr>
              <w:t>09.04.2019</w:t>
            </w:r>
          </w:p>
        </w:tc>
      </w:tr>
      <w:tr w:rsidR="00B72FB0" w:rsidRPr="00EB044D" w:rsidTr="00B72FB0">
        <w:trPr>
          <w:trHeight w:val="396"/>
        </w:trPr>
        <w:tc>
          <w:tcPr>
            <w:tcW w:w="6386" w:type="dxa"/>
            <w:shd w:val="clear" w:color="auto" w:fill="auto"/>
          </w:tcPr>
          <w:p w:rsidR="00B72FB0" w:rsidRPr="00EB044D" w:rsidRDefault="00B72FB0" w:rsidP="00060528">
            <w:r w:rsidRPr="00EB044D">
              <w:t>Dátum ukončenia lehoty pripomienkového konania:</w:t>
            </w:r>
          </w:p>
        </w:tc>
        <w:tc>
          <w:tcPr>
            <w:tcW w:w="2886" w:type="dxa"/>
            <w:shd w:val="clear" w:color="auto" w:fill="auto"/>
          </w:tcPr>
          <w:p w:rsidR="00B72FB0" w:rsidRPr="002072C1" w:rsidRDefault="00B72FB0" w:rsidP="00060528">
            <w:pPr>
              <w:rPr>
                <w:highlight w:val="lightGray"/>
              </w:rPr>
            </w:pPr>
            <w:r>
              <w:rPr>
                <w:highlight w:val="lightGray"/>
              </w:rPr>
              <w:t>20.04.2019</w:t>
            </w:r>
          </w:p>
        </w:tc>
      </w:tr>
      <w:tr w:rsidR="00B72FB0" w:rsidRPr="00EB044D" w:rsidTr="00B72FB0">
        <w:trPr>
          <w:trHeight w:val="417"/>
        </w:trPr>
        <w:tc>
          <w:tcPr>
            <w:tcW w:w="6386" w:type="dxa"/>
            <w:shd w:val="clear" w:color="auto" w:fill="auto"/>
          </w:tcPr>
          <w:p w:rsidR="00B72FB0" w:rsidRPr="00EB044D" w:rsidRDefault="00B72FB0" w:rsidP="00060528">
            <w:pPr>
              <w:rPr>
                <w:sz w:val="27"/>
                <w:szCs w:val="27"/>
              </w:rPr>
            </w:pPr>
            <w:r w:rsidRPr="00EB044D">
              <w:t>Vyhodnotenie pripomienok k návrhu VZN uskutočnené dňa:</w:t>
            </w:r>
          </w:p>
        </w:tc>
        <w:tc>
          <w:tcPr>
            <w:tcW w:w="2886" w:type="dxa"/>
            <w:shd w:val="clear" w:color="auto" w:fill="auto"/>
          </w:tcPr>
          <w:p w:rsidR="00B72FB0" w:rsidRPr="002072C1" w:rsidRDefault="007A6797" w:rsidP="00060528">
            <w:pPr>
              <w:rPr>
                <w:highlight w:val="lightGray"/>
              </w:rPr>
            </w:pPr>
            <w:r>
              <w:rPr>
                <w:highlight w:val="lightGray"/>
              </w:rPr>
              <w:t>22.04.2019</w:t>
            </w:r>
          </w:p>
        </w:tc>
      </w:tr>
    </w:tbl>
    <w:p w:rsidR="00B72FB0" w:rsidRPr="00EB044D" w:rsidRDefault="00B72FB0" w:rsidP="00B72FB0">
      <w:pPr>
        <w:jc w:val="both"/>
      </w:pPr>
      <w:r w:rsidRPr="00EB044D">
        <w:t>Pripomienky zaslať:</w:t>
      </w:r>
    </w:p>
    <w:p w:rsidR="00B72FB0" w:rsidRPr="00EB044D" w:rsidRDefault="00B72FB0" w:rsidP="00B72FB0">
      <w:pPr>
        <w:pStyle w:val="Odsekzoznamu"/>
        <w:numPr>
          <w:ilvl w:val="0"/>
          <w:numId w:val="10"/>
        </w:numPr>
        <w:ind w:left="709" w:hanging="349"/>
        <w:jc w:val="left"/>
      </w:pPr>
      <w:r w:rsidRPr="00EB044D">
        <w:rPr>
          <w:b/>
        </w:rPr>
        <w:t>písomne na adresu:</w:t>
      </w:r>
      <w:r w:rsidRPr="00EB044D">
        <w:rPr>
          <w:b/>
        </w:rPr>
        <w:tab/>
      </w:r>
      <w:r w:rsidRPr="00EB044D">
        <w:tab/>
        <w:t>Mesto Stará Ľubovňa, Mestský úrad, Obchodná 1,</w:t>
      </w:r>
    </w:p>
    <w:p w:rsidR="00B72FB0" w:rsidRPr="00EB044D" w:rsidRDefault="00B72FB0" w:rsidP="00B72FB0">
      <w:pPr>
        <w:pStyle w:val="Odsekzoznamu"/>
        <w:ind w:left="3540"/>
        <w:jc w:val="both"/>
      </w:pPr>
      <w:r w:rsidRPr="00EB044D">
        <w:t xml:space="preserve">064 01 Stará Ľubovňa                        </w:t>
      </w:r>
    </w:p>
    <w:p w:rsidR="00B72FB0" w:rsidRPr="00B72FB0" w:rsidRDefault="00B72FB0" w:rsidP="00B72FB0">
      <w:pPr>
        <w:pStyle w:val="Odsekzoznamu"/>
        <w:numPr>
          <w:ilvl w:val="0"/>
          <w:numId w:val="10"/>
        </w:numPr>
        <w:jc w:val="left"/>
        <w:rPr>
          <w:rStyle w:val="Hypertextovprepojenie"/>
          <w:color w:val="auto"/>
          <w:u w:val="none"/>
        </w:rPr>
      </w:pPr>
      <w:r w:rsidRPr="00B72FB0">
        <w:rPr>
          <w:b/>
        </w:rPr>
        <w:t>elektronicky na adresu:</w:t>
      </w:r>
      <w:r w:rsidRPr="00EB044D">
        <w:tab/>
      </w:r>
      <w:hyperlink r:id="rId15" w:history="1">
        <w:r w:rsidRPr="00EB044D">
          <w:rPr>
            <w:rStyle w:val="Hypertextovprepojenie"/>
          </w:rPr>
          <w:t>katarina.zeleznikova@staralubovna.sk</w:t>
        </w:r>
      </w:hyperlink>
      <w:r>
        <w:rPr>
          <w:rStyle w:val="Hypertextovprepojenie"/>
          <w:color w:val="auto"/>
        </w:rPr>
        <w:t>,</w:t>
      </w:r>
    </w:p>
    <w:p w:rsidR="00B72FB0" w:rsidRPr="00EB044D" w:rsidRDefault="00B72FB0" w:rsidP="00B72FB0">
      <w:pPr>
        <w:pStyle w:val="Odsekzoznamu"/>
        <w:ind w:left="2844" w:firstLine="696"/>
        <w:jc w:val="left"/>
      </w:pPr>
      <w:r w:rsidRPr="00B72FB0">
        <w:rPr>
          <w:rStyle w:val="Hypertextovprepojenie"/>
          <w:color w:val="auto"/>
        </w:rPr>
        <w:t>michal.zid@starlubovna.sk</w:t>
      </w:r>
    </w:p>
    <w:p w:rsidR="00B72FB0" w:rsidRPr="00EB044D" w:rsidRDefault="00B72FB0" w:rsidP="00B72FB0">
      <w:pPr>
        <w:jc w:val="both"/>
      </w:pPr>
      <w:r w:rsidRPr="00EB044D">
        <w:t>Pripomienkou možno v určenej lehote navrhnúť nový text alebo odporučiť úpravu textu, a to doplnenie, zmenu, vypustenie alebo spresnenie pôvodného textu. Z pripomienky musí byť zrejmé, kto ju predkladá. Na ostatné podnety nemusí navrhovateľ nariadenia prihliadať, a to najmä vtedy, ak nie sú zdôvodnené.</w:t>
      </w:r>
    </w:p>
    <w:p w:rsidR="00B72FB0" w:rsidRPr="00EB044D" w:rsidRDefault="00B72FB0" w:rsidP="00B72FB0">
      <w:pPr>
        <w:rPr>
          <w:b/>
        </w:rPr>
      </w:pPr>
      <w:r w:rsidRPr="00EB044D">
        <w:rPr>
          <w:b/>
        </w:rPr>
        <w:t>Schválené všeobecne záväzné nariadenie: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45"/>
        <w:gridCol w:w="2867"/>
      </w:tblGrid>
      <w:tr w:rsidR="00B72FB0" w:rsidRPr="00EB044D" w:rsidTr="00060528">
        <w:tc>
          <w:tcPr>
            <w:tcW w:w="6345" w:type="dxa"/>
            <w:shd w:val="clear" w:color="auto" w:fill="auto"/>
          </w:tcPr>
          <w:p w:rsidR="00B72FB0" w:rsidRPr="00EB044D" w:rsidRDefault="00B72FB0" w:rsidP="00060528">
            <w:pPr>
              <w:rPr>
                <w:rFonts w:eastAsia="Calibri"/>
              </w:rPr>
            </w:pPr>
            <w:r w:rsidRPr="00EB044D">
              <w:rPr>
                <w:rFonts w:eastAsia="Calibri"/>
              </w:rPr>
              <w:t xml:space="preserve">Na rokovaní </w:t>
            </w:r>
            <w:proofErr w:type="spellStart"/>
            <w:r w:rsidRPr="00EB044D">
              <w:rPr>
                <w:rFonts w:eastAsia="Calibri"/>
              </w:rPr>
              <w:t>MsZ</w:t>
            </w:r>
            <w:proofErr w:type="spellEnd"/>
            <w:r w:rsidRPr="00EB044D">
              <w:rPr>
                <w:rFonts w:eastAsia="Calibri"/>
              </w:rPr>
              <w:t xml:space="preserve"> v Starej Ľubovni:</w:t>
            </w:r>
          </w:p>
        </w:tc>
        <w:tc>
          <w:tcPr>
            <w:tcW w:w="2867" w:type="dxa"/>
            <w:shd w:val="clear" w:color="auto" w:fill="auto"/>
          </w:tcPr>
          <w:p w:rsidR="00B72FB0" w:rsidRPr="002072C1" w:rsidRDefault="00B72FB0" w:rsidP="00060528">
            <w:pPr>
              <w:rPr>
                <w:rFonts w:eastAsia="Calibri"/>
                <w:highlight w:val="lightGray"/>
              </w:rPr>
            </w:pPr>
          </w:p>
        </w:tc>
      </w:tr>
      <w:tr w:rsidR="00B72FB0" w:rsidRPr="00EB044D" w:rsidTr="00060528">
        <w:tc>
          <w:tcPr>
            <w:tcW w:w="6345" w:type="dxa"/>
            <w:shd w:val="clear" w:color="auto" w:fill="auto"/>
          </w:tcPr>
          <w:p w:rsidR="00B72FB0" w:rsidRPr="00EB044D" w:rsidRDefault="00B72FB0" w:rsidP="00060528">
            <w:pPr>
              <w:rPr>
                <w:rFonts w:eastAsia="Calibri"/>
              </w:rPr>
            </w:pPr>
            <w:r w:rsidRPr="00EB044D">
              <w:rPr>
                <w:rFonts w:eastAsia="Calibri"/>
              </w:rPr>
              <w:t>Vyhlásené vyvesením na úradnej tabuli mesta:</w:t>
            </w:r>
          </w:p>
        </w:tc>
        <w:tc>
          <w:tcPr>
            <w:tcW w:w="2867" w:type="dxa"/>
            <w:shd w:val="clear" w:color="auto" w:fill="auto"/>
          </w:tcPr>
          <w:p w:rsidR="00B72FB0" w:rsidRPr="002072C1" w:rsidRDefault="00B72FB0" w:rsidP="00060528">
            <w:pPr>
              <w:rPr>
                <w:rFonts w:eastAsia="Calibri"/>
                <w:highlight w:val="lightGray"/>
              </w:rPr>
            </w:pPr>
          </w:p>
        </w:tc>
      </w:tr>
      <w:tr w:rsidR="00B72FB0" w:rsidRPr="00EB044D" w:rsidTr="00060528">
        <w:tc>
          <w:tcPr>
            <w:tcW w:w="6345" w:type="dxa"/>
            <w:shd w:val="clear" w:color="auto" w:fill="auto"/>
          </w:tcPr>
          <w:p w:rsidR="00B72FB0" w:rsidRPr="00EB044D" w:rsidRDefault="00B72FB0" w:rsidP="00060528">
            <w:pPr>
              <w:rPr>
                <w:rFonts w:eastAsia="Calibri"/>
              </w:rPr>
            </w:pPr>
            <w:r w:rsidRPr="00EB044D">
              <w:rPr>
                <w:rFonts w:eastAsia="Calibri"/>
              </w:rPr>
              <w:t>VZN nadobúda účinnosť dňom:</w:t>
            </w:r>
          </w:p>
        </w:tc>
        <w:tc>
          <w:tcPr>
            <w:tcW w:w="2867" w:type="dxa"/>
            <w:shd w:val="clear" w:color="auto" w:fill="auto"/>
          </w:tcPr>
          <w:p w:rsidR="00B72FB0" w:rsidRPr="002072C1" w:rsidRDefault="00B72FB0" w:rsidP="00060528">
            <w:pPr>
              <w:rPr>
                <w:rFonts w:eastAsia="Calibri"/>
                <w:highlight w:val="lightGray"/>
              </w:rPr>
            </w:pPr>
          </w:p>
        </w:tc>
      </w:tr>
    </w:tbl>
    <w:p w:rsidR="00EA3DAE" w:rsidRDefault="00D15359" w:rsidP="00EA3DAE">
      <w:pPr>
        <w:widowControl w:val="0"/>
        <w:tabs>
          <w:tab w:val="left" w:pos="426"/>
        </w:tabs>
        <w:spacing w:after="0"/>
        <w:rPr>
          <w:b/>
          <w:snapToGrid w:val="0"/>
          <w:sz w:val="40"/>
          <w:lang w:eastAsia="cs-CZ"/>
        </w:rPr>
      </w:pPr>
      <w:r>
        <w:rPr>
          <w:b/>
          <w:noProof/>
          <w:sz w:val="40"/>
          <w:lang w:eastAsia="sk-SK"/>
        </w:rPr>
        <w:lastRenderedPageBreak/>
        <w:pict>
          <v:shape id="_x0000_s1027" type="#_x0000_t75" style="position:absolute;left:0;text-align:left;margin-left:198.75pt;margin-top:-50.35pt;width:58.15pt;height:81.55pt;z-index:251659264;visibility:visible;mso-wrap-edited:f;mso-position-horizontal-relative:text;mso-position-vertical-relative:text" fillcolor="window">
            <v:imagedata r:id="rId9" o:title="" blacklevel="3932f"/>
          </v:shape>
          <o:OLEObject Type="Embed" ProgID="Word.Picture.8" ShapeID="_x0000_s1027" DrawAspect="Content" ObjectID="_1616999926" r:id="rId16"/>
        </w:pict>
      </w:r>
    </w:p>
    <w:p w:rsidR="00EA3DAE" w:rsidRPr="00EB044D" w:rsidRDefault="00EA3DAE" w:rsidP="00EA3DAE">
      <w:pPr>
        <w:widowControl w:val="0"/>
        <w:tabs>
          <w:tab w:val="left" w:pos="426"/>
        </w:tabs>
        <w:spacing w:after="0"/>
        <w:rPr>
          <w:b/>
          <w:snapToGrid w:val="0"/>
          <w:sz w:val="36"/>
          <w:lang w:eastAsia="cs-CZ"/>
        </w:rPr>
      </w:pPr>
      <w:r w:rsidRPr="00EB044D">
        <w:rPr>
          <w:b/>
          <w:snapToGrid w:val="0"/>
          <w:sz w:val="40"/>
          <w:lang w:eastAsia="cs-CZ"/>
        </w:rPr>
        <w:t>MESTO  STARÁ  ĽUBOVŇA</w:t>
      </w:r>
    </w:p>
    <w:p w:rsidR="00EA3DAE" w:rsidRPr="00EB044D" w:rsidRDefault="00EA3DAE" w:rsidP="00EA3DAE">
      <w:pPr>
        <w:spacing w:after="0"/>
        <w:rPr>
          <w:b/>
          <w:sz w:val="32"/>
        </w:rPr>
      </w:pPr>
      <w:r w:rsidRPr="00EB044D">
        <w:rPr>
          <w:b/>
          <w:snapToGrid w:val="0"/>
          <w:lang w:eastAsia="cs-CZ"/>
        </w:rPr>
        <w:t>___________________________________________________________________________</w:t>
      </w:r>
    </w:p>
    <w:p w:rsidR="00EA3DAE" w:rsidRDefault="00EA3DAE" w:rsidP="00EA3DAE">
      <w:pPr>
        <w:jc w:val="both"/>
      </w:pPr>
    </w:p>
    <w:p w:rsidR="00EA3DAE" w:rsidRDefault="00EA3DAE" w:rsidP="00EA3DAE">
      <w:pPr>
        <w:jc w:val="both"/>
      </w:pPr>
      <w:r w:rsidRPr="0072037D">
        <w:t>Mesto Stará Ľubovňa na základe zákona č. 369/1990 Zb. o obecnom zriade</w:t>
      </w:r>
      <w:r w:rsidR="00D54759">
        <w:t xml:space="preserve">ní v znení neskorších predpisov a </w:t>
      </w:r>
      <w:r w:rsidRPr="0072037D">
        <w:t> </w:t>
      </w:r>
      <w:r w:rsidRPr="00B8309E">
        <w:t xml:space="preserve">podľa </w:t>
      </w:r>
      <w:r w:rsidR="0072037D" w:rsidRPr="00B8309E">
        <w:t xml:space="preserve">§ 6a </w:t>
      </w:r>
      <w:r w:rsidRPr="00B8309E">
        <w:t xml:space="preserve">zákon </w:t>
      </w:r>
      <w:r w:rsidR="005F00F4">
        <w:t>č.135/1961 Zb.</w:t>
      </w:r>
      <w:r w:rsidRPr="0072037D">
        <w:t xml:space="preserve"> o pozemných komunikáciách (cestný zákon</w:t>
      </w:r>
      <w:r w:rsidR="00D54759">
        <w:t xml:space="preserve">) v znení neskorších predpisov  </w:t>
      </w:r>
      <w:r w:rsidRPr="0072037D">
        <w:t>v</w:t>
      </w:r>
      <w:r w:rsidR="00D54759">
        <w:t> </w:t>
      </w:r>
      <w:r w:rsidRPr="0072037D">
        <w:t>y</w:t>
      </w:r>
      <w:r w:rsidR="00D54759">
        <w:t xml:space="preserve"> </w:t>
      </w:r>
      <w:r w:rsidRPr="0072037D">
        <w:t>d</w:t>
      </w:r>
      <w:r w:rsidR="00D54759">
        <w:t xml:space="preserve"> </w:t>
      </w:r>
      <w:r w:rsidRPr="0072037D">
        <w:t>á</w:t>
      </w:r>
      <w:r w:rsidR="00D54759">
        <w:t xml:space="preserve"> </w:t>
      </w:r>
      <w:r w:rsidRPr="0072037D">
        <w:t>v</w:t>
      </w:r>
      <w:r w:rsidR="00D54759">
        <w:t xml:space="preserve"> </w:t>
      </w:r>
      <w:r w:rsidRPr="0072037D">
        <w:t xml:space="preserve">a </w:t>
      </w:r>
    </w:p>
    <w:p w:rsidR="00EA3DAE" w:rsidRPr="00EB044D" w:rsidRDefault="00EA3DAE" w:rsidP="00EA3DAE">
      <w:pPr>
        <w:jc w:val="both"/>
      </w:pPr>
    </w:p>
    <w:p w:rsidR="00EA3DAE" w:rsidRDefault="00CB751E" w:rsidP="00EA3DAE">
      <w:pPr>
        <w:tabs>
          <w:tab w:val="left" w:pos="2277"/>
          <w:tab w:val="center" w:pos="4536"/>
        </w:tabs>
        <w:spacing w:after="0" w:line="240" w:lineRule="auto"/>
        <w:rPr>
          <w:b/>
          <w:sz w:val="36"/>
        </w:rPr>
      </w:pPr>
      <w:r w:rsidRPr="00A057F1">
        <w:rPr>
          <w:b/>
          <w:sz w:val="36"/>
        </w:rPr>
        <w:t xml:space="preserve">Všeobecne záväzné </w:t>
      </w:r>
    </w:p>
    <w:p w:rsidR="00E228F2" w:rsidRDefault="00CB751E" w:rsidP="00EA3DAE">
      <w:pPr>
        <w:tabs>
          <w:tab w:val="left" w:pos="2277"/>
          <w:tab w:val="center" w:pos="4536"/>
        </w:tabs>
        <w:spacing w:after="0" w:line="240" w:lineRule="auto"/>
        <w:rPr>
          <w:b/>
          <w:sz w:val="36"/>
        </w:rPr>
      </w:pPr>
      <w:r w:rsidRPr="00A057F1">
        <w:rPr>
          <w:b/>
          <w:sz w:val="36"/>
        </w:rPr>
        <w:t>nariadenie č.</w:t>
      </w:r>
      <w:r w:rsidR="00B72FB0">
        <w:rPr>
          <w:b/>
          <w:sz w:val="36"/>
        </w:rPr>
        <w:t>64</w:t>
      </w:r>
    </w:p>
    <w:p w:rsidR="00EA3DAE" w:rsidRDefault="00EA3DAE" w:rsidP="00EA3DAE">
      <w:pPr>
        <w:tabs>
          <w:tab w:val="left" w:pos="2277"/>
          <w:tab w:val="center" w:pos="4536"/>
        </w:tabs>
        <w:spacing w:after="0" w:line="240" w:lineRule="auto"/>
        <w:rPr>
          <w:b/>
          <w:sz w:val="36"/>
        </w:rPr>
      </w:pPr>
    </w:p>
    <w:p w:rsidR="00B72FB0" w:rsidRDefault="00A057F1" w:rsidP="00A057F1">
      <w:pPr>
        <w:tabs>
          <w:tab w:val="left" w:pos="2277"/>
          <w:tab w:val="center" w:pos="4536"/>
        </w:tabs>
        <w:spacing w:after="0"/>
        <w:rPr>
          <w:b/>
          <w:sz w:val="32"/>
        </w:rPr>
      </w:pPr>
      <w:r>
        <w:rPr>
          <w:b/>
          <w:sz w:val="32"/>
        </w:rPr>
        <w:t xml:space="preserve">O REGULOVANÍ PARKOVANIA VOZIDIEL </w:t>
      </w:r>
    </w:p>
    <w:p w:rsidR="00A057F1" w:rsidRDefault="00A057F1" w:rsidP="00B72FB0">
      <w:pPr>
        <w:tabs>
          <w:tab w:val="left" w:pos="2277"/>
          <w:tab w:val="center" w:pos="4536"/>
        </w:tabs>
        <w:spacing w:after="0"/>
        <w:rPr>
          <w:b/>
          <w:sz w:val="32"/>
        </w:rPr>
      </w:pPr>
      <w:r>
        <w:rPr>
          <w:b/>
          <w:sz w:val="32"/>
        </w:rPr>
        <w:t xml:space="preserve">NA VYMEDZENOM ÚZEMÍ MESTA STARÁ ĽUBOVŇA    </w:t>
      </w:r>
    </w:p>
    <w:p w:rsidR="00A057F1" w:rsidRDefault="00A057F1" w:rsidP="00A057F1">
      <w:pPr>
        <w:tabs>
          <w:tab w:val="left" w:pos="2277"/>
          <w:tab w:val="center" w:pos="4536"/>
        </w:tabs>
        <w:spacing w:after="0"/>
        <w:rPr>
          <w:b/>
          <w:sz w:val="32"/>
        </w:rPr>
      </w:pPr>
    </w:p>
    <w:p w:rsidR="00EA3DAE" w:rsidRPr="00EB044D" w:rsidRDefault="00EA3DAE" w:rsidP="00EA3DAE">
      <w:pPr>
        <w:rPr>
          <w:b/>
        </w:rPr>
      </w:pPr>
      <w:r w:rsidRPr="00EB044D">
        <w:rPr>
          <w:b/>
        </w:rPr>
        <w:t xml:space="preserve">schválené uznesením </w:t>
      </w:r>
      <w:proofErr w:type="spellStart"/>
      <w:r w:rsidRPr="00EB044D">
        <w:rPr>
          <w:b/>
        </w:rPr>
        <w:t>MsZ</w:t>
      </w:r>
      <w:proofErr w:type="spellEnd"/>
      <w:r w:rsidRPr="00EB044D">
        <w:rPr>
          <w:b/>
        </w:rPr>
        <w:t xml:space="preserve"> č. </w:t>
      </w:r>
      <w:r>
        <w:rPr>
          <w:b/>
        </w:rPr>
        <w:t>................</w:t>
      </w:r>
      <w:r w:rsidRPr="00EB044D">
        <w:rPr>
          <w:b/>
        </w:rPr>
        <w:t xml:space="preserve"> pod č. </w:t>
      </w:r>
      <w:r>
        <w:rPr>
          <w:b/>
        </w:rPr>
        <w:t>........</w:t>
      </w:r>
      <w:r w:rsidRPr="00EB044D">
        <w:rPr>
          <w:b/>
        </w:rPr>
        <w:t xml:space="preserve"> zo dňa </w:t>
      </w:r>
      <w:r>
        <w:rPr>
          <w:b/>
        </w:rPr>
        <w:t>..........</w:t>
      </w:r>
    </w:p>
    <w:p w:rsidR="00EA3DAE" w:rsidRDefault="00EA3DAE" w:rsidP="00EA3DAE">
      <w:pPr>
        <w:pStyle w:val="Nadpis1"/>
        <w:spacing w:after="0" w:line="240" w:lineRule="auto"/>
      </w:pPr>
    </w:p>
    <w:p w:rsidR="0038744F" w:rsidRDefault="0038744F" w:rsidP="00836976">
      <w:pPr>
        <w:pStyle w:val="Nadpis1"/>
        <w:spacing w:after="0" w:line="240" w:lineRule="auto"/>
      </w:pPr>
      <w:r w:rsidRPr="0038744F">
        <w:t>Č</w:t>
      </w:r>
      <w:r w:rsidR="00D4468A">
        <w:t>l</w:t>
      </w:r>
      <w:r w:rsidRPr="0038744F">
        <w:t xml:space="preserve">. 1 </w:t>
      </w:r>
    </w:p>
    <w:p w:rsidR="0038744F" w:rsidRDefault="0038744F" w:rsidP="00836976">
      <w:pPr>
        <w:pStyle w:val="Nadpis1"/>
        <w:spacing w:after="0" w:line="240" w:lineRule="auto"/>
      </w:pPr>
      <w:r>
        <w:t>Úvodné ustanovenie</w:t>
      </w:r>
    </w:p>
    <w:p w:rsidR="00EA3DAE" w:rsidRPr="00EA3DAE" w:rsidRDefault="00EA3DAE" w:rsidP="00836976">
      <w:pPr>
        <w:spacing w:after="0"/>
      </w:pPr>
    </w:p>
    <w:p w:rsidR="0038744F" w:rsidRDefault="001D535B" w:rsidP="00836976">
      <w:pPr>
        <w:spacing w:after="0"/>
        <w:ind w:firstLine="708"/>
        <w:jc w:val="both"/>
      </w:pPr>
      <w:r>
        <w:t xml:space="preserve">Účelom tohto Všeobecne </w:t>
      </w:r>
      <w:r w:rsidR="0014100F">
        <w:t>záväzného nariadenia (ďalej len</w:t>
      </w:r>
      <w:r>
        <w:t xml:space="preserve"> „nariadenia“) je regulovanie </w:t>
      </w:r>
      <w:r w:rsidR="0014100F">
        <w:t xml:space="preserve">dočasného </w:t>
      </w:r>
      <w:r>
        <w:t>parkovania vozidiel na vymedzenom území Mesta Stará Ľubovňa (</w:t>
      </w:r>
      <w:r w:rsidR="003741EA">
        <w:t>ďalej</w:t>
      </w:r>
      <w:r>
        <w:t xml:space="preserve"> len „mesto</w:t>
      </w:r>
      <w:r w:rsidR="005C4727">
        <w:t>“</w:t>
      </w:r>
      <w:r>
        <w:t xml:space="preserve">). </w:t>
      </w:r>
      <w:r w:rsidRPr="001D535B">
        <w:t xml:space="preserve">Toto nariadenie vymedzuje úseky miestnych komunikácií </w:t>
      </w:r>
      <w:r>
        <w:t xml:space="preserve">a parkovísk </w:t>
      </w:r>
      <w:r w:rsidRPr="001D535B">
        <w:t>na dočasné parkovanie motorových vozidiel (ďalej len „parkovacie miesta“) na území mesta, spôsob zabezpečenia prevádzky parkovacích miest, výšku úhrady za dočasné parkovanie motorových vozidiel, spôsob jej platenia a spôsob preukázania jej zaplatenia.</w:t>
      </w:r>
    </w:p>
    <w:p w:rsidR="001D535B" w:rsidRDefault="001D535B" w:rsidP="001D535B">
      <w:pPr>
        <w:jc w:val="both"/>
      </w:pPr>
    </w:p>
    <w:p w:rsidR="001D535B" w:rsidRDefault="001D535B" w:rsidP="00836976">
      <w:pPr>
        <w:pStyle w:val="Nadpis1"/>
        <w:spacing w:after="0" w:line="240" w:lineRule="auto"/>
      </w:pPr>
      <w:r>
        <w:t>Č</w:t>
      </w:r>
      <w:r w:rsidR="00D4468A">
        <w:t>l</w:t>
      </w:r>
      <w:r>
        <w:t>. 2</w:t>
      </w:r>
    </w:p>
    <w:p w:rsidR="001D535B" w:rsidRDefault="001D535B" w:rsidP="00836976">
      <w:pPr>
        <w:pStyle w:val="Nadpis1"/>
        <w:spacing w:after="0" w:line="240" w:lineRule="auto"/>
      </w:pPr>
      <w:r>
        <w:t xml:space="preserve">Vymedzenie úsekov miestnych komunikácií a parkovísk </w:t>
      </w:r>
      <w:r w:rsidR="00D4468A">
        <w:t xml:space="preserve">s regulovaným </w:t>
      </w:r>
      <w:r>
        <w:t>dočasn</w:t>
      </w:r>
      <w:r w:rsidR="00D4468A">
        <w:t>ým</w:t>
      </w:r>
      <w:r>
        <w:t xml:space="preserve"> parkovan</w:t>
      </w:r>
      <w:r w:rsidR="00D4468A">
        <w:t>ím</w:t>
      </w:r>
      <w:r>
        <w:t xml:space="preserve"> motorových vozidiel</w:t>
      </w:r>
    </w:p>
    <w:p w:rsidR="00EA3DAE" w:rsidRPr="00EA3DAE" w:rsidRDefault="00EA3DAE" w:rsidP="00836976">
      <w:pPr>
        <w:spacing w:after="0"/>
      </w:pPr>
    </w:p>
    <w:p w:rsidR="001D535B" w:rsidRDefault="001D535B" w:rsidP="00836976">
      <w:pPr>
        <w:pStyle w:val="Odsekzoznamu"/>
        <w:numPr>
          <w:ilvl w:val="0"/>
          <w:numId w:val="1"/>
        </w:numPr>
        <w:spacing w:after="0"/>
        <w:jc w:val="both"/>
      </w:pPr>
      <w:r w:rsidRPr="001D535B">
        <w:t>Na dočasné parkovanie motorových vozidiel sú vymedzené úseky miestnych komunikácií</w:t>
      </w:r>
      <w:r w:rsidR="00D4468A">
        <w:t xml:space="preserve"> a parkovísk</w:t>
      </w:r>
      <w:r w:rsidRPr="001D535B">
        <w:t>, ktoré sú vo vlastníctve mesta a sú uvedené v Prílohe č. 1 v popisnej forme a v</w:t>
      </w:r>
      <w:r w:rsidR="00D4468A">
        <w:t> </w:t>
      </w:r>
      <w:r w:rsidRPr="001D535B">
        <w:t>grafickej</w:t>
      </w:r>
      <w:r w:rsidR="00D4468A">
        <w:t xml:space="preserve"> </w:t>
      </w:r>
      <w:r w:rsidR="00D4468A" w:rsidRPr="001D535B">
        <w:t xml:space="preserve">forme </w:t>
      </w:r>
      <w:r w:rsidRPr="001D535B">
        <w:t>v Prílohe č. 2 tohto nariadenia (ďalej len „</w:t>
      </w:r>
      <w:r w:rsidR="00D4468A">
        <w:t>Úseky s regulovaným parkovaním</w:t>
      </w:r>
      <w:r w:rsidRPr="001D535B">
        <w:t>“).</w:t>
      </w:r>
    </w:p>
    <w:p w:rsidR="00D4468A" w:rsidRDefault="00D4468A" w:rsidP="00964D5D">
      <w:pPr>
        <w:pStyle w:val="Odsekzoznamu"/>
        <w:numPr>
          <w:ilvl w:val="0"/>
          <w:numId w:val="1"/>
        </w:numPr>
        <w:jc w:val="both"/>
      </w:pPr>
      <w:r>
        <w:t>Úseky</w:t>
      </w:r>
      <w:r w:rsidRPr="00D4468A">
        <w:t xml:space="preserve"> </w:t>
      </w:r>
      <w:r w:rsidR="005C4727">
        <w:t>s regulovaným parkovaním</w:t>
      </w:r>
      <w:r w:rsidR="005C4727" w:rsidRPr="00D4468A">
        <w:t xml:space="preserve"> </w:t>
      </w:r>
      <w:r w:rsidRPr="00D4468A">
        <w:t>sú určené použitím dopravných značiek IP 17a „Parkovisko – parkovacie miesta s plateným státím“</w:t>
      </w:r>
      <w:r w:rsidR="0014100F">
        <w:t>,</w:t>
      </w:r>
      <w:r w:rsidRPr="00D4468A">
        <w:t xml:space="preserve"> s dodatkovou tabuľkou E 12</w:t>
      </w:r>
      <w:r>
        <w:t>“ dodatková tabuľka s textom“</w:t>
      </w:r>
      <w:r w:rsidRPr="00D4468A">
        <w:t xml:space="preserve">, na ktorej sú uvedené údaje, </w:t>
      </w:r>
      <w:r>
        <w:t xml:space="preserve"> v akom čase je parkovisko spoplatnené, </w:t>
      </w:r>
      <w:r w:rsidRPr="00D4468A">
        <w:t xml:space="preserve">za akých podmienok možno parkovisko používať, vrátane spôsobu </w:t>
      </w:r>
      <w:r w:rsidRPr="00D4468A">
        <w:lastRenderedPageBreak/>
        <w:t xml:space="preserve">úhrady, </w:t>
      </w:r>
      <w:r>
        <w:t>prípadne vyznačenie symbolu spôsobu státia a podľa možností</w:t>
      </w:r>
      <w:r w:rsidRPr="00D4468A">
        <w:t xml:space="preserve"> vodorovn</w:t>
      </w:r>
      <w:r>
        <w:t>ým</w:t>
      </w:r>
      <w:r w:rsidRPr="00D4468A">
        <w:t xml:space="preserve"> dopravn</w:t>
      </w:r>
      <w:r>
        <w:t>ým</w:t>
      </w:r>
      <w:r w:rsidRPr="00D4468A">
        <w:t xml:space="preserve"> značen</w:t>
      </w:r>
      <w:r>
        <w:t>ím.</w:t>
      </w:r>
    </w:p>
    <w:p w:rsidR="00E269E8" w:rsidRDefault="00E269E8" w:rsidP="00E269E8">
      <w:pPr>
        <w:pStyle w:val="Odsekzoznamu"/>
        <w:jc w:val="both"/>
      </w:pPr>
    </w:p>
    <w:p w:rsidR="00D4468A" w:rsidRDefault="00D4468A" w:rsidP="00836976">
      <w:pPr>
        <w:pStyle w:val="Nadpis1"/>
        <w:spacing w:after="0" w:line="240" w:lineRule="auto"/>
      </w:pPr>
      <w:r>
        <w:t>Čl.  3</w:t>
      </w:r>
    </w:p>
    <w:p w:rsidR="00D4468A" w:rsidRDefault="00D4468A" w:rsidP="00836976">
      <w:pPr>
        <w:pStyle w:val="Nadpis1"/>
        <w:spacing w:after="0" w:line="240" w:lineRule="auto"/>
      </w:pPr>
      <w:r>
        <w:t>Spôsob zabezpečenia prevádzky parkovacích miest</w:t>
      </w:r>
    </w:p>
    <w:p w:rsidR="00EA3DAE" w:rsidRPr="00EA3DAE" w:rsidRDefault="00EA3DAE" w:rsidP="00836976">
      <w:pPr>
        <w:spacing w:after="0"/>
      </w:pPr>
    </w:p>
    <w:p w:rsidR="00D4468A" w:rsidRPr="00D4468A" w:rsidRDefault="002947E0" w:rsidP="00836976">
      <w:pPr>
        <w:pStyle w:val="Odsekzoznamu"/>
        <w:numPr>
          <w:ilvl w:val="0"/>
          <w:numId w:val="2"/>
        </w:numPr>
        <w:spacing w:after="0"/>
        <w:jc w:val="both"/>
      </w:pPr>
      <w:r>
        <w:t>Prevádzku parkovacích miest v úsekoch s regulovaným parkovaním zabezpečuje právnická osoba založená a zriadená mestom Stará Ľubovňa</w:t>
      </w:r>
      <w:r w:rsidR="0014100F">
        <w:t xml:space="preserve"> – Verejnoprospešné služby, </w:t>
      </w:r>
      <w:proofErr w:type="spellStart"/>
      <w:r w:rsidR="0014100F">
        <w:t>p.o</w:t>
      </w:r>
      <w:proofErr w:type="spellEnd"/>
      <w:r w:rsidR="0014100F">
        <w:t>. správca miestnych komunikácií a parkovísk</w:t>
      </w:r>
      <w:r>
        <w:t xml:space="preserve"> (ďalej len „prevádzkovateľ)</w:t>
      </w:r>
      <w:r w:rsidR="00265033">
        <w:rPr>
          <w:rStyle w:val="Odkaznapoznmkupodiarou"/>
        </w:rPr>
        <w:footnoteReference w:id="1"/>
      </w:r>
      <w:r>
        <w:t>.</w:t>
      </w:r>
    </w:p>
    <w:p w:rsidR="00D4468A" w:rsidRDefault="00D4468A" w:rsidP="00D4468A">
      <w:pPr>
        <w:pStyle w:val="Odsekzoznamu"/>
        <w:numPr>
          <w:ilvl w:val="0"/>
          <w:numId w:val="2"/>
        </w:numPr>
        <w:jc w:val="both"/>
      </w:pPr>
      <w:r>
        <w:t>Mesto Stará Ľubovňa</w:t>
      </w:r>
      <w:r w:rsidR="0014100F">
        <w:t xml:space="preserve"> a prevádzkovateľ</w:t>
      </w:r>
      <w:r>
        <w:t xml:space="preserve"> si vyhradzuj</w:t>
      </w:r>
      <w:r w:rsidR="0014100F">
        <w:t>ú</w:t>
      </w:r>
      <w:r>
        <w:t xml:space="preserve"> právo uzavrieť parkovisko z dôvodov technických, prevádzkových a v prípade potreby využitia parkoviska na iný </w:t>
      </w:r>
      <w:r w:rsidR="002947E0">
        <w:t>účel</w:t>
      </w:r>
      <w:r>
        <w:t xml:space="preserve">. </w:t>
      </w:r>
    </w:p>
    <w:p w:rsidR="00E269E8" w:rsidRDefault="00E269E8" w:rsidP="00836976">
      <w:pPr>
        <w:pStyle w:val="Nadpis1"/>
        <w:spacing w:after="0" w:line="240" w:lineRule="auto"/>
      </w:pPr>
    </w:p>
    <w:p w:rsidR="002947E0" w:rsidRDefault="002947E0" w:rsidP="00836976">
      <w:pPr>
        <w:pStyle w:val="Nadpis1"/>
        <w:spacing w:after="0" w:line="240" w:lineRule="auto"/>
      </w:pPr>
      <w:r>
        <w:t xml:space="preserve">Čl. 4 </w:t>
      </w:r>
    </w:p>
    <w:p w:rsidR="002947E0" w:rsidRDefault="002947E0" w:rsidP="00836976">
      <w:pPr>
        <w:pStyle w:val="Nadpis1"/>
        <w:spacing w:after="0" w:line="240" w:lineRule="auto"/>
      </w:pPr>
      <w:r>
        <w:t>Výška úhrady za dočasné parkovanie</w:t>
      </w:r>
    </w:p>
    <w:p w:rsidR="00EA3DAE" w:rsidRPr="00EA3DAE" w:rsidRDefault="00EA3DAE" w:rsidP="00836976">
      <w:pPr>
        <w:spacing w:after="0"/>
      </w:pPr>
    </w:p>
    <w:p w:rsidR="0013221E" w:rsidRDefault="0013221E" w:rsidP="0013221E">
      <w:pPr>
        <w:pStyle w:val="Odsekzoznamu"/>
        <w:numPr>
          <w:ilvl w:val="0"/>
          <w:numId w:val="4"/>
        </w:numPr>
        <w:spacing w:after="0"/>
        <w:jc w:val="both"/>
      </w:pPr>
      <w:r>
        <w:t>Úhrada za dočasné parkovanie motorových vozidiel (ďalej len „parkovné) na úsekoch s regulovaným parkovaním sa vyberá na jedno parkovacie miesto, za každú začatú hodinu, prípadne za jeden kalendárny deň. Úhrada prebieha zakúpením parkovacieho lístka v parkovacom automate alebo použitím príslušnej mobilnej aplikácie, prípadne použitím parkovacej karty.</w:t>
      </w:r>
    </w:p>
    <w:p w:rsidR="002947E0" w:rsidRDefault="002947E0" w:rsidP="003B0D3D">
      <w:pPr>
        <w:pStyle w:val="Odsekzoznamu"/>
        <w:numPr>
          <w:ilvl w:val="0"/>
          <w:numId w:val="4"/>
        </w:numPr>
        <w:jc w:val="both"/>
      </w:pPr>
      <w:r>
        <w:t xml:space="preserve">Parkovné sa platí na všetkých úsekoch s regulovaným parkovaním, vo vlastníctve mesta </w:t>
      </w:r>
      <w:r w:rsidR="003B0D3D">
        <w:t xml:space="preserve">od pondelka do piatku </w:t>
      </w:r>
      <w:r>
        <w:t>v</w:t>
      </w:r>
      <w:r w:rsidR="003B0D3D">
        <w:t> </w:t>
      </w:r>
      <w:r>
        <w:t>čase</w:t>
      </w:r>
      <w:r w:rsidR="003B0D3D">
        <w:t xml:space="preserve"> od</w:t>
      </w:r>
      <w:r w:rsidR="009301BE">
        <w:t xml:space="preserve"> 7</w:t>
      </w:r>
      <w:r>
        <w:t>.00 – 1</w:t>
      </w:r>
      <w:r w:rsidR="009301BE">
        <w:t>6</w:t>
      </w:r>
      <w:r>
        <w:t>.00 hod.</w:t>
      </w:r>
    </w:p>
    <w:p w:rsidR="002947E0" w:rsidRDefault="002947E0" w:rsidP="002947E0">
      <w:pPr>
        <w:pStyle w:val="Odsekzoznamu"/>
        <w:numPr>
          <w:ilvl w:val="0"/>
          <w:numId w:val="4"/>
        </w:numPr>
        <w:jc w:val="both"/>
      </w:pPr>
      <w:r>
        <w:t xml:space="preserve">Parkovanie je bezplatné v dňoch pracovného pokoja, štátnych sviatkov, okrem času konania Ľubovnianskeho jarmoku a príležitostných trhov. </w:t>
      </w:r>
    </w:p>
    <w:p w:rsidR="000F5B2C" w:rsidRDefault="000F5B2C" w:rsidP="002947E0">
      <w:pPr>
        <w:pStyle w:val="Odsekzoznamu"/>
        <w:numPr>
          <w:ilvl w:val="0"/>
          <w:numId w:val="4"/>
        </w:numPr>
        <w:jc w:val="both"/>
      </w:pPr>
      <w:r>
        <w:t>Presun vozidla na iné parkovacie miesto v rámci úsekov s regulovaným parkovaním a zotrvanie na ňom je možné po celú dobu úhrady za dočasné parkovanie.</w:t>
      </w:r>
    </w:p>
    <w:p w:rsidR="000F5B2C" w:rsidRDefault="000F5B2C" w:rsidP="002947E0">
      <w:pPr>
        <w:pStyle w:val="Odsekzoznamu"/>
        <w:numPr>
          <w:ilvl w:val="0"/>
          <w:numId w:val="4"/>
        </w:numPr>
        <w:jc w:val="both"/>
      </w:pPr>
      <w:r>
        <w:t>Výška jednorazového parkovného pre osobný automobil je :</w:t>
      </w:r>
    </w:p>
    <w:p w:rsidR="000F5B2C" w:rsidRPr="00554423" w:rsidRDefault="000F5B2C" w:rsidP="000F5B2C">
      <w:pPr>
        <w:pStyle w:val="Odsekzoznamu"/>
        <w:numPr>
          <w:ilvl w:val="1"/>
          <w:numId w:val="4"/>
        </w:numPr>
        <w:jc w:val="both"/>
        <w:rPr>
          <w:b/>
        </w:rPr>
      </w:pPr>
      <w:r w:rsidRPr="00554423">
        <w:rPr>
          <w:b/>
        </w:rPr>
        <w:t>0,5</w:t>
      </w:r>
      <w:r w:rsidR="00C1233E" w:rsidRPr="00554423">
        <w:rPr>
          <w:b/>
        </w:rPr>
        <w:t>0</w:t>
      </w:r>
      <w:r w:rsidRPr="00554423">
        <w:rPr>
          <w:b/>
        </w:rPr>
        <w:t xml:space="preserve"> € / hodinu pri </w:t>
      </w:r>
      <w:r w:rsidR="00C1233E" w:rsidRPr="00554423">
        <w:rPr>
          <w:b/>
        </w:rPr>
        <w:t>zaplatení</w:t>
      </w:r>
      <w:r w:rsidRPr="00554423">
        <w:rPr>
          <w:b/>
        </w:rPr>
        <w:t xml:space="preserve"> v parkovacom automate</w:t>
      </w:r>
      <w:r w:rsidR="00554423">
        <w:rPr>
          <w:b/>
        </w:rPr>
        <w:t>,</w:t>
      </w:r>
    </w:p>
    <w:p w:rsidR="00997FCE" w:rsidRPr="00554423" w:rsidRDefault="00997FCE" w:rsidP="000F5B2C">
      <w:pPr>
        <w:pStyle w:val="Odsekzoznamu"/>
        <w:numPr>
          <w:ilvl w:val="1"/>
          <w:numId w:val="4"/>
        </w:numPr>
        <w:jc w:val="both"/>
        <w:rPr>
          <w:b/>
        </w:rPr>
      </w:pPr>
      <w:r w:rsidRPr="00554423">
        <w:rPr>
          <w:b/>
        </w:rPr>
        <w:t>3,00 € / deň pri zaplatení v parkovacom automate</w:t>
      </w:r>
      <w:r w:rsidR="00554423">
        <w:rPr>
          <w:b/>
        </w:rPr>
        <w:t>,</w:t>
      </w:r>
    </w:p>
    <w:p w:rsidR="000F5B2C" w:rsidRPr="00554423" w:rsidRDefault="000F5B2C" w:rsidP="000F5B2C">
      <w:pPr>
        <w:pStyle w:val="Odsekzoznamu"/>
        <w:numPr>
          <w:ilvl w:val="1"/>
          <w:numId w:val="4"/>
        </w:numPr>
        <w:jc w:val="both"/>
        <w:rPr>
          <w:b/>
        </w:rPr>
      </w:pPr>
      <w:r w:rsidRPr="00554423">
        <w:rPr>
          <w:b/>
        </w:rPr>
        <w:t>0,4</w:t>
      </w:r>
      <w:r w:rsidR="00C1233E" w:rsidRPr="00554423">
        <w:rPr>
          <w:b/>
        </w:rPr>
        <w:t xml:space="preserve">5 </w:t>
      </w:r>
      <w:r w:rsidRPr="00554423">
        <w:rPr>
          <w:b/>
        </w:rPr>
        <w:t>€ / hodinu pri za</w:t>
      </w:r>
      <w:r w:rsidR="00C1233E" w:rsidRPr="00554423">
        <w:rPr>
          <w:b/>
        </w:rPr>
        <w:t>platení prostredníctvom mobilnej aplikácie</w:t>
      </w:r>
      <w:r w:rsidR="00554423">
        <w:rPr>
          <w:b/>
        </w:rPr>
        <w:t>,</w:t>
      </w:r>
      <w:r w:rsidRPr="00554423">
        <w:rPr>
          <w:b/>
        </w:rPr>
        <w:t xml:space="preserve"> </w:t>
      </w:r>
    </w:p>
    <w:p w:rsidR="00997FCE" w:rsidRPr="00554423" w:rsidRDefault="00997FCE" w:rsidP="00997FCE">
      <w:pPr>
        <w:pStyle w:val="Odsekzoznamu"/>
        <w:numPr>
          <w:ilvl w:val="1"/>
          <w:numId w:val="4"/>
        </w:numPr>
        <w:jc w:val="both"/>
        <w:rPr>
          <w:b/>
        </w:rPr>
      </w:pPr>
      <w:r w:rsidRPr="00554423">
        <w:rPr>
          <w:b/>
        </w:rPr>
        <w:t>2,9</w:t>
      </w:r>
      <w:r w:rsidR="00727554" w:rsidRPr="00554423">
        <w:rPr>
          <w:b/>
        </w:rPr>
        <w:t>5</w:t>
      </w:r>
      <w:r w:rsidRPr="00554423">
        <w:rPr>
          <w:b/>
        </w:rPr>
        <w:t xml:space="preserve"> € / </w:t>
      </w:r>
      <w:r w:rsidR="00571F1D" w:rsidRPr="00554423">
        <w:rPr>
          <w:b/>
        </w:rPr>
        <w:t>deň</w:t>
      </w:r>
      <w:r w:rsidRPr="00554423">
        <w:rPr>
          <w:b/>
        </w:rPr>
        <w:t xml:space="preserve"> pri zaplatení prostredníctvom mobilnej aplikácie</w:t>
      </w:r>
      <w:r w:rsidR="00554423">
        <w:rPr>
          <w:b/>
        </w:rPr>
        <w:t>.</w:t>
      </w:r>
      <w:r w:rsidRPr="00554423">
        <w:rPr>
          <w:b/>
        </w:rPr>
        <w:t xml:space="preserve"> </w:t>
      </w:r>
    </w:p>
    <w:p w:rsidR="00997FCE" w:rsidRPr="009301BE" w:rsidRDefault="006B0923" w:rsidP="00D54759">
      <w:pPr>
        <w:pStyle w:val="Odsekzoznamu"/>
        <w:numPr>
          <w:ilvl w:val="0"/>
          <w:numId w:val="4"/>
        </w:numPr>
        <w:jc w:val="both"/>
      </w:pPr>
      <w:r>
        <w:t>Celoročná parkovacia karta</w:t>
      </w:r>
      <w:r w:rsidR="00727554">
        <w:t xml:space="preserve"> je </w:t>
      </w:r>
      <w:r w:rsidR="00B83445">
        <w:t xml:space="preserve">platná na všetkých parkoviskách s regulovaným parkovaním, je </w:t>
      </w:r>
      <w:r w:rsidR="00727554">
        <w:t xml:space="preserve">neprenosná (na evidenčné číslo vozidla) </w:t>
      </w:r>
      <w:r w:rsidR="0013221E">
        <w:t>a</w:t>
      </w:r>
      <w:r w:rsidR="00727554">
        <w:t xml:space="preserve"> </w:t>
      </w:r>
      <w:r w:rsidR="00B83445">
        <w:t xml:space="preserve">je spoplatnené sumou </w:t>
      </w:r>
      <w:r w:rsidR="0013221E">
        <w:t xml:space="preserve">                </w:t>
      </w:r>
      <w:r w:rsidR="00B83445" w:rsidRPr="00554423">
        <w:rPr>
          <w:b/>
        </w:rPr>
        <w:t>200 € / rok.</w:t>
      </w:r>
    </w:p>
    <w:p w:rsidR="009301BE" w:rsidRDefault="009301BE" w:rsidP="009301BE">
      <w:pPr>
        <w:pStyle w:val="Odsekzoznamu"/>
        <w:numPr>
          <w:ilvl w:val="0"/>
          <w:numId w:val="4"/>
        </w:numPr>
        <w:jc w:val="both"/>
      </w:pPr>
      <w:r w:rsidRPr="0076387B">
        <w:t>Od úhrady za dočasné parkovanie motorových vozidiel sú</w:t>
      </w:r>
      <w:r>
        <w:t xml:space="preserve"> </w:t>
      </w:r>
      <w:r w:rsidRPr="0076387B">
        <w:t>oslobodené služobné vozidlá orgánov: Úrad ochrany ústavných činiteľov a diplomatických misií, Policajného zboru SR, Zboru väzenskej a justičnej stráže SR, služobné vozidlá Mestského úradu v</w:t>
      </w:r>
      <w:r>
        <w:t> Starej Ľubovni</w:t>
      </w:r>
      <w:r w:rsidRPr="0076387B">
        <w:t xml:space="preserve">, Mestskej polície Mesta </w:t>
      </w:r>
      <w:r>
        <w:t>Stará Ľubovňa</w:t>
      </w:r>
      <w:r w:rsidRPr="0076387B">
        <w:t>, Hasičského a záchranného zboru a Záchrannej zdravotnej služby.</w:t>
      </w:r>
    </w:p>
    <w:p w:rsidR="009301BE" w:rsidRDefault="009301BE" w:rsidP="0013221E">
      <w:pPr>
        <w:jc w:val="both"/>
      </w:pPr>
    </w:p>
    <w:p w:rsidR="003B0D3D" w:rsidRDefault="003B0D3D" w:rsidP="00265033">
      <w:pPr>
        <w:pStyle w:val="Nadpis1"/>
        <w:spacing w:after="0" w:line="240" w:lineRule="auto"/>
      </w:pPr>
      <w:r>
        <w:lastRenderedPageBreak/>
        <w:t>Čl. 5</w:t>
      </w:r>
    </w:p>
    <w:p w:rsidR="00EA3DAE" w:rsidRDefault="003B0D3D" w:rsidP="00265033">
      <w:pPr>
        <w:pStyle w:val="Nadpis1"/>
        <w:spacing w:after="0" w:line="240" w:lineRule="auto"/>
      </w:pPr>
      <w:r>
        <w:t>Spôsob platenia úhrady za dočasné parkovanie</w:t>
      </w:r>
    </w:p>
    <w:p w:rsidR="00265033" w:rsidRPr="00265033" w:rsidRDefault="00265033" w:rsidP="00265033">
      <w:pPr>
        <w:spacing w:after="0"/>
      </w:pPr>
    </w:p>
    <w:p w:rsidR="003B0D3D" w:rsidRDefault="003B0D3D" w:rsidP="00265033">
      <w:pPr>
        <w:pStyle w:val="Odsekzoznamu"/>
        <w:numPr>
          <w:ilvl w:val="0"/>
          <w:numId w:val="5"/>
        </w:numPr>
        <w:spacing w:after="0"/>
        <w:jc w:val="both"/>
      </w:pPr>
      <w:r>
        <w:t>Úhradu za dočasné parkovanie motorového vozidla je možné platiť:</w:t>
      </w:r>
    </w:p>
    <w:p w:rsidR="00836976" w:rsidRDefault="003B0D3D" w:rsidP="00836976">
      <w:pPr>
        <w:pStyle w:val="Odsekzoznamu"/>
        <w:numPr>
          <w:ilvl w:val="1"/>
          <w:numId w:val="5"/>
        </w:numPr>
        <w:ind w:left="709" w:hanging="283"/>
        <w:jc w:val="both"/>
      </w:pPr>
      <w:r>
        <w:t>v parkovacom automate</w:t>
      </w:r>
      <w:r w:rsidR="00836976">
        <w:t>,</w:t>
      </w:r>
    </w:p>
    <w:p w:rsidR="00836976" w:rsidRDefault="003B0D3D" w:rsidP="00836976">
      <w:pPr>
        <w:pStyle w:val="Odsekzoznamu"/>
        <w:numPr>
          <w:ilvl w:val="1"/>
          <w:numId w:val="5"/>
        </w:numPr>
        <w:ind w:left="709" w:hanging="283"/>
        <w:jc w:val="both"/>
      </w:pPr>
      <w:r>
        <w:t>prostredníctvom mobilnej aplikácie</w:t>
      </w:r>
      <w:r w:rsidR="00836976">
        <w:t>,</w:t>
      </w:r>
    </w:p>
    <w:p w:rsidR="00B83445" w:rsidRPr="009301BE" w:rsidRDefault="00554423" w:rsidP="00836976">
      <w:pPr>
        <w:pStyle w:val="Odsekzoznamu"/>
        <w:numPr>
          <w:ilvl w:val="1"/>
          <w:numId w:val="5"/>
        </w:numPr>
        <w:ind w:left="709" w:hanging="283"/>
        <w:jc w:val="both"/>
      </w:pPr>
      <w:r>
        <w:t xml:space="preserve">zakúpením parkovacej karty, </w:t>
      </w:r>
      <w:r w:rsidRPr="009301BE">
        <w:t xml:space="preserve">ktorú je možné zakúpiť </w:t>
      </w:r>
      <w:r w:rsidR="009301BE" w:rsidRPr="009301BE">
        <w:t xml:space="preserve">v Informačnom centre, ul. Námestie sv. Mikuláša 21, </w:t>
      </w:r>
      <w:proofErr w:type="spellStart"/>
      <w:r w:rsidR="009301BE" w:rsidRPr="009301BE">
        <w:t>k.ú</w:t>
      </w:r>
      <w:proofErr w:type="spellEnd"/>
      <w:r w:rsidR="009301BE" w:rsidRPr="009301BE">
        <w:t>. Stará Ľubovňa</w:t>
      </w:r>
      <w:r w:rsidR="009301BE">
        <w:t>.</w:t>
      </w:r>
    </w:p>
    <w:p w:rsidR="003B0D3D" w:rsidRDefault="003B0D3D" w:rsidP="003B0D3D">
      <w:pPr>
        <w:pStyle w:val="Odsekzoznamu"/>
        <w:numPr>
          <w:ilvl w:val="0"/>
          <w:numId w:val="5"/>
        </w:numPr>
        <w:jc w:val="both"/>
      </w:pPr>
      <w:r>
        <w:t>Úhrada za dočasné parkovanie v dobe uvedenej v článku 4 tohto nariadenia, na úsekoch s regulovaným parkovaním musí byť zaplatená vopred na celý čas dočasného parkovania.</w:t>
      </w:r>
    </w:p>
    <w:p w:rsidR="00E269E8" w:rsidRDefault="00E269E8" w:rsidP="00836976">
      <w:pPr>
        <w:pStyle w:val="Nadpis1"/>
        <w:spacing w:after="0" w:line="240" w:lineRule="auto"/>
      </w:pPr>
    </w:p>
    <w:p w:rsidR="00D62AB6" w:rsidRDefault="00D62AB6" w:rsidP="00836976">
      <w:pPr>
        <w:pStyle w:val="Nadpis1"/>
        <w:spacing w:after="0" w:line="240" w:lineRule="auto"/>
      </w:pPr>
      <w:r>
        <w:t>Čl. 6</w:t>
      </w:r>
    </w:p>
    <w:p w:rsidR="00D62AB6" w:rsidRDefault="00D62AB6" w:rsidP="00836976">
      <w:pPr>
        <w:pStyle w:val="Nadpis1"/>
        <w:spacing w:after="0" w:line="240" w:lineRule="auto"/>
      </w:pPr>
      <w:r>
        <w:t>Spôsob preukázania zaplatenia úhrady za dočasné parkovanie</w:t>
      </w:r>
    </w:p>
    <w:p w:rsidR="00EA3DAE" w:rsidRPr="00EA3DAE" w:rsidRDefault="00EA3DAE" w:rsidP="00836976">
      <w:pPr>
        <w:spacing w:after="0"/>
      </w:pPr>
    </w:p>
    <w:p w:rsidR="00D62AB6" w:rsidRDefault="00D62AB6" w:rsidP="00836976">
      <w:pPr>
        <w:pStyle w:val="Odsekzoznamu"/>
        <w:numPr>
          <w:ilvl w:val="0"/>
          <w:numId w:val="6"/>
        </w:numPr>
        <w:spacing w:after="0"/>
        <w:jc w:val="both"/>
      </w:pPr>
      <w:r>
        <w:t>Zaplatenie parkovného sa preukazuje:</w:t>
      </w:r>
    </w:p>
    <w:p w:rsidR="00D62AB6" w:rsidRDefault="00D62AB6" w:rsidP="00D62AB6">
      <w:pPr>
        <w:pStyle w:val="Odsekzoznamu"/>
        <w:numPr>
          <w:ilvl w:val="1"/>
          <w:numId w:val="6"/>
        </w:numPr>
        <w:jc w:val="both"/>
      </w:pPr>
      <w:r>
        <w:t>platným parkovacím lístkom pri platbe v parkovacom automate</w:t>
      </w:r>
    </w:p>
    <w:p w:rsidR="00D62AB6" w:rsidRDefault="00D62AB6" w:rsidP="00D62AB6">
      <w:pPr>
        <w:pStyle w:val="Odsekzoznamu"/>
        <w:numPr>
          <w:ilvl w:val="1"/>
          <w:numId w:val="6"/>
        </w:numPr>
        <w:jc w:val="both"/>
      </w:pPr>
      <w:r w:rsidRPr="00D62AB6">
        <w:t xml:space="preserve">iným elektronickým dokladom pri platbe prostredníctvom </w:t>
      </w:r>
      <w:r>
        <w:t xml:space="preserve">mobilnej aplikácie </w:t>
      </w:r>
      <w:r w:rsidRPr="00D62AB6">
        <w:t>(spätná elektronická správa na užívateľskom ú</w:t>
      </w:r>
      <w:r w:rsidR="00B83445">
        <w:t>čte mobilnej webovej aplikácie)</w:t>
      </w:r>
    </w:p>
    <w:p w:rsidR="00B83445" w:rsidRDefault="00B83445" w:rsidP="00D62AB6">
      <w:pPr>
        <w:pStyle w:val="Odsekzoznamu"/>
        <w:numPr>
          <w:ilvl w:val="1"/>
          <w:numId w:val="6"/>
        </w:numPr>
        <w:jc w:val="both"/>
      </w:pPr>
      <w:r>
        <w:t>parkovacou kartou.</w:t>
      </w:r>
    </w:p>
    <w:p w:rsidR="00D62AB6" w:rsidRDefault="00964D5D" w:rsidP="00D62AB6">
      <w:pPr>
        <w:pStyle w:val="Odsekzoznamu"/>
        <w:numPr>
          <w:ilvl w:val="0"/>
          <w:numId w:val="6"/>
        </w:numPr>
        <w:jc w:val="both"/>
      </w:pPr>
      <w:r>
        <w:t>Parkovací lístok</w:t>
      </w:r>
      <w:r w:rsidR="00B83445">
        <w:t>, alebo parkovacia karta</w:t>
      </w:r>
      <w:r>
        <w:t xml:space="preserve"> mus</w:t>
      </w:r>
      <w:r w:rsidR="00B83445">
        <w:t>ia</w:t>
      </w:r>
      <w:r>
        <w:t xml:space="preserve"> byť umiestnen</w:t>
      </w:r>
      <w:r w:rsidR="00B83445">
        <w:t>é</w:t>
      </w:r>
      <w:r>
        <w:t xml:space="preserve"> zvnútra, na viditeľnom mieste za čelným sklom motorového vozidla tak, že všetky potrebné údaje na ňom sú zvonku vozidla čitateľné.</w:t>
      </w:r>
    </w:p>
    <w:p w:rsidR="00964D5D" w:rsidRDefault="00964D5D" w:rsidP="00D62AB6">
      <w:pPr>
        <w:pStyle w:val="Odsekzoznamu"/>
        <w:numPr>
          <w:ilvl w:val="0"/>
          <w:numId w:val="6"/>
        </w:numPr>
        <w:jc w:val="both"/>
      </w:pPr>
      <w:r>
        <w:t>Pri strate parkovacieho lí</w:t>
      </w:r>
      <w:r w:rsidR="00B83445">
        <w:t>stka sa účtuje poplatok 10,00 €, pri strate parkovacej karty sa navyše účtuje poplatok za jej vyhotovenie.</w:t>
      </w:r>
    </w:p>
    <w:p w:rsidR="0076387B" w:rsidRDefault="00964D5D" w:rsidP="009301BE">
      <w:pPr>
        <w:pStyle w:val="Odsekzoznamu"/>
        <w:numPr>
          <w:ilvl w:val="0"/>
          <w:numId w:val="6"/>
        </w:numPr>
        <w:jc w:val="both"/>
      </w:pPr>
      <w:r>
        <w:t>Časovo nespotrebovaná časť úhrady sa platiteľovi úhrady nevracia.</w:t>
      </w:r>
    </w:p>
    <w:p w:rsidR="009301BE" w:rsidRPr="0076387B" w:rsidRDefault="009301BE" w:rsidP="009301BE">
      <w:pPr>
        <w:pStyle w:val="Odsekzoznamu"/>
        <w:jc w:val="both"/>
      </w:pPr>
    </w:p>
    <w:p w:rsidR="0076387B" w:rsidRDefault="009301BE" w:rsidP="00EA3DAE">
      <w:pPr>
        <w:pStyle w:val="Nadpis1"/>
        <w:spacing w:after="0" w:line="240" w:lineRule="auto"/>
      </w:pPr>
      <w:r>
        <w:t>Čl. 7</w:t>
      </w:r>
    </w:p>
    <w:p w:rsidR="0076387B" w:rsidRDefault="0076387B" w:rsidP="00836976">
      <w:pPr>
        <w:pStyle w:val="Nadpis1"/>
        <w:spacing w:after="0" w:line="240" w:lineRule="auto"/>
      </w:pPr>
      <w:r>
        <w:t xml:space="preserve"> Kontrolná činnosť</w:t>
      </w:r>
    </w:p>
    <w:p w:rsidR="00EA3DAE" w:rsidRPr="00EA3DAE" w:rsidRDefault="00EA3DAE" w:rsidP="00836976">
      <w:pPr>
        <w:spacing w:after="0"/>
      </w:pPr>
    </w:p>
    <w:p w:rsidR="0076387B" w:rsidRDefault="0076387B" w:rsidP="00836976">
      <w:pPr>
        <w:spacing w:after="0"/>
        <w:jc w:val="both"/>
      </w:pPr>
      <w:r>
        <w:t>Kontrolnú činnosť nad dodržiavaním tohto všeobecne záväzného nariadenia na území mesta Stará Ľubovňa vykonávajú:</w:t>
      </w:r>
    </w:p>
    <w:p w:rsidR="00E269E8" w:rsidRDefault="00E269E8" w:rsidP="00836976">
      <w:pPr>
        <w:spacing w:after="0"/>
        <w:jc w:val="both"/>
      </w:pPr>
    </w:p>
    <w:p w:rsidR="00836976" w:rsidRDefault="0076387B" w:rsidP="0076387B">
      <w:pPr>
        <w:pStyle w:val="Odsekzoznamu"/>
        <w:numPr>
          <w:ilvl w:val="0"/>
          <w:numId w:val="12"/>
        </w:numPr>
        <w:jc w:val="both"/>
      </w:pPr>
      <w:r>
        <w:t>poverení zamestnanci Mestského úradu v Starej Ľubovni</w:t>
      </w:r>
      <w:r w:rsidR="00EA3DAE">
        <w:t>,</w:t>
      </w:r>
    </w:p>
    <w:p w:rsidR="00836976" w:rsidRDefault="0076387B" w:rsidP="0076387B">
      <w:pPr>
        <w:pStyle w:val="Odsekzoznamu"/>
        <w:numPr>
          <w:ilvl w:val="0"/>
          <w:numId w:val="12"/>
        </w:numPr>
        <w:jc w:val="both"/>
      </w:pPr>
      <w:r>
        <w:t>Hlavný kontrolór mesta Stará Ľubovňa</w:t>
      </w:r>
      <w:r w:rsidR="00EA3DAE">
        <w:t>,</w:t>
      </w:r>
    </w:p>
    <w:p w:rsidR="00CC67C0" w:rsidRDefault="0076387B" w:rsidP="009301BE">
      <w:pPr>
        <w:pStyle w:val="Odsekzoznamu"/>
        <w:numPr>
          <w:ilvl w:val="0"/>
          <w:numId w:val="12"/>
        </w:numPr>
        <w:jc w:val="both"/>
      </w:pPr>
      <w:r>
        <w:t xml:space="preserve">Mestská polícia </w:t>
      </w:r>
      <w:r w:rsidR="00E269E8">
        <w:t>m</w:t>
      </w:r>
      <w:r>
        <w:t>esta Stará Ľubovňa</w:t>
      </w:r>
      <w:r w:rsidR="00EA3DAE">
        <w:t>.</w:t>
      </w:r>
    </w:p>
    <w:p w:rsidR="00E269E8" w:rsidRDefault="00E269E8" w:rsidP="00E269E8">
      <w:pPr>
        <w:pStyle w:val="Nadpis1"/>
        <w:spacing w:after="0" w:line="240" w:lineRule="auto"/>
        <w:jc w:val="both"/>
      </w:pPr>
    </w:p>
    <w:p w:rsidR="00E269E8" w:rsidRDefault="00E269E8" w:rsidP="00E269E8"/>
    <w:p w:rsidR="00E269E8" w:rsidRDefault="00E269E8" w:rsidP="00E269E8"/>
    <w:p w:rsidR="00DE77C3" w:rsidRDefault="00DE77C3" w:rsidP="00E269E8"/>
    <w:p w:rsidR="00E269E8" w:rsidRPr="00E269E8" w:rsidRDefault="00E269E8" w:rsidP="00DE77C3">
      <w:pPr>
        <w:jc w:val="both"/>
      </w:pPr>
    </w:p>
    <w:p w:rsidR="0076387B" w:rsidRDefault="009301BE" w:rsidP="00EA3DAE">
      <w:pPr>
        <w:pStyle w:val="Nadpis1"/>
        <w:spacing w:after="0" w:line="240" w:lineRule="auto"/>
      </w:pPr>
      <w:r>
        <w:lastRenderedPageBreak/>
        <w:t>Čl. 8</w:t>
      </w:r>
    </w:p>
    <w:p w:rsidR="007E4EA7" w:rsidRDefault="007E4EA7" w:rsidP="00836976">
      <w:pPr>
        <w:pStyle w:val="Nadpis1"/>
        <w:spacing w:after="0" w:line="240" w:lineRule="auto"/>
      </w:pPr>
      <w:r>
        <w:t>Sankcie</w:t>
      </w:r>
    </w:p>
    <w:p w:rsidR="00EA3DAE" w:rsidRPr="00EA3DAE" w:rsidRDefault="00EA3DAE" w:rsidP="00836976">
      <w:pPr>
        <w:spacing w:after="0"/>
      </w:pPr>
    </w:p>
    <w:p w:rsidR="007E4EA7" w:rsidRPr="007E4EA7" w:rsidRDefault="007E4EA7" w:rsidP="00836976">
      <w:pPr>
        <w:pStyle w:val="Odsekzoznamu"/>
        <w:numPr>
          <w:ilvl w:val="0"/>
          <w:numId w:val="9"/>
        </w:numPr>
        <w:spacing w:after="0"/>
        <w:jc w:val="both"/>
      </w:pPr>
      <w:r>
        <w:t>Porušenie tohto nariadenia bude sankcionované v zmysle zákona č. 372/1990 Zb. o priestupkoch v znení neskorších zmien a doplnkov.</w:t>
      </w:r>
    </w:p>
    <w:p w:rsidR="007E4EA7" w:rsidRDefault="0076387B" w:rsidP="0076387B">
      <w:pPr>
        <w:pStyle w:val="Odsekzoznamu"/>
        <w:numPr>
          <w:ilvl w:val="0"/>
          <w:numId w:val="9"/>
        </w:numPr>
        <w:jc w:val="both"/>
      </w:pPr>
      <w:r>
        <w:t xml:space="preserve">Pri zistení závažného alebo opakovaného porušenia tohto VZN, môže Mesto Stará Ľubovňa uložiť právnickej osobe alebo fyzickej osobe oprávnenej na podnikanie pokutu podľa § </w:t>
      </w:r>
      <w:r w:rsidR="00CC67C0">
        <w:t>27b</w:t>
      </w:r>
      <w:r>
        <w:t xml:space="preserve"> zákona č. 369/1990 Zb. o obecnom zriadení v znení neskorších predpisov.</w:t>
      </w:r>
    </w:p>
    <w:p w:rsidR="007E4EA7" w:rsidRPr="007E4EA7" w:rsidRDefault="007E4EA7" w:rsidP="007E4EA7"/>
    <w:p w:rsidR="007E4EA7" w:rsidRPr="007E4EA7" w:rsidRDefault="007E4EA7" w:rsidP="00EA3DAE">
      <w:pPr>
        <w:pStyle w:val="Nadpis1"/>
        <w:spacing w:after="0" w:line="240" w:lineRule="auto"/>
      </w:pPr>
      <w:r>
        <w:t xml:space="preserve">Čl. </w:t>
      </w:r>
      <w:r w:rsidR="009301BE">
        <w:t>9</w:t>
      </w:r>
    </w:p>
    <w:p w:rsidR="00964D5D" w:rsidRDefault="00964D5D" w:rsidP="00836976">
      <w:pPr>
        <w:pStyle w:val="Nadpis1"/>
        <w:spacing w:after="0" w:line="240" w:lineRule="auto"/>
      </w:pPr>
      <w:r>
        <w:t>Záverečné ustanovenia</w:t>
      </w:r>
    </w:p>
    <w:p w:rsidR="00EA3DAE" w:rsidRPr="00EA3DAE" w:rsidRDefault="00EA3DAE" w:rsidP="00836976">
      <w:pPr>
        <w:spacing w:after="0"/>
      </w:pPr>
    </w:p>
    <w:p w:rsidR="00EA3DAE" w:rsidRPr="00AA10F8" w:rsidRDefault="00EA3DAE" w:rsidP="00836976">
      <w:pPr>
        <w:spacing w:after="0"/>
        <w:jc w:val="both"/>
      </w:pPr>
      <w:r w:rsidRPr="00AA10F8">
        <w:t xml:space="preserve">Všeobecne záväzné nariadenie bolo schválené uznesením </w:t>
      </w:r>
      <w:proofErr w:type="spellStart"/>
      <w:r w:rsidRPr="00AA10F8">
        <w:t>MsZ</w:t>
      </w:r>
      <w:proofErr w:type="spellEnd"/>
      <w:r w:rsidRPr="00AA10F8">
        <w:t xml:space="preserve"> č. </w:t>
      </w:r>
      <w:r>
        <w:t>.........</w:t>
      </w:r>
      <w:r w:rsidRPr="00AA10F8">
        <w:t xml:space="preserve"> dňa </w:t>
      </w:r>
      <w:r>
        <w:t>...........</w:t>
      </w:r>
      <w:r w:rsidRPr="00AA10F8">
        <w:t xml:space="preserve">, uznesením č. </w:t>
      </w:r>
      <w:r>
        <w:t>.........</w:t>
      </w:r>
      <w:r w:rsidRPr="00AA10F8">
        <w:t xml:space="preserve"> a  nadobúda účinnosť dňa </w:t>
      </w:r>
      <w:r w:rsidR="00537353">
        <w:t>01.10.2019</w:t>
      </w:r>
      <w:r w:rsidRPr="00AA10F8">
        <w:t xml:space="preserve">. </w:t>
      </w:r>
    </w:p>
    <w:p w:rsidR="00964D5D" w:rsidRDefault="00964D5D" w:rsidP="00964D5D">
      <w:pPr>
        <w:jc w:val="both"/>
      </w:pPr>
    </w:p>
    <w:p w:rsidR="00E311CF" w:rsidRDefault="00E311CF" w:rsidP="00964D5D">
      <w:pPr>
        <w:jc w:val="both"/>
      </w:pPr>
    </w:p>
    <w:p w:rsidR="00CC67C0" w:rsidRDefault="00CC67C0" w:rsidP="00964D5D">
      <w:pPr>
        <w:jc w:val="both"/>
      </w:pPr>
    </w:p>
    <w:p w:rsidR="00EA3DAE" w:rsidRPr="00AA10F8" w:rsidRDefault="00EA3DAE" w:rsidP="00EA3DAE">
      <w:pPr>
        <w:autoSpaceDE w:val="0"/>
        <w:autoSpaceDN w:val="0"/>
        <w:adjustRightInd w:val="0"/>
        <w:spacing w:after="0"/>
        <w:ind w:left="5664" w:firstLine="708"/>
        <w:jc w:val="both"/>
        <w:rPr>
          <w:b/>
          <w:bCs/>
        </w:rPr>
      </w:pPr>
      <w:r>
        <w:rPr>
          <w:b/>
          <w:bCs/>
        </w:rPr>
        <w:t xml:space="preserve">PhDr. Ľuboš Tomko, </w:t>
      </w:r>
      <w:proofErr w:type="spellStart"/>
      <w:r>
        <w:rPr>
          <w:b/>
          <w:bCs/>
        </w:rPr>
        <w:t>v.r</w:t>
      </w:r>
      <w:proofErr w:type="spellEnd"/>
      <w:r>
        <w:rPr>
          <w:b/>
          <w:bCs/>
        </w:rPr>
        <w:t>.</w:t>
      </w:r>
    </w:p>
    <w:p w:rsidR="00EA3DAE" w:rsidRPr="00AA10F8" w:rsidRDefault="00EA3DAE" w:rsidP="00EA3DAE">
      <w:pPr>
        <w:autoSpaceDE w:val="0"/>
        <w:autoSpaceDN w:val="0"/>
        <w:adjustRightInd w:val="0"/>
        <w:spacing w:after="0"/>
        <w:jc w:val="both"/>
        <w:rPr>
          <w:b/>
          <w:bCs/>
        </w:rPr>
      </w:pPr>
      <w:r w:rsidRPr="00AA10F8">
        <w:rPr>
          <w:b/>
          <w:bCs/>
        </w:rPr>
        <w:t xml:space="preserve">                                                                                    </w:t>
      </w:r>
      <w:r>
        <w:rPr>
          <w:b/>
          <w:bCs/>
        </w:rPr>
        <w:t xml:space="preserve">                             </w:t>
      </w:r>
      <w:r w:rsidRPr="00AA10F8">
        <w:rPr>
          <w:b/>
          <w:bCs/>
        </w:rPr>
        <w:t>primátor mesta</w:t>
      </w:r>
      <w:r w:rsidRPr="00AA10F8">
        <w:tab/>
      </w:r>
    </w:p>
    <w:p w:rsidR="00E311CF" w:rsidRDefault="00E311CF" w:rsidP="00964D5D">
      <w:pPr>
        <w:jc w:val="both"/>
      </w:pPr>
    </w:p>
    <w:p w:rsidR="00E311CF" w:rsidRDefault="00E311CF" w:rsidP="00964D5D">
      <w:pPr>
        <w:jc w:val="both"/>
      </w:pPr>
    </w:p>
    <w:p w:rsidR="00E311CF" w:rsidRDefault="00E311CF" w:rsidP="00964D5D">
      <w:pPr>
        <w:jc w:val="both"/>
      </w:pPr>
    </w:p>
    <w:p w:rsidR="00E311CF" w:rsidRDefault="00E311CF" w:rsidP="00964D5D">
      <w:pPr>
        <w:jc w:val="both"/>
      </w:pPr>
    </w:p>
    <w:p w:rsidR="00EA3DAE" w:rsidRDefault="00EA3DAE" w:rsidP="00964D5D">
      <w:pPr>
        <w:jc w:val="both"/>
      </w:pPr>
    </w:p>
    <w:p w:rsidR="00EA3DAE" w:rsidRDefault="00EA3DAE" w:rsidP="00964D5D">
      <w:pPr>
        <w:jc w:val="both"/>
      </w:pPr>
    </w:p>
    <w:p w:rsidR="00EA3DAE" w:rsidRDefault="00EA3DAE" w:rsidP="00964D5D">
      <w:pPr>
        <w:jc w:val="both"/>
      </w:pPr>
    </w:p>
    <w:p w:rsidR="00836976" w:rsidRDefault="00836976" w:rsidP="00964D5D">
      <w:pPr>
        <w:jc w:val="both"/>
      </w:pPr>
    </w:p>
    <w:p w:rsidR="00836976" w:rsidRDefault="00836976" w:rsidP="00964D5D">
      <w:pPr>
        <w:jc w:val="both"/>
      </w:pPr>
    </w:p>
    <w:p w:rsidR="00836976" w:rsidRDefault="00836976" w:rsidP="00964D5D">
      <w:pPr>
        <w:jc w:val="both"/>
      </w:pPr>
    </w:p>
    <w:p w:rsidR="00CC67C0" w:rsidRDefault="00CC67C0" w:rsidP="00964D5D">
      <w:pPr>
        <w:jc w:val="both"/>
      </w:pPr>
    </w:p>
    <w:p w:rsidR="009301BE" w:rsidRDefault="009301BE" w:rsidP="00964D5D">
      <w:pPr>
        <w:jc w:val="both"/>
      </w:pPr>
    </w:p>
    <w:p w:rsidR="009301BE" w:rsidRDefault="009301BE" w:rsidP="00964D5D">
      <w:pPr>
        <w:jc w:val="both"/>
      </w:pPr>
    </w:p>
    <w:p w:rsidR="00E311CF" w:rsidRPr="00EA3DAE" w:rsidRDefault="00E311CF" w:rsidP="00EA3DAE">
      <w:pPr>
        <w:jc w:val="right"/>
        <w:rPr>
          <w:b/>
          <w:sz w:val="20"/>
          <w:szCs w:val="20"/>
        </w:rPr>
      </w:pPr>
      <w:r w:rsidRPr="00EA3DAE">
        <w:rPr>
          <w:b/>
          <w:sz w:val="20"/>
          <w:szCs w:val="20"/>
        </w:rPr>
        <w:lastRenderedPageBreak/>
        <w:t>Príloha č. 1</w:t>
      </w:r>
      <w:r w:rsidR="00EA3DAE" w:rsidRPr="00EA3DAE">
        <w:rPr>
          <w:b/>
          <w:sz w:val="20"/>
          <w:szCs w:val="20"/>
        </w:rPr>
        <w:t xml:space="preserve"> k VZN č. 64</w:t>
      </w:r>
    </w:p>
    <w:p w:rsidR="00E311CF" w:rsidRDefault="00E311CF" w:rsidP="00964D5D">
      <w:pPr>
        <w:jc w:val="both"/>
      </w:pPr>
      <w:r w:rsidRPr="00E311CF">
        <w:t>Vymedzenie úsekov miestnych komunikácií a parkovísk s regulovaným dočasným parkovaním motorových vozidiel</w:t>
      </w:r>
    </w:p>
    <w:tbl>
      <w:tblPr>
        <w:tblW w:w="610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0"/>
      </w:tblGrid>
      <w:tr w:rsidR="00E311CF" w:rsidRPr="006569F0" w:rsidTr="000143CC">
        <w:trPr>
          <w:trHeight w:val="315"/>
        </w:trPr>
        <w:tc>
          <w:tcPr>
            <w:tcW w:w="384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11CF" w:rsidRPr="006569F0" w:rsidRDefault="00E311CF" w:rsidP="000143CC">
            <w:pPr>
              <w:spacing w:line="240" w:lineRule="auto"/>
              <w:jc w:val="left"/>
              <w:rPr>
                <w:rFonts w:eastAsia="Times New Roman"/>
                <w:b/>
                <w:bCs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b/>
                <w:bCs/>
                <w:color w:val="000000"/>
                <w:sz w:val="22"/>
                <w:lang w:eastAsia="sk-SK"/>
              </w:rPr>
              <w:t>Ulica/ Parkovisko</w:t>
            </w:r>
          </w:p>
        </w:tc>
      </w:tr>
      <w:tr w:rsidR="00E311CF" w:rsidRPr="006569F0" w:rsidTr="000143CC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11CF" w:rsidRPr="006569F0" w:rsidRDefault="00E311CF" w:rsidP="000143CC">
            <w:pPr>
              <w:spacing w:line="240" w:lineRule="auto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Levočská</w:t>
            </w:r>
            <w:r w:rsidR="00A47115">
              <w:rPr>
                <w:rFonts w:eastAsia="Times New Roman"/>
                <w:color w:val="000000"/>
                <w:sz w:val="22"/>
                <w:lang w:eastAsia="sk-SK"/>
              </w:rPr>
              <w:t xml:space="preserve"> „</w:t>
            </w: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aut. zastávka</w:t>
            </w:r>
            <w:r w:rsidR="00A47115">
              <w:rPr>
                <w:rFonts w:eastAsia="Times New Roman"/>
                <w:color w:val="000000"/>
                <w:sz w:val="22"/>
                <w:lang w:eastAsia="sk-SK"/>
              </w:rPr>
              <w:t>“</w:t>
            </w:r>
            <w:r>
              <w:rPr>
                <w:rFonts w:eastAsia="Times New Roman"/>
                <w:color w:val="000000"/>
                <w:sz w:val="22"/>
                <w:lang w:eastAsia="sk-SK"/>
              </w:rPr>
              <w:t xml:space="preserve"> - parkovisko</w:t>
            </w:r>
          </w:p>
        </w:tc>
      </w:tr>
      <w:tr w:rsidR="00E311CF" w:rsidRPr="006569F0" w:rsidTr="000143CC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11CF" w:rsidRPr="006569F0" w:rsidRDefault="00E311CF" w:rsidP="000143CC">
            <w:pPr>
              <w:spacing w:line="240" w:lineRule="auto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Ul. Popradská</w:t>
            </w:r>
            <w:r>
              <w:rPr>
                <w:rFonts w:eastAsia="Times New Roman"/>
                <w:color w:val="000000"/>
                <w:sz w:val="22"/>
                <w:lang w:eastAsia="sk-SK"/>
              </w:rPr>
              <w:t xml:space="preserve"> </w:t>
            </w:r>
            <w:r w:rsidR="00A47115">
              <w:rPr>
                <w:rFonts w:eastAsia="Times New Roman"/>
                <w:color w:val="000000"/>
                <w:sz w:val="22"/>
                <w:lang w:eastAsia="sk-SK"/>
              </w:rPr>
              <w:t xml:space="preserve"> -</w:t>
            </w:r>
            <w:r w:rsidR="00A47115"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MsÚ. </w:t>
            </w:r>
            <w:r>
              <w:rPr>
                <w:rFonts w:eastAsia="Times New Roman"/>
                <w:color w:val="000000"/>
                <w:sz w:val="22"/>
                <w:lang w:eastAsia="sk-SK"/>
              </w:rPr>
              <w:t>- parkovisko</w:t>
            </w:r>
          </w:p>
        </w:tc>
      </w:tr>
      <w:tr w:rsidR="00E311CF" w:rsidRPr="006569F0" w:rsidTr="000143CC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11CF" w:rsidRPr="006569F0" w:rsidRDefault="00E311CF" w:rsidP="000143CC">
            <w:pPr>
              <w:spacing w:line="240" w:lineRule="auto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Nám. sv. Mikuláša</w:t>
            </w:r>
          </w:p>
        </w:tc>
      </w:tr>
      <w:tr w:rsidR="00E311CF" w:rsidRPr="006569F0" w:rsidTr="000143CC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11CF" w:rsidRPr="006569F0" w:rsidRDefault="00E311CF" w:rsidP="000143CC">
            <w:pPr>
              <w:spacing w:line="240" w:lineRule="auto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proofErr w:type="spellStart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Nám.gen</w:t>
            </w:r>
            <w:proofErr w:type="spellEnd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Štefánika 9-10-11</w:t>
            </w:r>
          </w:p>
        </w:tc>
      </w:tr>
      <w:tr w:rsidR="00E311CF" w:rsidRPr="006569F0" w:rsidTr="000143CC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11CF" w:rsidRPr="006569F0" w:rsidRDefault="00E311CF" w:rsidP="000143CC">
            <w:pPr>
              <w:spacing w:line="240" w:lineRule="auto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proofErr w:type="spellStart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Nám.gen</w:t>
            </w:r>
            <w:proofErr w:type="spellEnd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Štefánika </w:t>
            </w:r>
            <w:r w:rsidR="00A47115">
              <w:rPr>
                <w:rFonts w:eastAsia="Times New Roman"/>
                <w:color w:val="000000"/>
                <w:sz w:val="22"/>
                <w:lang w:eastAsia="sk-SK"/>
              </w:rPr>
              <w:t>„</w:t>
            </w: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Od </w:t>
            </w:r>
            <w:proofErr w:type="spellStart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Alexika</w:t>
            </w:r>
            <w:proofErr w:type="spellEnd"/>
            <w:r w:rsidR="00A47115">
              <w:rPr>
                <w:rFonts w:eastAsia="Times New Roman"/>
                <w:color w:val="000000"/>
                <w:sz w:val="22"/>
                <w:lang w:eastAsia="sk-SK"/>
              </w:rPr>
              <w:t>“</w:t>
            </w:r>
          </w:p>
        </w:tc>
      </w:tr>
      <w:tr w:rsidR="00E311CF" w:rsidRPr="006569F0" w:rsidTr="000143CC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11CF" w:rsidRPr="006569F0" w:rsidRDefault="00E311CF" w:rsidP="000143CC">
            <w:pPr>
              <w:spacing w:line="240" w:lineRule="auto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proofErr w:type="spellStart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Nám.gen</w:t>
            </w:r>
            <w:proofErr w:type="spellEnd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Štefánika </w:t>
            </w:r>
            <w:r w:rsidR="00A47115">
              <w:rPr>
                <w:rFonts w:eastAsia="Times New Roman"/>
                <w:color w:val="000000"/>
                <w:sz w:val="22"/>
                <w:lang w:eastAsia="sk-SK"/>
              </w:rPr>
              <w:t>–</w:t>
            </w: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</w:t>
            </w:r>
            <w:r w:rsidR="00A47115">
              <w:rPr>
                <w:rFonts w:eastAsia="Times New Roman"/>
                <w:color w:val="000000"/>
                <w:sz w:val="22"/>
                <w:lang w:eastAsia="sk-SK"/>
              </w:rPr>
              <w:t>„</w:t>
            </w: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Žltý dom</w:t>
            </w:r>
            <w:r w:rsidR="00A47115">
              <w:rPr>
                <w:rFonts w:eastAsia="Times New Roman"/>
                <w:color w:val="000000"/>
                <w:sz w:val="22"/>
                <w:lang w:eastAsia="sk-SK"/>
              </w:rPr>
              <w:t>“</w:t>
            </w:r>
          </w:p>
        </w:tc>
      </w:tr>
      <w:tr w:rsidR="00E311CF" w:rsidRPr="006569F0" w:rsidTr="000143CC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11CF" w:rsidRPr="006569F0" w:rsidRDefault="00E311CF" w:rsidP="000143CC">
            <w:pPr>
              <w:spacing w:line="240" w:lineRule="auto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Okresný úrad</w:t>
            </w:r>
            <w:r>
              <w:rPr>
                <w:rFonts w:eastAsia="Times New Roman"/>
                <w:color w:val="000000"/>
                <w:sz w:val="22"/>
                <w:lang w:eastAsia="sk-SK"/>
              </w:rPr>
              <w:t>- parkovisko</w:t>
            </w:r>
          </w:p>
        </w:tc>
      </w:tr>
      <w:tr w:rsidR="00E311CF" w:rsidRPr="006569F0" w:rsidTr="000143CC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11CF" w:rsidRPr="006569F0" w:rsidRDefault="00E311CF" w:rsidP="000143CC">
            <w:pPr>
              <w:spacing w:line="240" w:lineRule="auto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proofErr w:type="spellStart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Nám.gen</w:t>
            </w:r>
            <w:proofErr w:type="spellEnd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Štefánika </w:t>
            </w:r>
            <w:r w:rsidR="00A47115">
              <w:rPr>
                <w:rFonts w:eastAsia="Times New Roman"/>
                <w:color w:val="000000"/>
                <w:sz w:val="22"/>
                <w:lang w:eastAsia="sk-SK"/>
              </w:rPr>
              <w:t>–</w:t>
            </w: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</w:t>
            </w:r>
            <w:r w:rsidR="00A47115">
              <w:rPr>
                <w:rFonts w:eastAsia="Times New Roman"/>
                <w:color w:val="000000"/>
                <w:sz w:val="22"/>
                <w:lang w:eastAsia="sk-SK"/>
              </w:rPr>
              <w:t>Od predajne „</w:t>
            </w: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Alica</w:t>
            </w:r>
            <w:r w:rsidR="00A47115">
              <w:rPr>
                <w:rFonts w:eastAsia="Times New Roman"/>
                <w:color w:val="000000"/>
                <w:sz w:val="22"/>
                <w:lang w:eastAsia="sk-SK"/>
              </w:rPr>
              <w:t>“</w:t>
            </w:r>
          </w:p>
        </w:tc>
      </w:tr>
      <w:tr w:rsidR="00E311CF" w:rsidRPr="006569F0" w:rsidTr="000143CC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11CF" w:rsidRPr="006569F0" w:rsidRDefault="00E311CF" w:rsidP="000143CC">
            <w:pPr>
              <w:spacing w:line="240" w:lineRule="auto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proofErr w:type="spellStart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Nám.gen</w:t>
            </w:r>
            <w:proofErr w:type="spellEnd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Štefánika </w:t>
            </w:r>
            <w:r w:rsidR="00A47115">
              <w:rPr>
                <w:rFonts w:eastAsia="Times New Roman"/>
                <w:color w:val="000000"/>
                <w:sz w:val="22"/>
                <w:lang w:eastAsia="sk-SK"/>
              </w:rPr>
              <w:t>–„</w:t>
            </w: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Biely dom</w:t>
            </w:r>
            <w:r w:rsidR="00A47115">
              <w:rPr>
                <w:rFonts w:eastAsia="Times New Roman"/>
                <w:color w:val="000000"/>
                <w:sz w:val="22"/>
                <w:lang w:eastAsia="sk-SK"/>
              </w:rPr>
              <w:t>“</w:t>
            </w:r>
            <w:r>
              <w:rPr>
                <w:rFonts w:eastAsia="Times New Roman"/>
                <w:color w:val="000000"/>
                <w:sz w:val="22"/>
                <w:lang w:eastAsia="sk-SK"/>
              </w:rPr>
              <w:t xml:space="preserve"> - parkovisko</w:t>
            </w:r>
          </w:p>
        </w:tc>
      </w:tr>
      <w:tr w:rsidR="00E311CF" w:rsidRPr="006569F0" w:rsidTr="000143CC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11CF" w:rsidRPr="006569F0" w:rsidRDefault="00E311CF" w:rsidP="000143CC">
            <w:pPr>
              <w:spacing w:line="240" w:lineRule="auto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proofErr w:type="spellStart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Nám.gen</w:t>
            </w:r>
            <w:proofErr w:type="spellEnd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Štefánika- </w:t>
            </w:r>
            <w:r w:rsidR="00A47115">
              <w:rPr>
                <w:rFonts w:eastAsia="Times New Roman"/>
                <w:color w:val="000000"/>
                <w:sz w:val="22"/>
                <w:lang w:eastAsia="sk-SK"/>
              </w:rPr>
              <w:t>„</w:t>
            </w: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Pošta</w:t>
            </w:r>
            <w:r w:rsidR="00A47115">
              <w:rPr>
                <w:rFonts w:eastAsia="Times New Roman"/>
                <w:color w:val="000000"/>
                <w:sz w:val="22"/>
                <w:lang w:eastAsia="sk-SK"/>
              </w:rPr>
              <w:t>“</w:t>
            </w:r>
            <w:r>
              <w:rPr>
                <w:rFonts w:eastAsia="Times New Roman"/>
                <w:color w:val="000000"/>
                <w:sz w:val="22"/>
                <w:lang w:eastAsia="sk-SK"/>
              </w:rPr>
              <w:t xml:space="preserve"> - parkovisko</w:t>
            </w:r>
          </w:p>
        </w:tc>
      </w:tr>
      <w:tr w:rsidR="00E311CF" w:rsidRPr="006569F0" w:rsidTr="000143CC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11CF" w:rsidRPr="006569F0" w:rsidRDefault="00E311CF" w:rsidP="000143CC">
            <w:pPr>
              <w:spacing w:line="240" w:lineRule="auto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proofErr w:type="spellStart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Nám.gen</w:t>
            </w:r>
            <w:proofErr w:type="spellEnd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Štefánika </w:t>
            </w:r>
            <w:r w:rsidR="00A47115">
              <w:rPr>
                <w:rFonts w:eastAsia="Times New Roman"/>
                <w:color w:val="000000"/>
                <w:sz w:val="22"/>
                <w:lang w:eastAsia="sk-SK"/>
              </w:rPr>
              <w:t>–</w:t>
            </w: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</w:t>
            </w:r>
            <w:r w:rsidR="00A47115">
              <w:rPr>
                <w:rFonts w:eastAsia="Times New Roman"/>
                <w:color w:val="000000"/>
                <w:sz w:val="22"/>
                <w:lang w:eastAsia="sk-SK"/>
              </w:rPr>
              <w:t>„</w:t>
            </w: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Cintorín</w:t>
            </w:r>
            <w:r w:rsidR="00A47115">
              <w:rPr>
                <w:rFonts w:eastAsia="Times New Roman"/>
                <w:color w:val="000000"/>
                <w:sz w:val="22"/>
                <w:lang w:eastAsia="sk-SK"/>
              </w:rPr>
              <w:t>“</w:t>
            </w:r>
            <w:r>
              <w:rPr>
                <w:rFonts w:eastAsia="Times New Roman"/>
                <w:color w:val="000000"/>
                <w:sz w:val="22"/>
                <w:lang w:eastAsia="sk-SK"/>
              </w:rPr>
              <w:t>- parkovisko</w:t>
            </w:r>
          </w:p>
        </w:tc>
      </w:tr>
      <w:tr w:rsidR="00E311CF" w:rsidRPr="006569F0" w:rsidTr="000143CC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11CF" w:rsidRPr="006569F0" w:rsidRDefault="00E311CF" w:rsidP="000143CC">
            <w:pPr>
              <w:spacing w:line="240" w:lineRule="auto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Kultúrny dom</w:t>
            </w:r>
            <w:r>
              <w:rPr>
                <w:rFonts w:eastAsia="Times New Roman"/>
                <w:color w:val="000000"/>
                <w:sz w:val="22"/>
                <w:lang w:eastAsia="sk-SK"/>
              </w:rPr>
              <w:t>- parkovisko</w:t>
            </w:r>
          </w:p>
        </w:tc>
      </w:tr>
      <w:tr w:rsidR="00E311CF" w:rsidRPr="006569F0" w:rsidTr="000143CC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11CF" w:rsidRPr="006569F0" w:rsidRDefault="00E311CF" w:rsidP="000143CC">
            <w:pPr>
              <w:spacing w:line="240" w:lineRule="auto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Levočská </w:t>
            </w:r>
            <w:r w:rsidR="00A47115">
              <w:rPr>
                <w:rFonts w:eastAsia="Times New Roman"/>
                <w:color w:val="000000"/>
                <w:sz w:val="22"/>
                <w:lang w:eastAsia="sk-SK"/>
              </w:rPr>
              <w:t>„</w:t>
            </w: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zadné trakty</w:t>
            </w:r>
            <w:r w:rsidR="00A47115">
              <w:rPr>
                <w:rFonts w:eastAsia="Times New Roman"/>
                <w:color w:val="000000"/>
                <w:sz w:val="22"/>
                <w:lang w:eastAsia="sk-SK"/>
              </w:rPr>
              <w:t>“</w:t>
            </w: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- parkovisko</w:t>
            </w:r>
          </w:p>
        </w:tc>
      </w:tr>
      <w:tr w:rsidR="00E311CF" w:rsidRPr="006569F0" w:rsidTr="000143CC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11CF" w:rsidRPr="006569F0" w:rsidRDefault="00E311CF" w:rsidP="000143CC">
            <w:pPr>
              <w:spacing w:line="240" w:lineRule="auto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Levočská </w:t>
            </w:r>
            <w:r w:rsidR="00A47115">
              <w:rPr>
                <w:rFonts w:eastAsia="Times New Roman"/>
                <w:color w:val="000000"/>
                <w:sz w:val="22"/>
                <w:lang w:eastAsia="sk-SK"/>
              </w:rPr>
              <w:t>„</w:t>
            </w: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zadné trakty</w:t>
            </w:r>
            <w:r w:rsidR="00A47115">
              <w:rPr>
                <w:rFonts w:eastAsia="Times New Roman"/>
                <w:color w:val="000000"/>
                <w:sz w:val="22"/>
                <w:lang w:eastAsia="sk-SK"/>
              </w:rPr>
              <w:t>“</w:t>
            </w: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- pri ceste</w:t>
            </w:r>
          </w:p>
        </w:tc>
      </w:tr>
      <w:tr w:rsidR="00E311CF" w:rsidRPr="006569F0" w:rsidTr="000143CC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11CF" w:rsidRPr="006569F0" w:rsidRDefault="00E311CF" w:rsidP="000143CC">
            <w:pPr>
              <w:spacing w:line="240" w:lineRule="auto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Obrancov mieru </w:t>
            </w:r>
            <w:r w:rsidRPr="00FA73A8">
              <w:rPr>
                <w:rFonts w:eastAsia="Times New Roman"/>
                <w:color w:val="000000"/>
                <w:sz w:val="22"/>
                <w:lang w:eastAsia="sk-SK"/>
              </w:rPr>
              <w:t xml:space="preserve">- </w:t>
            </w: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obchod</w:t>
            </w:r>
            <w:r>
              <w:rPr>
                <w:rFonts w:eastAsia="Times New Roman"/>
                <w:color w:val="000000"/>
                <w:sz w:val="22"/>
                <w:lang w:eastAsia="sk-SK"/>
              </w:rPr>
              <w:t>- parkovisko</w:t>
            </w:r>
          </w:p>
        </w:tc>
      </w:tr>
      <w:tr w:rsidR="00E311CF" w:rsidRPr="006569F0" w:rsidTr="000143CC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11CF" w:rsidRPr="006569F0" w:rsidRDefault="00E311CF" w:rsidP="000143CC">
            <w:pPr>
              <w:spacing w:line="240" w:lineRule="auto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Obrancov mieru</w:t>
            </w:r>
            <w:r w:rsidRPr="00FA73A8">
              <w:rPr>
                <w:rFonts w:eastAsia="Times New Roman"/>
                <w:color w:val="000000"/>
                <w:sz w:val="22"/>
                <w:lang w:eastAsia="sk-SK"/>
              </w:rPr>
              <w:t xml:space="preserve"> - </w:t>
            </w: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lekáreň</w:t>
            </w:r>
            <w:r>
              <w:rPr>
                <w:rFonts w:eastAsia="Times New Roman"/>
                <w:color w:val="000000"/>
                <w:sz w:val="22"/>
                <w:lang w:eastAsia="sk-SK"/>
              </w:rPr>
              <w:t>- parkovisko</w:t>
            </w:r>
          </w:p>
        </w:tc>
      </w:tr>
      <w:tr w:rsidR="00E311CF" w:rsidRPr="006569F0" w:rsidTr="000143CC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11CF" w:rsidRPr="006569F0" w:rsidRDefault="00E311CF" w:rsidP="000143CC">
            <w:pPr>
              <w:spacing w:line="240" w:lineRule="auto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Obrancov mieru</w:t>
            </w:r>
            <w:r w:rsidRPr="00FA73A8">
              <w:rPr>
                <w:rFonts w:eastAsia="Times New Roman"/>
                <w:color w:val="000000"/>
                <w:sz w:val="22"/>
                <w:lang w:eastAsia="sk-SK"/>
              </w:rPr>
              <w:t xml:space="preserve">- </w:t>
            </w:r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nemocnica</w:t>
            </w:r>
            <w:r>
              <w:rPr>
                <w:rFonts w:eastAsia="Times New Roman"/>
                <w:color w:val="000000"/>
                <w:sz w:val="22"/>
                <w:lang w:eastAsia="sk-SK"/>
              </w:rPr>
              <w:t>- parkovisko</w:t>
            </w:r>
          </w:p>
        </w:tc>
      </w:tr>
      <w:tr w:rsidR="00E311CF" w:rsidRPr="006569F0" w:rsidTr="000143CC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11CF" w:rsidRPr="006569F0" w:rsidRDefault="00E311CF" w:rsidP="000143CC">
            <w:pPr>
              <w:spacing w:line="240" w:lineRule="auto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proofErr w:type="spellStart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Sladkovičová</w:t>
            </w:r>
            <w:proofErr w:type="spellEnd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 xml:space="preserve"> 4,6 - parkovisko</w:t>
            </w:r>
          </w:p>
        </w:tc>
      </w:tr>
      <w:tr w:rsidR="00E311CF" w:rsidRPr="006569F0" w:rsidTr="000143CC">
        <w:trPr>
          <w:trHeight w:val="300"/>
        </w:trPr>
        <w:tc>
          <w:tcPr>
            <w:tcW w:w="38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11CF" w:rsidRPr="006569F0" w:rsidRDefault="00E311CF" w:rsidP="000143CC">
            <w:pPr>
              <w:spacing w:line="240" w:lineRule="auto"/>
              <w:jc w:val="left"/>
              <w:outlineLvl w:val="0"/>
              <w:rPr>
                <w:rFonts w:eastAsia="Times New Roman"/>
                <w:color w:val="000000"/>
                <w:sz w:val="22"/>
                <w:lang w:eastAsia="sk-SK"/>
              </w:rPr>
            </w:pPr>
            <w:proofErr w:type="spellStart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Sladkovičová</w:t>
            </w:r>
            <w:proofErr w:type="spellEnd"/>
            <w:r w:rsidRPr="006569F0">
              <w:rPr>
                <w:rFonts w:eastAsia="Times New Roman"/>
                <w:color w:val="000000"/>
                <w:sz w:val="22"/>
                <w:lang w:eastAsia="sk-SK"/>
              </w:rPr>
              <w:t>- pri ceste</w:t>
            </w:r>
          </w:p>
        </w:tc>
      </w:tr>
    </w:tbl>
    <w:p w:rsidR="00E311CF" w:rsidRDefault="00E311CF" w:rsidP="00964D5D">
      <w:pPr>
        <w:jc w:val="both"/>
      </w:pPr>
    </w:p>
    <w:p w:rsidR="00E311CF" w:rsidRDefault="00E311CF" w:rsidP="00964D5D">
      <w:pPr>
        <w:jc w:val="both"/>
      </w:pPr>
    </w:p>
    <w:p w:rsidR="00E311CF" w:rsidRDefault="00E311CF" w:rsidP="00964D5D">
      <w:pPr>
        <w:jc w:val="both"/>
      </w:pPr>
    </w:p>
    <w:p w:rsidR="00E311CF" w:rsidRDefault="00E311CF" w:rsidP="00964D5D">
      <w:pPr>
        <w:jc w:val="both"/>
      </w:pPr>
    </w:p>
    <w:p w:rsidR="00E311CF" w:rsidRDefault="00E311CF" w:rsidP="00964D5D">
      <w:pPr>
        <w:jc w:val="both"/>
      </w:pPr>
    </w:p>
    <w:p w:rsidR="00EA3DAE" w:rsidRDefault="00EA3DAE" w:rsidP="00964D5D">
      <w:pPr>
        <w:jc w:val="both"/>
      </w:pPr>
    </w:p>
    <w:p w:rsidR="0072037D" w:rsidRDefault="0072037D" w:rsidP="00964D5D">
      <w:pPr>
        <w:jc w:val="both"/>
      </w:pPr>
    </w:p>
    <w:p w:rsidR="00EA3DAE" w:rsidRPr="00EA3DAE" w:rsidRDefault="00EA3DAE" w:rsidP="00EA3DAE">
      <w:pPr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lastRenderedPageBreak/>
        <w:t>Príloha č. 2</w:t>
      </w:r>
      <w:r w:rsidRPr="00EA3DAE">
        <w:rPr>
          <w:b/>
          <w:sz w:val="20"/>
          <w:szCs w:val="20"/>
        </w:rPr>
        <w:t xml:space="preserve"> k VZN č. 64</w:t>
      </w:r>
    </w:p>
    <w:p w:rsidR="00E311CF" w:rsidRDefault="00E311CF" w:rsidP="00E311CF">
      <w:pPr>
        <w:jc w:val="both"/>
      </w:pPr>
      <w:r>
        <w:t>Grafické v</w:t>
      </w:r>
      <w:r w:rsidRPr="00E311CF">
        <w:t>ymedzenie úsekov miestnych komunikácií a parkovísk s regulovaným dočasným parkovaním motorových vozidiel</w:t>
      </w:r>
    </w:p>
    <w:p w:rsidR="00E311CF" w:rsidRDefault="00E311CF" w:rsidP="00E311CF">
      <w:pPr>
        <w:jc w:val="both"/>
      </w:pPr>
    </w:p>
    <w:p w:rsidR="00E311CF" w:rsidRDefault="00E311CF" w:rsidP="00E311CF">
      <w:pPr>
        <w:jc w:val="both"/>
      </w:pPr>
    </w:p>
    <w:p w:rsidR="00E311CF" w:rsidRDefault="00E311CF" w:rsidP="00E311CF">
      <w:pPr>
        <w:jc w:val="both"/>
      </w:pPr>
    </w:p>
    <w:p w:rsidR="00E311CF" w:rsidRDefault="00E311CF" w:rsidP="00E311CF">
      <w:pPr>
        <w:jc w:val="both"/>
      </w:pPr>
      <w:r>
        <w:rPr>
          <w:noProof/>
          <w:lang w:eastAsia="sk-SK"/>
        </w:rPr>
        <w:drawing>
          <wp:inline distT="0" distB="0" distL="0" distR="0" wp14:anchorId="178226DC" wp14:editId="7719848F">
            <wp:extent cx="5760720" cy="4617085"/>
            <wp:effectExtent l="0" t="0" r="0" b="0"/>
            <wp:docPr id="31" name="Obrázok 31" descr="D:\Zid\stavby\Parkoviska\Spoplatnenie\Situacie\Spoplatnene parkoviska\Namestie, MS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Zid\stavby\Parkoviska\Spoplatnenie\Situacie\Spoplatnene parkoviska\Namestie, MSU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1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11CF" w:rsidRDefault="00E311CF" w:rsidP="00964D5D">
      <w:pPr>
        <w:jc w:val="both"/>
      </w:pPr>
      <w:r>
        <w:rPr>
          <w:noProof/>
          <w:lang w:eastAsia="sk-SK"/>
        </w:rPr>
        <w:lastRenderedPageBreak/>
        <w:drawing>
          <wp:inline distT="0" distB="0" distL="0" distR="0" wp14:anchorId="5303D8AD" wp14:editId="559C38D7">
            <wp:extent cx="4352925" cy="6114670"/>
            <wp:effectExtent l="0" t="4445" r="5080" b="5080"/>
            <wp:docPr id="32" name="Obrázok 32" descr="D:\Zid\stavby\Parkoviska\Spoplatnenie\Situacie\Spoplatnene parkoviska\Posta,KD,BielyD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Zid\stavby\Parkoviska\Spoplatnenie\Situacie\Spoplatnene parkoviska\Posta,KD,BielyDom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351486" cy="6112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drawing>
          <wp:inline distT="0" distB="0" distL="0" distR="0" wp14:anchorId="7D038538" wp14:editId="0B1AAD9B">
            <wp:extent cx="4237122" cy="5305425"/>
            <wp:effectExtent l="0" t="953" r="0" b="0"/>
            <wp:docPr id="33" name="Obrázok 33" descr="D:\Zid\stavby\Parkoviska\Spoplatnenie\Situacie\Spoplatnene parkoviska\OkresnyUr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Zid\stavby\Parkoviska\Spoplatnenie\Situacie\Spoplatnene parkoviska\OkresnyUrad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237122" cy="530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11CF" w:rsidRDefault="00E311CF" w:rsidP="00964D5D">
      <w:pPr>
        <w:jc w:val="both"/>
      </w:pPr>
      <w:r>
        <w:rPr>
          <w:noProof/>
          <w:lang w:eastAsia="sk-SK"/>
        </w:rPr>
        <w:lastRenderedPageBreak/>
        <w:drawing>
          <wp:inline distT="0" distB="0" distL="0" distR="0" wp14:anchorId="2E995BBC" wp14:editId="4C60FD15">
            <wp:extent cx="3979653" cy="6038850"/>
            <wp:effectExtent l="0" t="952" r="952" b="953"/>
            <wp:docPr id="34" name="Obrázok 34" descr="D:\Zid\stavby\Parkoviska\Spoplatnenie\Situacie\Spoplatnene parkoviska\Levocs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Zid\stavby\Parkoviska\Spoplatnenie\Situacie\Spoplatnene parkoviska\Levocska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979653" cy="603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11CF" w:rsidRPr="00D62AB6" w:rsidRDefault="00E311CF" w:rsidP="00964D5D">
      <w:pPr>
        <w:jc w:val="both"/>
      </w:pPr>
      <w:r>
        <w:rPr>
          <w:noProof/>
          <w:lang w:eastAsia="sk-SK"/>
        </w:rPr>
        <w:drawing>
          <wp:inline distT="0" distB="0" distL="0" distR="0" wp14:anchorId="19BE6C33" wp14:editId="394997D3">
            <wp:extent cx="4528676" cy="4907987"/>
            <wp:effectExtent l="635" t="0" r="6350" b="6350"/>
            <wp:docPr id="35" name="Obrázok 35" descr="D:\Zid\stavby\Parkoviska\Spoplatnenie\Situacie\Spoplatnene parkoviska\Nemocni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Zid\stavby\Parkoviska\Spoplatnenie\Situacie\Spoplatnene parkoviska\Nemocnica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533521" cy="4913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311CF" w:rsidRPr="00D62AB6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5359" w:rsidRDefault="00D15359" w:rsidP="00265033">
      <w:pPr>
        <w:spacing w:after="0" w:line="240" w:lineRule="auto"/>
      </w:pPr>
      <w:r>
        <w:separator/>
      </w:r>
    </w:p>
  </w:endnote>
  <w:endnote w:type="continuationSeparator" w:id="0">
    <w:p w:rsidR="00D15359" w:rsidRDefault="00D15359" w:rsidP="002650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3D8B" w:rsidRDefault="001B3D8B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3D8B" w:rsidRDefault="001B3D8B">
    <w:pPr>
      <w:pStyle w:val="Pt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3D8B" w:rsidRDefault="001B3D8B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5359" w:rsidRDefault="00D15359" w:rsidP="00265033">
      <w:pPr>
        <w:spacing w:after="0" w:line="240" w:lineRule="auto"/>
      </w:pPr>
      <w:r>
        <w:separator/>
      </w:r>
    </w:p>
  </w:footnote>
  <w:footnote w:type="continuationSeparator" w:id="0">
    <w:p w:rsidR="00D15359" w:rsidRDefault="00D15359" w:rsidP="00265033">
      <w:pPr>
        <w:spacing w:after="0" w:line="240" w:lineRule="auto"/>
      </w:pPr>
      <w:r>
        <w:continuationSeparator/>
      </w:r>
    </w:p>
  </w:footnote>
  <w:footnote w:id="1">
    <w:p w:rsidR="00265033" w:rsidRDefault="00265033" w:rsidP="00265033">
      <w:pPr>
        <w:pStyle w:val="Textpoznmkypodiarou"/>
        <w:jc w:val="left"/>
      </w:pPr>
      <w:r>
        <w:rPr>
          <w:rStyle w:val="Odkaznapoznmkupodiarou"/>
        </w:rPr>
        <w:footnoteRef/>
      </w:r>
      <w:r>
        <w:t xml:space="preserve"> § 3d </w:t>
      </w:r>
      <w:r w:rsidR="0072037D">
        <w:t>o</w:t>
      </w:r>
      <w:r>
        <w:t>ds. 5 písm. d)</w:t>
      </w:r>
      <w:r w:rsidR="0072037D">
        <w:t xml:space="preserve"> zákona č. 135/1961 Zb. o pozemných </w:t>
      </w:r>
      <w:r w:rsidR="005C7D44">
        <w:t>komunikáciá</w:t>
      </w:r>
      <w:r w:rsidR="0072037D">
        <w:t>ch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3D8B" w:rsidRDefault="001B3D8B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3D8B" w:rsidRDefault="001B3D8B">
    <w:pPr>
      <w:pStyle w:val="Hlavika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3D8B" w:rsidRDefault="001B3D8B">
    <w:pPr>
      <w:pStyle w:val="Hlavik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42E6D"/>
    <w:multiLevelType w:val="hybridMultilevel"/>
    <w:tmpl w:val="DFC40D66"/>
    <w:lvl w:ilvl="0" w:tplc="4F1E983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03C2374"/>
    <w:multiLevelType w:val="hybridMultilevel"/>
    <w:tmpl w:val="46E05096"/>
    <w:lvl w:ilvl="0" w:tplc="0D5E442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B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54E1610"/>
    <w:multiLevelType w:val="hybridMultilevel"/>
    <w:tmpl w:val="A3F6B58C"/>
    <w:lvl w:ilvl="0" w:tplc="47B42F9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0C06FE7"/>
    <w:multiLevelType w:val="hybridMultilevel"/>
    <w:tmpl w:val="CBF4E492"/>
    <w:lvl w:ilvl="0" w:tplc="5C664B8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B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6F62E56"/>
    <w:multiLevelType w:val="hybridMultilevel"/>
    <w:tmpl w:val="23FCF3F0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F8A5976"/>
    <w:multiLevelType w:val="hybridMultilevel"/>
    <w:tmpl w:val="224AE0B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2363AC0"/>
    <w:multiLevelType w:val="hybridMultilevel"/>
    <w:tmpl w:val="3E2C965A"/>
    <w:lvl w:ilvl="0" w:tplc="CA2A32D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B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0584829"/>
    <w:multiLevelType w:val="hybridMultilevel"/>
    <w:tmpl w:val="D73E2166"/>
    <w:lvl w:ilvl="0" w:tplc="BEAA0474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4CD6493"/>
    <w:multiLevelType w:val="hybridMultilevel"/>
    <w:tmpl w:val="74C2CAA0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D397F33"/>
    <w:multiLevelType w:val="hybridMultilevel"/>
    <w:tmpl w:val="4D4CD9F6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1BA4082"/>
    <w:multiLevelType w:val="hybridMultilevel"/>
    <w:tmpl w:val="95A8D2C2"/>
    <w:lvl w:ilvl="0" w:tplc="D43A524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2F87708"/>
    <w:multiLevelType w:val="hybridMultilevel"/>
    <w:tmpl w:val="88105770"/>
    <w:lvl w:ilvl="0" w:tplc="2AE28A60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5B56D4D"/>
    <w:multiLevelType w:val="hybridMultilevel"/>
    <w:tmpl w:val="49721C48"/>
    <w:lvl w:ilvl="0" w:tplc="43B6F09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D805BFA"/>
    <w:multiLevelType w:val="hybridMultilevel"/>
    <w:tmpl w:val="A030D8B6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2"/>
  </w:num>
  <w:num w:numId="3">
    <w:abstractNumId w:val="9"/>
  </w:num>
  <w:num w:numId="4">
    <w:abstractNumId w:val="6"/>
  </w:num>
  <w:num w:numId="5">
    <w:abstractNumId w:val="1"/>
  </w:num>
  <w:num w:numId="6">
    <w:abstractNumId w:val="3"/>
  </w:num>
  <w:num w:numId="7">
    <w:abstractNumId w:val="8"/>
  </w:num>
  <w:num w:numId="8">
    <w:abstractNumId w:val="0"/>
  </w:num>
  <w:num w:numId="9">
    <w:abstractNumId w:val="7"/>
  </w:num>
  <w:num w:numId="10">
    <w:abstractNumId w:val="5"/>
  </w:num>
  <w:num w:numId="11">
    <w:abstractNumId w:val="10"/>
  </w:num>
  <w:num w:numId="12">
    <w:abstractNumId w:val="13"/>
  </w:num>
  <w:num w:numId="13">
    <w:abstractNumId w:val="4"/>
  </w:num>
  <w:num w:numId="1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2EF5"/>
    <w:rsid w:val="000F5B2C"/>
    <w:rsid w:val="00111301"/>
    <w:rsid w:val="0013221E"/>
    <w:rsid w:val="0014100F"/>
    <w:rsid w:val="001B3D8B"/>
    <w:rsid w:val="001D535B"/>
    <w:rsid w:val="002410A4"/>
    <w:rsid w:val="00265033"/>
    <w:rsid w:val="00284635"/>
    <w:rsid w:val="002947E0"/>
    <w:rsid w:val="002F1A3E"/>
    <w:rsid w:val="0037329C"/>
    <w:rsid w:val="003741EA"/>
    <w:rsid w:val="0038744F"/>
    <w:rsid w:val="003B0D3D"/>
    <w:rsid w:val="00415842"/>
    <w:rsid w:val="00446A9C"/>
    <w:rsid w:val="004B09CD"/>
    <w:rsid w:val="004F4979"/>
    <w:rsid w:val="00537353"/>
    <w:rsid w:val="00554423"/>
    <w:rsid w:val="00571F1D"/>
    <w:rsid w:val="005C4727"/>
    <w:rsid w:val="005C7D44"/>
    <w:rsid w:val="005F00F4"/>
    <w:rsid w:val="006A2EF5"/>
    <w:rsid w:val="006B0923"/>
    <w:rsid w:val="006B1BDE"/>
    <w:rsid w:val="0072037D"/>
    <w:rsid w:val="00727554"/>
    <w:rsid w:val="0076387B"/>
    <w:rsid w:val="007A6797"/>
    <w:rsid w:val="007C1C76"/>
    <w:rsid w:val="007E4EA7"/>
    <w:rsid w:val="007F5B23"/>
    <w:rsid w:val="00836976"/>
    <w:rsid w:val="0086562A"/>
    <w:rsid w:val="008A659E"/>
    <w:rsid w:val="00920E49"/>
    <w:rsid w:val="009301BE"/>
    <w:rsid w:val="00964D5D"/>
    <w:rsid w:val="00997FCE"/>
    <w:rsid w:val="009D5597"/>
    <w:rsid w:val="00A057F1"/>
    <w:rsid w:val="00A32E6F"/>
    <w:rsid w:val="00A47115"/>
    <w:rsid w:val="00AD7C61"/>
    <w:rsid w:val="00AF64DE"/>
    <w:rsid w:val="00B2046A"/>
    <w:rsid w:val="00B72FB0"/>
    <w:rsid w:val="00B8309E"/>
    <w:rsid w:val="00B83445"/>
    <w:rsid w:val="00BC3C2D"/>
    <w:rsid w:val="00C1233E"/>
    <w:rsid w:val="00CA6A84"/>
    <w:rsid w:val="00CB751E"/>
    <w:rsid w:val="00CC67C0"/>
    <w:rsid w:val="00CF07CB"/>
    <w:rsid w:val="00D15359"/>
    <w:rsid w:val="00D4468A"/>
    <w:rsid w:val="00D54759"/>
    <w:rsid w:val="00D62AB6"/>
    <w:rsid w:val="00DA5D19"/>
    <w:rsid w:val="00DE77C3"/>
    <w:rsid w:val="00E269E8"/>
    <w:rsid w:val="00E311CF"/>
    <w:rsid w:val="00E42B86"/>
    <w:rsid w:val="00E75A62"/>
    <w:rsid w:val="00E81B12"/>
    <w:rsid w:val="00EA007A"/>
    <w:rsid w:val="00EA3DAE"/>
    <w:rsid w:val="00ED1225"/>
    <w:rsid w:val="00FF7B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CB751E"/>
    <w:pPr>
      <w:jc w:val="center"/>
    </w:pPr>
    <w:rPr>
      <w:rFonts w:ascii="Times New Roman" w:hAnsi="Times New Roman" w:cs="Times New Roman"/>
      <w:sz w:val="24"/>
      <w:szCs w:val="24"/>
    </w:rPr>
  </w:style>
  <w:style w:type="paragraph" w:styleId="Nadpis1">
    <w:name w:val="heading 1"/>
    <w:basedOn w:val="Normlny"/>
    <w:next w:val="Normlny"/>
    <w:link w:val="Nadpis1Char"/>
    <w:uiPriority w:val="9"/>
    <w:qFormat/>
    <w:rsid w:val="0038744F"/>
    <w:pPr>
      <w:outlineLvl w:val="0"/>
    </w:pPr>
    <w:rPr>
      <w:b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CB751E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Cs/>
      <w:sz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CB751E"/>
    <w:rPr>
      <w:rFonts w:ascii="Times New Roman" w:hAnsi="Times New Roman" w:cs="Times New Roman"/>
      <w:b/>
      <w:bCs/>
      <w:iCs/>
      <w:sz w:val="28"/>
      <w:szCs w:val="24"/>
    </w:rPr>
  </w:style>
  <w:style w:type="character" w:customStyle="1" w:styleId="Nadpis1Char">
    <w:name w:val="Nadpis 1 Char"/>
    <w:basedOn w:val="Predvolenpsmoodseku"/>
    <w:link w:val="Nadpis1"/>
    <w:uiPriority w:val="9"/>
    <w:rsid w:val="0038744F"/>
    <w:rPr>
      <w:rFonts w:ascii="Times New Roman" w:hAnsi="Times New Roman" w:cs="Times New Roman"/>
      <w:b/>
      <w:sz w:val="24"/>
      <w:szCs w:val="24"/>
    </w:rPr>
  </w:style>
  <w:style w:type="paragraph" w:styleId="Odsekzoznamu">
    <w:name w:val="List Paragraph"/>
    <w:basedOn w:val="Normlny"/>
    <w:uiPriority w:val="34"/>
    <w:qFormat/>
    <w:rsid w:val="001D535B"/>
    <w:pPr>
      <w:ind w:left="720"/>
      <w:contextualSpacing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E311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E311CF"/>
    <w:rPr>
      <w:rFonts w:ascii="Tahoma" w:hAnsi="Tahoma" w:cs="Tahoma"/>
      <w:sz w:val="16"/>
      <w:szCs w:val="16"/>
    </w:rPr>
  </w:style>
  <w:style w:type="character" w:styleId="Hypertextovprepojenie">
    <w:name w:val="Hyperlink"/>
    <w:basedOn w:val="Predvolenpsmoodseku"/>
    <w:uiPriority w:val="99"/>
    <w:unhideWhenUsed/>
    <w:rsid w:val="00B72FB0"/>
    <w:rPr>
      <w:color w:val="0000FF"/>
      <w:u w:val="single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65033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65033"/>
    <w:rPr>
      <w:rFonts w:ascii="Times New Roman" w:hAnsi="Times New Roman" w:cs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65033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1B3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1B3D8B"/>
    <w:rPr>
      <w:rFonts w:ascii="Times New Roman" w:hAnsi="Times New Roman" w:cs="Times New Roman"/>
      <w:sz w:val="24"/>
      <w:szCs w:val="24"/>
    </w:rPr>
  </w:style>
  <w:style w:type="paragraph" w:styleId="Pta">
    <w:name w:val="footer"/>
    <w:basedOn w:val="Normlny"/>
    <w:link w:val="PtaChar"/>
    <w:uiPriority w:val="99"/>
    <w:unhideWhenUsed/>
    <w:rsid w:val="001B3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1B3D8B"/>
    <w:rPr>
      <w:rFonts w:ascii="Times New Roman" w:hAnsi="Times New Roman" w:cs="Times New Roman"/>
      <w:sz w:val="24"/>
      <w:szCs w:val="24"/>
    </w:rPr>
  </w:style>
  <w:style w:type="character" w:styleId="Siln">
    <w:name w:val="Strong"/>
    <w:basedOn w:val="Predvolenpsmoodseku"/>
    <w:uiPriority w:val="22"/>
    <w:qFormat/>
    <w:rsid w:val="00E42B86"/>
    <w:rPr>
      <w:b/>
      <w:bCs/>
    </w:rPr>
  </w:style>
  <w:style w:type="character" w:styleId="PremennHTML">
    <w:name w:val="HTML Variable"/>
    <w:basedOn w:val="Predvolenpsmoodseku"/>
    <w:uiPriority w:val="99"/>
    <w:semiHidden/>
    <w:unhideWhenUsed/>
    <w:rsid w:val="005F00F4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CB751E"/>
    <w:pPr>
      <w:jc w:val="center"/>
    </w:pPr>
    <w:rPr>
      <w:rFonts w:ascii="Times New Roman" w:hAnsi="Times New Roman" w:cs="Times New Roman"/>
      <w:sz w:val="24"/>
      <w:szCs w:val="24"/>
    </w:rPr>
  </w:style>
  <w:style w:type="paragraph" w:styleId="Nadpis1">
    <w:name w:val="heading 1"/>
    <w:basedOn w:val="Normlny"/>
    <w:next w:val="Normlny"/>
    <w:link w:val="Nadpis1Char"/>
    <w:uiPriority w:val="9"/>
    <w:qFormat/>
    <w:rsid w:val="0038744F"/>
    <w:pPr>
      <w:outlineLvl w:val="0"/>
    </w:pPr>
    <w:rPr>
      <w:b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CB751E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Cs/>
      <w:sz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CB751E"/>
    <w:rPr>
      <w:rFonts w:ascii="Times New Roman" w:hAnsi="Times New Roman" w:cs="Times New Roman"/>
      <w:b/>
      <w:bCs/>
      <w:iCs/>
      <w:sz w:val="28"/>
      <w:szCs w:val="24"/>
    </w:rPr>
  </w:style>
  <w:style w:type="character" w:customStyle="1" w:styleId="Nadpis1Char">
    <w:name w:val="Nadpis 1 Char"/>
    <w:basedOn w:val="Predvolenpsmoodseku"/>
    <w:link w:val="Nadpis1"/>
    <w:uiPriority w:val="9"/>
    <w:rsid w:val="0038744F"/>
    <w:rPr>
      <w:rFonts w:ascii="Times New Roman" w:hAnsi="Times New Roman" w:cs="Times New Roman"/>
      <w:b/>
      <w:sz w:val="24"/>
      <w:szCs w:val="24"/>
    </w:rPr>
  </w:style>
  <w:style w:type="paragraph" w:styleId="Odsekzoznamu">
    <w:name w:val="List Paragraph"/>
    <w:basedOn w:val="Normlny"/>
    <w:uiPriority w:val="34"/>
    <w:qFormat/>
    <w:rsid w:val="001D535B"/>
    <w:pPr>
      <w:ind w:left="720"/>
      <w:contextualSpacing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E311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E311CF"/>
    <w:rPr>
      <w:rFonts w:ascii="Tahoma" w:hAnsi="Tahoma" w:cs="Tahoma"/>
      <w:sz w:val="16"/>
      <w:szCs w:val="16"/>
    </w:rPr>
  </w:style>
  <w:style w:type="character" w:styleId="Hypertextovprepojenie">
    <w:name w:val="Hyperlink"/>
    <w:basedOn w:val="Predvolenpsmoodseku"/>
    <w:uiPriority w:val="99"/>
    <w:unhideWhenUsed/>
    <w:rsid w:val="00B72FB0"/>
    <w:rPr>
      <w:color w:val="0000FF"/>
      <w:u w:val="single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65033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65033"/>
    <w:rPr>
      <w:rFonts w:ascii="Times New Roman" w:hAnsi="Times New Roman" w:cs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65033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1B3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1B3D8B"/>
    <w:rPr>
      <w:rFonts w:ascii="Times New Roman" w:hAnsi="Times New Roman" w:cs="Times New Roman"/>
      <w:sz w:val="24"/>
      <w:szCs w:val="24"/>
    </w:rPr>
  </w:style>
  <w:style w:type="paragraph" w:styleId="Pta">
    <w:name w:val="footer"/>
    <w:basedOn w:val="Normlny"/>
    <w:link w:val="PtaChar"/>
    <w:uiPriority w:val="99"/>
    <w:unhideWhenUsed/>
    <w:rsid w:val="001B3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1B3D8B"/>
    <w:rPr>
      <w:rFonts w:ascii="Times New Roman" w:hAnsi="Times New Roman" w:cs="Times New Roman"/>
      <w:sz w:val="24"/>
      <w:szCs w:val="24"/>
    </w:rPr>
  </w:style>
  <w:style w:type="character" w:styleId="Siln">
    <w:name w:val="Strong"/>
    <w:basedOn w:val="Predvolenpsmoodseku"/>
    <w:uiPriority w:val="22"/>
    <w:qFormat/>
    <w:rsid w:val="00E42B86"/>
    <w:rPr>
      <w:b/>
      <w:bCs/>
    </w:rPr>
  </w:style>
  <w:style w:type="character" w:styleId="PremennHTML">
    <w:name w:val="HTML Variable"/>
    <w:basedOn w:val="Predvolenpsmoodseku"/>
    <w:uiPriority w:val="99"/>
    <w:semiHidden/>
    <w:unhideWhenUsed/>
    <w:rsid w:val="005F00F4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667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mailto:katarina.zeleznikova@staralubovna.sk" TargetMode="External"/><Relationship Id="rId18" Type="http://schemas.openxmlformats.org/officeDocument/2006/relationships/image" Target="media/image3.jpe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7" Type="http://schemas.openxmlformats.org/officeDocument/2006/relationships/footnotes" Target="footnotes.xml"/><Relationship Id="rId12" Type="http://schemas.openxmlformats.org/officeDocument/2006/relationships/hyperlink" Target="http://www.epi.sk/zz/1961-135/vsetky-znenia" TargetMode="External"/><Relationship Id="rId17" Type="http://schemas.openxmlformats.org/officeDocument/2006/relationships/image" Target="media/image2.jpe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image" Target="media/image5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epi.sk/zz/2019-9/znenie-20190401" TargetMode="External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hyperlink" Target="mailto:katarina.zeleznikova@staralubovna.sk" TargetMode="External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oleObject" Target="embeddings/oleObject1.bin"/><Relationship Id="rId19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4" Type="http://schemas.openxmlformats.org/officeDocument/2006/relationships/oleObject" Target="embeddings/oleObject2.bin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7E000E-26EF-4BA5-BDC1-B5A8F4ED94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943</TotalTime>
  <Pages>11</Pages>
  <Words>1831</Words>
  <Characters>10437</Characters>
  <Application>Microsoft Office Word</Application>
  <DocSecurity>0</DocSecurity>
  <Lines>86</Lines>
  <Paragraphs>24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Ing. Michal Žid</dc:creator>
  <cp:lastModifiedBy>Katarína Železníková</cp:lastModifiedBy>
  <cp:revision>50</cp:revision>
  <cp:lastPrinted>2019-04-09T06:24:00Z</cp:lastPrinted>
  <dcterms:created xsi:type="dcterms:W3CDTF">2019-03-06T12:40:00Z</dcterms:created>
  <dcterms:modified xsi:type="dcterms:W3CDTF">2019-04-17T07:52:00Z</dcterms:modified>
</cp:coreProperties>
</file>