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C74" w:rsidRDefault="001B5C74" w:rsidP="00706917">
      <w:pPr>
        <w:rPr>
          <w:b/>
          <w:i/>
        </w:rPr>
      </w:pPr>
      <w:r>
        <w:rPr>
          <w:b/>
          <w:i/>
        </w:rPr>
        <w:t>PRÍLOHA Č. 5</w:t>
      </w:r>
    </w:p>
    <w:p w:rsidR="001B5C74" w:rsidRDefault="001B5C74" w:rsidP="00706917">
      <w:pPr>
        <w:rPr>
          <w:b/>
          <w:i/>
        </w:rPr>
      </w:pPr>
      <w:bookmarkStart w:id="0" w:name="_GoBack"/>
      <w:bookmarkEnd w:id="0"/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D39EF">
        <w:t>.......</w:t>
      </w:r>
      <w:r w:rsidR="006E05E8">
        <w:t xml:space="preserve"> Mestského zastupiteľstva mesta Stará Ľubovňa č. </w:t>
      </w:r>
      <w:r w:rsidR="00ED39EF">
        <w:t>................</w:t>
      </w:r>
      <w:r w:rsidR="006E05E8">
        <w:t xml:space="preserve"> zo dňa </w:t>
      </w:r>
      <w:r w:rsidR="00ED39EF">
        <w:t>.....................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nehnuteľnosti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6306C4">
        <w:rPr>
          <w:b/>
        </w:rPr>
        <w:t>í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6306C4">
        <w:rPr>
          <w:b/>
        </w:rPr>
        <w:t>í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DF7F18">
        <w:t>nad</w:t>
      </w:r>
      <w:r w:rsidR="003809A3">
        <w:t xml:space="preserve"> Kalvári</w:t>
      </w:r>
      <w:r w:rsidR="00DF7F18">
        <w:t>ou</w:t>
      </w:r>
      <w:r w:rsidR="006306C4">
        <w:t>,</w:t>
      </w:r>
      <w:r w:rsidR="00F31373">
        <w:t xml:space="preserve">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1B2268" w:rsidRPr="00CF5669" w:rsidRDefault="006306C4" w:rsidP="001B2268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POZEMOK</w:t>
      </w:r>
      <w:r w:rsidR="0056693B">
        <w:rPr>
          <w:rFonts w:eastAsia="SimSun"/>
          <w:color w:val="auto"/>
          <w:kern w:val="3"/>
          <w:lang w:eastAsia="ar-SA"/>
        </w:rPr>
        <w:t xml:space="preserve">, </w:t>
      </w:r>
      <w:r>
        <w:rPr>
          <w:rFonts w:eastAsia="SimSun"/>
          <w:color w:val="auto"/>
          <w:kern w:val="3"/>
          <w:lang w:eastAsia="ar-SA"/>
        </w:rPr>
        <w:t>parcel</w:t>
      </w:r>
      <w:r w:rsidR="00C02589">
        <w:rPr>
          <w:rFonts w:eastAsia="SimSun"/>
          <w:color w:val="auto"/>
          <w:kern w:val="3"/>
          <w:lang w:eastAsia="ar-SA"/>
        </w:rPr>
        <w:t>a</w:t>
      </w:r>
      <w:r w:rsidR="0056693B">
        <w:rPr>
          <w:rFonts w:eastAsia="SimSun"/>
          <w:color w:val="auto"/>
          <w:kern w:val="3"/>
          <w:lang w:eastAsia="ar-SA"/>
        </w:rPr>
        <w:t xml:space="preserve"> CKN č. </w:t>
      </w:r>
      <w:r w:rsidR="003809A3">
        <w:rPr>
          <w:rFonts w:eastAsia="SimSun"/>
          <w:color w:val="auto"/>
          <w:kern w:val="3"/>
          <w:lang w:eastAsia="ar-SA"/>
        </w:rPr>
        <w:t>6249</w:t>
      </w:r>
      <w:r w:rsidR="0056693B">
        <w:rPr>
          <w:rFonts w:eastAsia="SimSun"/>
          <w:color w:val="auto"/>
          <w:kern w:val="3"/>
          <w:lang w:eastAsia="ar-SA"/>
        </w:rPr>
        <w:t xml:space="preserve"> o výmere </w:t>
      </w:r>
      <w:r w:rsidR="003809A3">
        <w:rPr>
          <w:rFonts w:eastAsia="SimSun"/>
          <w:color w:val="auto"/>
          <w:kern w:val="3"/>
          <w:lang w:eastAsia="ar-SA"/>
        </w:rPr>
        <w:t>8725</w:t>
      </w:r>
      <w:r w:rsidR="0056693B">
        <w:rPr>
          <w:rFonts w:eastAsia="SimSun"/>
          <w:color w:val="auto"/>
          <w:kern w:val="3"/>
          <w:lang w:eastAsia="ar-SA"/>
        </w:rPr>
        <w:t xml:space="preserve"> m², druh pozemku ostatná plocha, </w:t>
      </w:r>
      <w:r w:rsidR="00C02589">
        <w:rPr>
          <w:rFonts w:eastAsia="SimSun"/>
          <w:color w:val="auto"/>
          <w:kern w:val="3"/>
          <w:lang w:eastAsia="ar-SA"/>
        </w:rPr>
        <w:t xml:space="preserve">, </w:t>
      </w:r>
      <w:r w:rsidR="0056693B">
        <w:rPr>
          <w:rFonts w:eastAsia="SimSun"/>
          <w:color w:val="auto"/>
          <w:kern w:val="3"/>
          <w:lang w:eastAsia="ar-SA"/>
        </w:rPr>
        <w:t xml:space="preserve">LV č. </w:t>
      </w:r>
      <w:r w:rsidR="003809A3">
        <w:rPr>
          <w:rFonts w:eastAsia="SimSun"/>
          <w:color w:val="auto"/>
          <w:kern w:val="3"/>
          <w:lang w:eastAsia="ar-SA"/>
        </w:rPr>
        <w:t>9414</w:t>
      </w:r>
      <w:r w:rsidR="0056693B">
        <w:rPr>
          <w:rFonts w:eastAsia="SimSun"/>
          <w:color w:val="auto"/>
          <w:kern w:val="3"/>
          <w:lang w:eastAsia="ar-SA"/>
        </w:rPr>
        <w:t xml:space="preserve"> v k. ú. Stará Ľubovňa za cenu minimálne vo výške </w:t>
      </w:r>
      <w:r w:rsidR="00ED39EF">
        <w:rPr>
          <w:rFonts w:eastAsia="SimSun"/>
          <w:b/>
          <w:color w:val="auto"/>
          <w:kern w:val="3"/>
          <w:lang w:eastAsia="ar-SA"/>
        </w:rPr>
        <w:t>197 000</w:t>
      </w:r>
      <w:r w:rsidR="0056693B" w:rsidRPr="00791EDD">
        <w:rPr>
          <w:rFonts w:eastAsia="SimSun"/>
          <w:b/>
          <w:color w:val="auto"/>
          <w:kern w:val="3"/>
          <w:lang w:eastAsia="ar-SA"/>
        </w:rPr>
        <w:t>,--€</w:t>
      </w:r>
      <w:r w:rsidR="00C02589">
        <w:rPr>
          <w:rFonts w:eastAsia="SimSun"/>
          <w:color w:val="auto"/>
          <w:kern w:val="3"/>
          <w:lang w:eastAsia="ar-SA"/>
        </w:rPr>
        <w:t xml:space="preserve"> </w:t>
      </w:r>
      <w:r w:rsidR="0056693B">
        <w:rPr>
          <w:rFonts w:eastAsia="SimSun"/>
          <w:b/>
          <w:color w:val="auto"/>
          <w:kern w:val="3"/>
          <w:lang w:eastAsia="ar-SA"/>
        </w:rPr>
        <w:t>(</w:t>
      </w:r>
      <w:r w:rsidR="00ED39EF">
        <w:rPr>
          <w:rFonts w:eastAsia="SimSun"/>
          <w:b/>
          <w:color w:val="auto"/>
          <w:kern w:val="3"/>
          <w:lang w:eastAsia="ar-SA"/>
        </w:rPr>
        <w:t>22,57</w:t>
      </w:r>
      <w:r w:rsidR="0056693B" w:rsidRPr="00150BCA">
        <w:rPr>
          <w:rFonts w:eastAsia="SimSun"/>
          <w:b/>
          <w:color w:val="auto"/>
          <w:kern w:val="3"/>
          <w:lang w:eastAsia="ar-SA"/>
        </w:rPr>
        <w:t>,--€/m2</w:t>
      </w:r>
      <w:r w:rsidR="0056693B">
        <w:rPr>
          <w:rFonts w:eastAsia="SimSun"/>
          <w:b/>
          <w:color w:val="auto"/>
          <w:kern w:val="3"/>
          <w:lang w:eastAsia="ar-SA"/>
        </w:rPr>
        <w:t>)</w:t>
      </w:r>
      <w:r w:rsidR="0056693B">
        <w:rPr>
          <w:rFonts w:eastAsia="SimSun"/>
          <w:color w:val="auto"/>
          <w:kern w:val="3"/>
          <w:lang w:eastAsia="ar-SA"/>
        </w:rPr>
        <w:t xml:space="preserve">, výška zábezpeky (3 %) </w:t>
      </w:r>
      <w:r w:rsidR="00ED39EF">
        <w:rPr>
          <w:rFonts w:eastAsia="SimSun"/>
          <w:color w:val="auto"/>
          <w:kern w:val="3"/>
          <w:lang w:eastAsia="ar-SA"/>
        </w:rPr>
        <w:t>5910</w:t>
      </w:r>
      <w:r w:rsidR="0056693B">
        <w:rPr>
          <w:rFonts w:eastAsia="SimSun"/>
          <w:color w:val="auto"/>
          <w:kern w:val="3"/>
          <w:lang w:eastAsia="ar-SA"/>
        </w:rPr>
        <w:t>,--€</w:t>
      </w:r>
      <w:r w:rsidR="001B2268">
        <w:rPr>
          <w:rFonts w:eastAsia="SimSun"/>
          <w:color w:val="auto"/>
          <w:kern w:val="3"/>
          <w:lang w:eastAsia="ar-SA"/>
        </w:rPr>
        <w:t xml:space="preserve">, </w:t>
      </w:r>
      <w:r w:rsidR="001B2268" w:rsidRPr="001B2268">
        <w:rPr>
          <w:color w:val="auto"/>
        </w:rPr>
        <w:t xml:space="preserve"> </w:t>
      </w:r>
      <w:r w:rsidR="001B2268" w:rsidRPr="00CF5669">
        <w:rPr>
          <w:color w:val="auto"/>
        </w:rPr>
        <w:t xml:space="preserve">stanovenou Znaleckým posudkom č. 10/2018 zo dňa 19.01.2018 vyhotoveným Ing. Jánom </w:t>
      </w:r>
      <w:proofErr w:type="spellStart"/>
      <w:r w:rsidR="001B2268" w:rsidRPr="00CF5669">
        <w:rPr>
          <w:color w:val="auto"/>
        </w:rPr>
        <w:t>Štupákom</w:t>
      </w:r>
      <w:proofErr w:type="spellEnd"/>
      <w:r w:rsidR="001B2268" w:rsidRPr="00CF5669">
        <w:rPr>
          <w:color w:val="auto"/>
        </w:rPr>
        <w:t>, znalcom v odbore stavebníctvo, odvetvie vodohospodárske stavby a odhad hodnoty nehnuteľností, ev. č. 913465.</w:t>
      </w:r>
    </w:p>
    <w:p w:rsidR="0056693B" w:rsidRDefault="0056693B" w:rsidP="00C02589">
      <w:pPr>
        <w:suppressAutoHyphens/>
        <w:autoSpaceDN w:val="0"/>
        <w:jc w:val="center"/>
        <w:textAlignment w:val="baseline"/>
        <w:rPr>
          <w:rFonts w:eastAsia="SimSun"/>
          <w:color w:val="auto"/>
          <w:kern w:val="3"/>
          <w:lang w:eastAsia="ar-SA"/>
        </w:rPr>
      </w:pPr>
    </w:p>
    <w:p w:rsidR="006306C4" w:rsidRDefault="006306C4" w:rsidP="006306C4">
      <w:pPr>
        <w:suppressAutoHyphens/>
        <w:autoSpaceDN w:val="0"/>
        <w:jc w:val="center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CB0CDD">
        <w:rPr>
          <w:b/>
        </w:rPr>
        <w:t>01.03.2018</w:t>
      </w:r>
      <w:r w:rsidR="00ED39EF">
        <w:rPr>
          <w:b/>
        </w:rPr>
        <w:t>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CB0CDD">
        <w:t>pondelka</w:t>
      </w:r>
      <w:r w:rsidRPr="00ED39EF">
        <w:t xml:space="preserve"> do </w:t>
      </w:r>
      <w:r w:rsidR="00CB0CDD">
        <w:t>piatku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CB0CDD">
        <w:rPr>
          <w:b/>
        </w:rPr>
        <w:t xml:space="preserve">30.04.2018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CB0CDD">
        <w:t xml:space="preserve">01.03.2018 </w:t>
      </w:r>
      <w:r w:rsidR="0056693B">
        <w:t>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lastRenderedPageBreak/>
        <w:t xml:space="preserve">Navrhovateľ môže predložiť najviac </w:t>
      </w:r>
      <w:r w:rsidR="006306C4">
        <w:t>jeden návrh</w:t>
      </w:r>
      <w:r w:rsidRPr="00012F3B">
        <w:t>. Ak podá navrhovateľ viac návrhov,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lastRenderedPageBreak/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Pr="006C678F" w:rsidRDefault="000D7D4A" w:rsidP="006C678F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</w:t>
      </w:r>
      <w:r w:rsidR="00DF7F18">
        <w:rPr>
          <w:b/>
        </w:rPr>
        <w:t xml:space="preserve">NAD </w:t>
      </w:r>
      <w:r w:rsidR="003809A3">
        <w:rPr>
          <w:b/>
        </w:rPr>
        <w:t>KALVÁRI</w:t>
      </w:r>
      <w:r w:rsidR="00DF7F18">
        <w:rPr>
          <w:b/>
        </w:rPr>
        <w:t>OU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0D7D4A" w:rsidRDefault="009C61C9" w:rsidP="000D7D4A">
      <w:r>
        <w:t xml:space="preserve">Zvesené: </w:t>
      </w:r>
      <w:r w:rsidR="00FA3327">
        <w:t>......................</w:t>
      </w:r>
    </w:p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FA2" w:rsidRDefault="00AB7FA2">
      <w:r>
        <w:separator/>
      </w:r>
    </w:p>
  </w:endnote>
  <w:endnote w:type="continuationSeparator" w:id="0">
    <w:p w:rsidR="00AB7FA2" w:rsidRDefault="00AB7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C74">
          <w:rPr>
            <w:noProof/>
          </w:rPr>
          <w:t>4</w:t>
        </w:r>
        <w:r>
          <w:fldChar w:fldCharType="end"/>
        </w:r>
      </w:p>
    </w:sdtContent>
  </w:sdt>
  <w:p w:rsidR="00A81A54" w:rsidRDefault="00AB7FA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FA2" w:rsidRDefault="00AB7FA2">
      <w:r>
        <w:separator/>
      </w:r>
    </w:p>
  </w:footnote>
  <w:footnote w:type="continuationSeparator" w:id="0">
    <w:p w:rsidR="00AB7FA2" w:rsidRDefault="00AB7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A01C7"/>
    <w:rsid w:val="000D1F71"/>
    <w:rsid w:val="000D7D4A"/>
    <w:rsid w:val="000F0F28"/>
    <w:rsid w:val="001125B2"/>
    <w:rsid w:val="00153C59"/>
    <w:rsid w:val="0017559C"/>
    <w:rsid w:val="001A13DF"/>
    <w:rsid w:val="001B2268"/>
    <w:rsid w:val="001B5C74"/>
    <w:rsid w:val="0025357F"/>
    <w:rsid w:val="0027742C"/>
    <w:rsid w:val="0030292D"/>
    <w:rsid w:val="003809A3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64C3"/>
    <w:rsid w:val="005F1ED6"/>
    <w:rsid w:val="005F3B77"/>
    <w:rsid w:val="006306C4"/>
    <w:rsid w:val="00662122"/>
    <w:rsid w:val="00691DFB"/>
    <w:rsid w:val="00695999"/>
    <w:rsid w:val="006C678F"/>
    <w:rsid w:val="006E05E8"/>
    <w:rsid w:val="00706917"/>
    <w:rsid w:val="0071466D"/>
    <w:rsid w:val="00742326"/>
    <w:rsid w:val="008605C4"/>
    <w:rsid w:val="0087036F"/>
    <w:rsid w:val="008A1090"/>
    <w:rsid w:val="008A709E"/>
    <w:rsid w:val="008C0CD2"/>
    <w:rsid w:val="008F4752"/>
    <w:rsid w:val="0090153D"/>
    <w:rsid w:val="009C61C9"/>
    <w:rsid w:val="00A20847"/>
    <w:rsid w:val="00A63B1A"/>
    <w:rsid w:val="00A73181"/>
    <w:rsid w:val="00A91E28"/>
    <w:rsid w:val="00AB7FA2"/>
    <w:rsid w:val="00AE436E"/>
    <w:rsid w:val="00BE36FD"/>
    <w:rsid w:val="00BE75BE"/>
    <w:rsid w:val="00C02589"/>
    <w:rsid w:val="00C13F0F"/>
    <w:rsid w:val="00C25C68"/>
    <w:rsid w:val="00C43E1B"/>
    <w:rsid w:val="00CB0CDD"/>
    <w:rsid w:val="00CC45A5"/>
    <w:rsid w:val="00CE64F7"/>
    <w:rsid w:val="00DA52F2"/>
    <w:rsid w:val="00DB2F22"/>
    <w:rsid w:val="00DE0755"/>
    <w:rsid w:val="00DF7F18"/>
    <w:rsid w:val="00ED39EF"/>
    <w:rsid w:val="00F134BB"/>
    <w:rsid w:val="00F31373"/>
    <w:rsid w:val="00F6421D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501E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33</cp:revision>
  <cp:lastPrinted>2017-04-05T12:40:00Z</cp:lastPrinted>
  <dcterms:created xsi:type="dcterms:W3CDTF">2017-02-08T12:02:00Z</dcterms:created>
  <dcterms:modified xsi:type="dcterms:W3CDTF">2018-02-15T07:08:00Z</dcterms:modified>
</cp:coreProperties>
</file>