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A19" w:rsidRDefault="00E9414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621842805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7157A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</w:t>
      </w:r>
      <w:r w:rsid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mimoriadne</w:t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rokovanie Mestského zastupiteľstva v Starej Ľubovni</w:t>
      </w:r>
    </w:p>
    <w:p w:rsidR="00192A19" w:rsidRPr="007157A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D62960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sk-SK"/>
        </w:rPr>
      </w:pP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7157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C74C0"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VI/2019</w:t>
      </w:r>
    </w:p>
    <w:p w:rsidR="00192A19" w:rsidRPr="005C74C0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C74C0" w:rsidRPr="005C74C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20.06.2019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C74C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5C74C0" w:rsidRPr="005C74C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9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CB5C1A" w:rsidRDefault="00CB5C1A" w:rsidP="00CB5C1A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A62942" w:rsidRPr="00A62942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>Projekt „</w:t>
      </w:r>
      <w:r w:rsidR="00D62960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>P</w:t>
      </w:r>
      <w:r w:rsidR="00A62942" w:rsidRPr="00A62942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>rístavba</w:t>
      </w:r>
      <w:r w:rsidR="005C74C0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 xml:space="preserve"> k</w:t>
      </w:r>
      <w:r w:rsidR="00A62942" w:rsidRPr="00A62942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 xml:space="preserve"> hasičskej zbrojnic</w:t>
      </w:r>
      <w:r w:rsidR="005C74C0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>i</w:t>
      </w:r>
      <w:r w:rsidR="00A62942" w:rsidRPr="00A62942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 xml:space="preserve"> v Starej Ľubovni“ - </w:t>
      </w:r>
      <w:r w:rsidR="00701CC9" w:rsidRPr="00701CC9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>schválenie podania žiadosti o poskytnutie dotácie a spolufinancovania projektu</w:t>
      </w:r>
      <w:r w:rsidR="00A62942" w:rsidRPr="00A62942">
        <w:rPr>
          <w:rFonts w:ascii="Times New Roman" w:eastAsia="Times New Roman" w:hAnsi="Times New Roman" w:cs="Times New Roman"/>
          <w:b/>
          <w:sz w:val="26"/>
          <w:szCs w:val="26"/>
          <w:lang w:eastAsia="sk-SK"/>
        </w:rPr>
        <w:t>.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Pr="00E83983" w:rsidRDefault="00192A19" w:rsidP="00E8398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8398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Pr="004C49B2" w:rsidRDefault="00174941" w:rsidP="004C49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C49B2"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PhDr. Ľuboš Tomko</w:t>
      </w:r>
    </w:p>
    <w:p w:rsidR="004C49B2" w:rsidRPr="004C49B2" w:rsidRDefault="004C49B2" w:rsidP="004C49B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4C49B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rimátor</w:t>
      </w:r>
      <w:r w:rsidR="007C58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mesta</w:t>
      </w:r>
    </w:p>
    <w:p w:rsidR="00174941" w:rsidRDefault="00174941" w:rsidP="001749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74941" w:rsidRPr="00B93F0B" w:rsidRDefault="00E83983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 vypracovali: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174941" w:rsidRPr="00B93F0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 Ivana Vrbjarová</w:t>
      </w:r>
    </w:p>
    <w:p w:rsidR="00174941" w:rsidRDefault="00174941" w:rsidP="001749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D6296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projektový referent</w:t>
      </w: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7530B8" w:rsidRDefault="007530B8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E83983" w:rsidRDefault="00E83983" w:rsidP="007530B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01CC9" w:rsidRDefault="00701CC9" w:rsidP="00701CC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M a t e r i á l   p r e r o k o v a n ý</w:t>
      </w:r>
    </w:p>
    <w:p w:rsidR="00701CC9" w:rsidRDefault="00701CC9" w:rsidP="00701CC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01CC9" w:rsidRDefault="00701CC9" w:rsidP="00701CC9">
      <w:pPr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sk-SK"/>
        </w:rPr>
        <w:t>na zasadnutí</w:t>
      </w:r>
      <w:r w:rsidRPr="00197801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197801">
        <w:rPr>
          <w:rFonts w:ascii="Times New Roman" w:hAnsi="Times New Roman" w:cs="Times New Roman"/>
          <w:sz w:val="24"/>
          <w:szCs w:val="24"/>
        </w:rPr>
        <w:t>Kom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97801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97801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</w:t>
      </w:r>
      <w:r>
        <w:rPr>
          <w:rFonts w:ascii="Times New Roman" w:hAnsi="Times New Roman" w:cs="Times New Roman"/>
          <w:sz w:val="24"/>
          <w:szCs w:val="24"/>
        </w:rPr>
        <w:t xml:space="preserve"> 12.06.2019 – prijaté uznesenie:</w:t>
      </w:r>
    </w:p>
    <w:p w:rsidR="00701CC9" w:rsidRDefault="00701CC9" w:rsidP="00701CC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CC9" w:rsidRDefault="00701CC9" w:rsidP="00701CC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  o d p o r ú č a</w:t>
      </w:r>
      <w:r w:rsidR="00A91D87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="00A91D87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A91D87">
        <w:rPr>
          <w:rFonts w:ascii="Times New Roman" w:hAnsi="Times New Roman" w:cs="Times New Roman"/>
          <w:sz w:val="24"/>
          <w:szCs w:val="24"/>
        </w:rPr>
        <w:t xml:space="preserve"> schváliť v zmysle predloženého návrhu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1CC9" w:rsidRDefault="00701CC9" w:rsidP="00701CC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CC9" w:rsidRDefault="00701CC9" w:rsidP="00A629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62942" w:rsidRPr="00514BBA" w:rsidRDefault="00A62942" w:rsidP="00A6294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9C1C27" w:rsidRDefault="009C1C27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2942" w:rsidRDefault="00A62942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4F60BD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</w:t>
      </w:r>
      <w:r w:rsidR="009C67DC"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9C1C27" w:rsidRPr="009C1C27" w:rsidRDefault="009C1C27" w:rsidP="00E83983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1C27" w:rsidRPr="00A62942" w:rsidRDefault="00A62942" w:rsidP="00A6294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C27" w:rsidRPr="00A62942">
        <w:rPr>
          <w:rFonts w:ascii="Times New Roman" w:hAnsi="Times New Roman" w:cs="Times New Roman"/>
          <w:b/>
          <w:sz w:val="24"/>
          <w:szCs w:val="24"/>
        </w:rPr>
        <w:t>e</w:t>
      </w:r>
    </w:p>
    <w:p w:rsidR="00942011" w:rsidRDefault="00942011" w:rsidP="009C1C2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E4163E" w:rsidRPr="00D62960" w:rsidRDefault="00E4163E" w:rsidP="00B75F07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predloženie žiadosti o</w:t>
      </w:r>
      <w:r w:rsidR="001640BE">
        <w:rPr>
          <w:rFonts w:ascii="Times New Roman" w:hAnsi="Times New Roman" w:cs="Times New Roman"/>
          <w:sz w:val="24"/>
          <w:szCs w:val="24"/>
        </w:rPr>
        <w:t xml:space="preserve"> poskytnutie dotácie zo štátneho rozpočtu prostredníctvom rozpočtovej </w:t>
      </w:r>
      <w:r w:rsidR="001640BE" w:rsidRPr="005C74C0">
        <w:rPr>
          <w:rFonts w:ascii="Times New Roman" w:hAnsi="Times New Roman" w:cs="Times New Roman"/>
          <w:sz w:val="24"/>
          <w:szCs w:val="24"/>
        </w:rPr>
        <w:t xml:space="preserve">kapitoly Ministerstva vnútra SR </w:t>
      </w:r>
      <w:r w:rsidRPr="005C74C0">
        <w:rPr>
          <w:rFonts w:ascii="Times New Roman" w:hAnsi="Times New Roman" w:cs="Times New Roman"/>
          <w:sz w:val="24"/>
          <w:szCs w:val="24"/>
        </w:rPr>
        <w:t xml:space="preserve">za účelom realizácie projektu </w:t>
      </w:r>
      <w:r w:rsidR="009C1C27" w:rsidRPr="005C74C0">
        <w:rPr>
          <w:rFonts w:ascii="Times New Roman" w:hAnsi="Times New Roman" w:cs="Times New Roman"/>
          <w:b/>
          <w:sz w:val="24"/>
          <w:szCs w:val="24"/>
        </w:rPr>
        <w:t>„</w:t>
      </w:r>
      <w:r w:rsidR="00D62960" w:rsidRPr="005C74C0">
        <w:rPr>
          <w:rFonts w:ascii="Times New Roman" w:hAnsi="Times New Roman" w:cs="Times New Roman"/>
          <w:b/>
          <w:sz w:val="24"/>
          <w:szCs w:val="24"/>
        </w:rPr>
        <w:t>P</w:t>
      </w:r>
      <w:r w:rsidR="00B75F07" w:rsidRPr="005C74C0">
        <w:rPr>
          <w:rFonts w:ascii="Times New Roman" w:hAnsi="Times New Roman" w:cs="Times New Roman"/>
          <w:b/>
          <w:sz w:val="24"/>
          <w:szCs w:val="24"/>
        </w:rPr>
        <w:t>rístavba</w:t>
      </w:r>
      <w:r w:rsidR="005C74C0">
        <w:rPr>
          <w:rFonts w:ascii="Times New Roman" w:hAnsi="Times New Roman" w:cs="Times New Roman"/>
          <w:b/>
          <w:sz w:val="24"/>
          <w:szCs w:val="24"/>
        </w:rPr>
        <w:t xml:space="preserve"> k</w:t>
      </w:r>
      <w:r w:rsidR="00B75F07" w:rsidRPr="005C74C0">
        <w:rPr>
          <w:rFonts w:ascii="Times New Roman" w:hAnsi="Times New Roman" w:cs="Times New Roman"/>
          <w:b/>
          <w:sz w:val="24"/>
          <w:szCs w:val="24"/>
        </w:rPr>
        <w:t xml:space="preserve"> hasičskej zbrojnic</w:t>
      </w:r>
      <w:r w:rsidR="005C74C0">
        <w:rPr>
          <w:rFonts w:ascii="Times New Roman" w:hAnsi="Times New Roman" w:cs="Times New Roman"/>
          <w:b/>
          <w:sz w:val="24"/>
          <w:szCs w:val="24"/>
        </w:rPr>
        <w:t>i</w:t>
      </w:r>
      <w:r w:rsidR="00B75F07" w:rsidRPr="005C74C0">
        <w:rPr>
          <w:rFonts w:ascii="Times New Roman" w:hAnsi="Times New Roman" w:cs="Times New Roman"/>
          <w:b/>
          <w:sz w:val="24"/>
          <w:szCs w:val="24"/>
        </w:rPr>
        <w:t xml:space="preserve"> v Starej Ľubovni</w:t>
      </w:r>
      <w:r w:rsidR="009C1C27" w:rsidRPr="005C74C0">
        <w:rPr>
          <w:rFonts w:ascii="Times New Roman" w:hAnsi="Times New Roman" w:cs="Times New Roman"/>
          <w:b/>
          <w:sz w:val="24"/>
          <w:szCs w:val="24"/>
        </w:rPr>
        <w:t>“</w:t>
      </w:r>
      <w:r w:rsidR="009C1C27" w:rsidRPr="005C74C0">
        <w:rPr>
          <w:rFonts w:ascii="Times New Roman" w:hAnsi="Times New Roman" w:cs="Times New Roman"/>
          <w:sz w:val="24"/>
          <w:szCs w:val="24"/>
        </w:rPr>
        <w:t xml:space="preserve">, </w:t>
      </w:r>
      <w:r w:rsidRPr="005C74C0">
        <w:rPr>
          <w:rFonts w:ascii="Times New Roman" w:hAnsi="Times New Roman" w:cs="Times New Roman"/>
          <w:sz w:val="24"/>
          <w:szCs w:val="24"/>
        </w:rPr>
        <w:t>realizovaného v rámci výzvy</w:t>
      </w:r>
      <w:r w:rsidRPr="005C74C0">
        <w:rPr>
          <w:sz w:val="24"/>
          <w:szCs w:val="24"/>
        </w:rPr>
        <w:t xml:space="preserve"> </w:t>
      </w:r>
      <w:r w:rsidRPr="005C74C0">
        <w:rPr>
          <w:rFonts w:ascii="Times New Roman" w:hAnsi="Times New Roman" w:cs="Times New Roman"/>
          <w:sz w:val="24"/>
          <w:szCs w:val="24"/>
        </w:rPr>
        <w:t>Ministerstva vnútra Slovenskej republiky</w:t>
      </w:r>
      <w:r w:rsidR="00B75F07" w:rsidRPr="005C74C0">
        <w:rPr>
          <w:rFonts w:ascii="Times New Roman" w:hAnsi="Times New Roman" w:cs="Times New Roman"/>
          <w:sz w:val="24"/>
          <w:szCs w:val="24"/>
        </w:rPr>
        <w:t>, výzva</w:t>
      </w:r>
      <w:r w:rsidRPr="005C74C0">
        <w:rPr>
          <w:rFonts w:ascii="Times New Roman" w:hAnsi="Times New Roman" w:cs="Times New Roman"/>
          <w:sz w:val="24"/>
          <w:szCs w:val="24"/>
        </w:rPr>
        <w:t xml:space="preserve"> </w:t>
      </w:r>
      <w:r w:rsidR="00B75F07" w:rsidRPr="005C74C0">
        <w:rPr>
          <w:rFonts w:ascii="Times New Roman" w:hAnsi="Times New Roman" w:cs="Times New Roman"/>
          <w:sz w:val="24"/>
          <w:szCs w:val="24"/>
        </w:rPr>
        <w:t>číslo V. Prezídium Hasičského a záchranného zboru 201</w:t>
      </w:r>
      <w:r w:rsidR="005C74C0" w:rsidRPr="005C74C0">
        <w:rPr>
          <w:rFonts w:ascii="Times New Roman" w:hAnsi="Times New Roman" w:cs="Times New Roman"/>
          <w:sz w:val="24"/>
          <w:szCs w:val="24"/>
        </w:rPr>
        <w:t>9</w:t>
      </w:r>
      <w:r w:rsidRPr="005C74C0">
        <w:rPr>
          <w:rFonts w:ascii="Times New Roman" w:hAnsi="Times New Roman" w:cs="Times New Roman"/>
          <w:sz w:val="24"/>
          <w:szCs w:val="24"/>
        </w:rPr>
        <w:t>, ktorého ciele sú v súlade s platným Programom rozvoja mesta Stará Ľubovňa na obdobie 2015 – 2020;</w:t>
      </w:r>
    </w:p>
    <w:p w:rsidR="00E4163E" w:rsidRPr="00B93F0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E4163E" w:rsidRPr="00B93F0B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povinného spolufinancovania realizovaného projektu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3F0B">
        <w:rPr>
          <w:rFonts w:ascii="Times New Roman" w:hAnsi="Times New Roman" w:cs="Times New Roman"/>
          <w:sz w:val="24"/>
          <w:szCs w:val="24"/>
        </w:rPr>
        <w:t>j. min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3F0B">
        <w:rPr>
          <w:rFonts w:ascii="Times New Roman" w:hAnsi="Times New Roman" w:cs="Times New Roman"/>
          <w:sz w:val="24"/>
          <w:szCs w:val="24"/>
        </w:rPr>
        <w:t xml:space="preserve"> 5% z celkových oprávnených výdavkov;</w:t>
      </w:r>
    </w:p>
    <w:p w:rsidR="00E4163E" w:rsidRDefault="00E4163E" w:rsidP="00E4163E">
      <w:pPr>
        <w:pStyle w:val="Odsekzoznamu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F0B">
        <w:rPr>
          <w:rFonts w:ascii="Times New Roman" w:hAnsi="Times New Roman" w:cs="Times New Roman"/>
          <w:sz w:val="24"/>
          <w:szCs w:val="24"/>
        </w:rPr>
        <w:t>zabezpečenie financovania neoprávnených výdavkov projektu predstavujúcich rozdiel medzi celkovými výdavkami projektu a celkovými oprávnenými výdavkami projektu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3B6A" w:rsidRPr="00B73B6A" w:rsidRDefault="00B73B6A" w:rsidP="00B7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16D" w:rsidRDefault="0017616D" w:rsidP="009C1C2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7616D" w:rsidRDefault="0017616D" w:rsidP="00E41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BE199F" w:rsidRPr="00514BBA" w:rsidRDefault="00BE199F" w:rsidP="00E4163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BE199F" w:rsidRDefault="00BE199F" w:rsidP="00BE19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 povinných p</w:t>
      </w:r>
      <w:r w:rsidR="00B75F07">
        <w:rPr>
          <w:rFonts w:ascii="Times New Roman" w:hAnsi="Times New Roman" w:cs="Times New Roman"/>
          <w:sz w:val="24"/>
          <w:szCs w:val="24"/>
        </w:rPr>
        <w:t>ríloh k</w:t>
      </w:r>
      <w:r w:rsidR="001640BE">
        <w:rPr>
          <w:rFonts w:ascii="Times New Roman" w:hAnsi="Times New Roman" w:cs="Times New Roman"/>
          <w:sz w:val="24"/>
          <w:szCs w:val="24"/>
        </w:rPr>
        <w:t> žiadosti o dotáciu</w:t>
      </w:r>
      <w:r w:rsidR="00B75F07">
        <w:rPr>
          <w:rFonts w:ascii="Times New Roman" w:hAnsi="Times New Roman" w:cs="Times New Roman"/>
          <w:sz w:val="24"/>
          <w:szCs w:val="24"/>
        </w:rPr>
        <w:t xml:space="preserve"> je aj príloha č. 1</w:t>
      </w:r>
      <w:r w:rsidR="005C74C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Doklad </w:t>
      </w:r>
      <w:r w:rsidR="00B75F07">
        <w:rPr>
          <w:rFonts w:ascii="Times New Roman" w:hAnsi="Times New Roman" w:cs="Times New Roman"/>
          <w:sz w:val="24"/>
          <w:szCs w:val="24"/>
        </w:rPr>
        <w:t>o zabezpečení spolufinancovania vo výške najmenej 5%</w:t>
      </w:r>
      <w:r w:rsidR="007157A3">
        <w:rPr>
          <w:rFonts w:ascii="Times New Roman" w:hAnsi="Times New Roman" w:cs="Times New Roman"/>
          <w:sz w:val="24"/>
          <w:szCs w:val="24"/>
        </w:rPr>
        <w:t xml:space="preserve"> z celkových výdavkov</w:t>
      </w:r>
      <w:r w:rsidR="00EB4EA6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polufinanc</w:t>
      </w:r>
      <w:r w:rsidR="001640BE">
        <w:rPr>
          <w:rFonts w:ascii="Times New Roman" w:hAnsi="Times New Roman" w:cs="Times New Roman"/>
          <w:sz w:val="24"/>
          <w:szCs w:val="24"/>
        </w:rPr>
        <w:t>ovanie projektu znamená</w:t>
      </w:r>
      <w:r>
        <w:rPr>
          <w:rFonts w:ascii="Times New Roman" w:hAnsi="Times New Roman" w:cs="Times New Roman"/>
          <w:sz w:val="24"/>
          <w:szCs w:val="24"/>
        </w:rPr>
        <w:t xml:space="preserve">, že žiadateľ má zabezpečené finančné prostriedky na spolufinancovanie výdavkov projektu, pričom výška spolufinancovania projektu zo strany žiadateľa sa stanovuje minimálne ako rozdiel medzi celkovými oprávnenými </w:t>
      </w:r>
      <w:r w:rsidR="001640BE">
        <w:rPr>
          <w:rFonts w:ascii="Times New Roman" w:hAnsi="Times New Roman" w:cs="Times New Roman"/>
          <w:sz w:val="24"/>
          <w:szCs w:val="24"/>
        </w:rPr>
        <w:t>výdavkami projektu a žiadanou dotáciou</w:t>
      </w:r>
      <w:r>
        <w:rPr>
          <w:rFonts w:ascii="Times New Roman" w:hAnsi="Times New Roman" w:cs="Times New Roman"/>
          <w:sz w:val="24"/>
          <w:szCs w:val="24"/>
        </w:rPr>
        <w:t xml:space="preserve">. V rámci tejto prílohy sa od subjektov územnej samosprávy vyžaduje uznesenie mestského zastupiteľstva. </w:t>
      </w:r>
      <w:r w:rsidR="001640BE">
        <w:rPr>
          <w:rFonts w:ascii="Times New Roman" w:hAnsi="Times New Roman" w:cs="Times New Roman"/>
          <w:sz w:val="24"/>
          <w:szCs w:val="24"/>
        </w:rPr>
        <w:t>Žiadosť o dotáciu</w:t>
      </w:r>
      <w:r>
        <w:rPr>
          <w:rFonts w:ascii="Times New Roman" w:hAnsi="Times New Roman" w:cs="Times New Roman"/>
          <w:sz w:val="24"/>
          <w:szCs w:val="24"/>
        </w:rPr>
        <w:t xml:space="preserve"> na realizáciu vyššie uvedeného projektu sa pripr</w:t>
      </w:r>
      <w:r w:rsidR="00EB4EA6">
        <w:rPr>
          <w:rFonts w:ascii="Times New Roman" w:hAnsi="Times New Roman" w:cs="Times New Roman"/>
          <w:sz w:val="24"/>
          <w:szCs w:val="24"/>
        </w:rPr>
        <w:t>avuje s plánovaným príspevko</w:t>
      </w:r>
      <w:r w:rsidR="001640B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EA6" w:rsidRPr="00EB4EA6">
        <w:rPr>
          <w:rFonts w:ascii="Times New Roman" w:hAnsi="Times New Roman" w:cs="Times New Roman"/>
          <w:sz w:val="24"/>
          <w:szCs w:val="24"/>
        </w:rPr>
        <w:t xml:space="preserve">zo štátneho rozpočtu Slovenskej republiky prostredníctvom kapitoly Ministerstva vnútra </w:t>
      </w:r>
      <w:r w:rsidR="001640BE">
        <w:rPr>
          <w:rFonts w:ascii="Times New Roman" w:hAnsi="Times New Roman" w:cs="Times New Roman"/>
          <w:sz w:val="24"/>
          <w:szCs w:val="24"/>
        </w:rPr>
        <w:t xml:space="preserve">SR </w:t>
      </w:r>
      <w:r w:rsidR="00EB4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nasledovne:</w:t>
      </w: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163E" w:rsidRPr="00B93F0B" w:rsidRDefault="006754E5" w:rsidP="00E4163E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</w:t>
      </w:r>
      <w:r w:rsidR="00E4163E" w:rsidRPr="00B93F0B">
        <w:rPr>
          <w:rFonts w:ascii="Times New Roman" w:hAnsi="Times New Roman" w:cs="Times New Roman"/>
          <w:sz w:val="24"/>
          <w:szCs w:val="24"/>
        </w:rPr>
        <w:t xml:space="preserve"> % </w:t>
      </w:r>
      <w:r w:rsidR="00E4163E">
        <w:rPr>
          <w:rFonts w:ascii="Times New Roman" w:hAnsi="Times New Roman" w:cs="Times New Roman"/>
          <w:sz w:val="24"/>
          <w:szCs w:val="24"/>
        </w:rPr>
        <w:tab/>
      </w:r>
      <w:r w:rsidR="00E4163E" w:rsidRPr="00B93F0B">
        <w:rPr>
          <w:rFonts w:ascii="Times New Roman" w:hAnsi="Times New Roman" w:cs="Times New Roman"/>
          <w:sz w:val="24"/>
          <w:szCs w:val="24"/>
        </w:rPr>
        <w:t>Štátny rozpočet SR</w:t>
      </w:r>
      <w:r>
        <w:rPr>
          <w:rFonts w:ascii="Times New Roman" w:hAnsi="Times New Roman" w:cs="Times New Roman"/>
          <w:sz w:val="24"/>
          <w:szCs w:val="24"/>
        </w:rPr>
        <w:t>, rozpočtová kapitola Ministerstva vnútra SR</w:t>
      </w:r>
    </w:p>
    <w:p w:rsidR="00E4163E" w:rsidRPr="00B93F0B" w:rsidRDefault="00E4163E" w:rsidP="00E4163E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93F0B">
        <w:rPr>
          <w:rFonts w:ascii="Times New Roman" w:hAnsi="Times New Roman" w:cs="Times New Roman"/>
          <w:sz w:val="24"/>
          <w:szCs w:val="24"/>
        </w:rPr>
        <w:t xml:space="preserve">5 % </w:t>
      </w:r>
      <w:r>
        <w:rPr>
          <w:rFonts w:ascii="Times New Roman" w:hAnsi="Times New Roman" w:cs="Times New Roman"/>
          <w:sz w:val="24"/>
          <w:szCs w:val="24"/>
        </w:rPr>
        <w:tab/>
      </w:r>
      <w:r w:rsidRPr="00B93F0B">
        <w:rPr>
          <w:rFonts w:ascii="Times New Roman" w:hAnsi="Times New Roman" w:cs="Times New Roman"/>
          <w:sz w:val="24"/>
          <w:szCs w:val="24"/>
        </w:rPr>
        <w:t>Žiadateľ – Mesto Stará Ľubovňa</w:t>
      </w:r>
    </w:p>
    <w:p w:rsidR="00E4163E" w:rsidRDefault="00E4163E" w:rsidP="00E416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49B2" w:rsidRPr="006E7226" w:rsidRDefault="006754E5" w:rsidP="006E72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Predmetom</w:t>
      </w:r>
      <w:r w:rsidR="00DC4A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žiadosti </w:t>
      </w:r>
      <w:r w:rsidR="001640BE">
        <w:rPr>
          <w:rFonts w:ascii="Times New Roman" w:hAnsi="Times New Roman" w:cs="Times New Roman"/>
          <w:sz w:val="24"/>
          <w:szCs w:val="24"/>
        </w:rPr>
        <w:t>o dotáciu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4C0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 prístavba dobrovoľnej hasičskej zbrojnice v Starej Ľubovni</w:t>
      </w:r>
      <w:r w:rsidR="005C74C0">
        <w:rPr>
          <w:rFonts w:ascii="Times New Roman" w:hAnsi="Times New Roman" w:cs="Times New Roman"/>
          <w:sz w:val="24"/>
          <w:szCs w:val="24"/>
        </w:rPr>
        <w:t>,</w:t>
      </w:r>
      <w:r w:rsidR="001757F5">
        <w:rPr>
          <w:rFonts w:ascii="Times New Roman" w:hAnsi="Times New Roman" w:cs="Times New Roman"/>
          <w:sz w:val="24"/>
          <w:szCs w:val="24"/>
        </w:rPr>
        <w:t xml:space="preserve"> </w:t>
      </w:r>
      <w:r w:rsidR="005C74C0">
        <w:rPr>
          <w:rFonts w:ascii="Times New Roman" w:hAnsi="Times New Roman" w:cs="Times New Roman"/>
          <w:sz w:val="24"/>
          <w:szCs w:val="24"/>
        </w:rPr>
        <w:t>vďaka</w:t>
      </w:r>
      <w:r w:rsidR="001757F5">
        <w:rPr>
          <w:rFonts w:ascii="Times New Roman" w:hAnsi="Times New Roman" w:cs="Times New Roman"/>
          <w:sz w:val="24"/>
          <w:szCs w:val="24"/>
        </w:rPr>
        <w:t xml:space="preserve"> ktorej sa</w:t>
      </w:r>
      <w:r w:rsidR="00491CEB">
        <w:rPr>
          <w:rFonts w:ascii="Times New Roman" w:hAnsi="Times New Roman" w:cs="Times New Roman"/>
          <w:sz w:val="24"/>
          <w:szCs w:val="24"/>
        </w:rPr>
        <w:t xml:space="preserve"> </w:t>
      </w:r>
      <w:r w:rsidR="001757F5">
        <w:rPr>
          <w:rFonts w:ascii="Times New Roman" w:hAnsi="Times New Roman" w:cs="Times New Roman"/>
          <w:sz w:val="24"/>
          <w:szCs w:val="24"/>
        </w:rPr>
        <w:t xml:space="preserve">zväčší priestor </w:t>
      </w:r>
      <w:r w:rsidR="005C74C0">
        <w:rPr>
          <w:rFonts w:ascii="Times New Roman" w:hAnsi="Times New Roman" w:cs="Times New Roman"/>
          <w:sz w:val="24"/>
          <w:szCs w:val="24"/>
        </w:rPr>
        <w:t xml:space="preserve">pre garážovanie </w:t>
      </w:r>
      <w:r w:rsidR="001757F5">
        <w:rPr>
          <w:rFonts w:ascii="Times New Roman" w:hAnsi="Times New Roman" w:cs="Times New Roman"/>
          <w:sz w:val="24"/>
          <w:szCs w:val="24"/>
        </w:rPr>
        <w:t>v</w:t>
      </w:r>
      <w:r w:rsidR="005C74C0">
        <w:rPr>
          <w:rFonts w:ascii="Times New Roman" w:hAnsi="Times New Roman" w:cs="Times New Roman"/>
          <w:sz w:val="24"/>
          <w:szCs w:val="24"/>
        </w:rPr>
        <w:t> </w:t>
      </w:r>
      <w:r w:rsidR="001757F5">
        <w:rPr>
          <w:rFonts w:ascii="Times New Roman" w:hAnsi="Times New Roman" w:cs="Times New Roman"/>
          <w:sz w:val="24"/>
          <w:szCs w:val="24"/>
        </w:rPr>
        <w:t>existujúc</w:t>
      </w:r>
      <w:r w:rsidR="005C74C0">
        <w:rPr>
          <w:rFonts w:ascii="Times New Roman" w:hAnsi="Times New Roman" w:cs="Times New Roman"/>
          <w:sz w:val="24"/>
          <w:szCs w:val="24"/>
        </w:rPr>
        <w:t>ej hasičskej zbrojnici</w:t>
      </w:r>
      <w:r w:rsidR="00491CEB">
        <w:rPr>
          <w:rFonts w:ascii="Times New Roman" w:hAnsi="Times New Roman" w:cs="Times New Roman"/>
          <w:sz w:val="24"/>
          <w:szCs w:val="24"/>
        </w:rPr>
        <w:t xml:space="preserve">. Maximálna výška dotácie je 30 000 €. </w:t>
      </w:r>
      <w:r w:rsidR="005C74C0">
        <w:rPr>
          <w:rFonts w:ascii="Times New Roman" w:hAnsi="Times New Roman" w:cs="Times New Roman"/>
          <w:sz w:val="24"/>
          <w:szCs w:val="24"/>
        </w:rPr>
        <w:t>Rozpočtované náklady na prístavbu k hasičskej zbrojnici sú vo výške 17 725,84 € s</w:t>
      </w:r>
      <w:r w:rsidR="00777649">
        <w:rPr>
          <w:rFonts w:ascii="Times New Roman" w:hAnsi="Times New Roman" w:cs="Times New Roman"/>
          <w:sz w:val="24"/>
          <w:szCs w:val="24"/>
        </w:rPr>
        <w:t> </w:t>
      </w:r>
      <w:r w:rsidR="005C74C0">
        <w:rPr>
          <w:rFonts w:ascii="Times New Roman" w:hAnsi="Times New Roman" w:cs="Times New Roman"/>
          <w:sz w:val="24"/>
          <w:szCs w:val="24"/>
        </w:rPr>
        <w:t>DPH</w:t>
      </w:r>
      <w:r w:rsidR="00777649">
        <w:rPr>
          <w:rFonts w:ascii="Times New Roman" w:hAnsi="Times New Roman" w:cs="Times New Roman"/>
          <w:sz w:val="24"/>
          <w:szCs w:val="24"/>
        </w:rPr>
        <w:t>.</w:t>
      </w:r>
      <w:r w:rsidR="005C74C0">
        <w:rPr>
          <w:rFonts w:ascii="Times New Roman" w:hAnsi="Times New Roman" w:cs="Times New Roman"/>
          <w:sz w:val="24"/>
          <w:szCs w:val="24"/>
        </w:rPr>
        <w:t xml:space="preserve"> </w:t>
      </w:r>
      <w:r w:rsidR="00491CEB">
        <w:rPr>
          <w:rFonts w:ascii="Times New Roman" w:hAnsi="Times New Roman" w:cs="Times New Roman"/>
          <w:sz w:val="24"/>
          <w:szCs w:val="24"/>
        </w:rPr>
        <w:t xml:space="preserve">Žiadosť </w:t>
      </w:r>
      <w:r w:rsidR="004C49B2">
        <w:rPr>
          <w:rFonts w:ascii="Times New Roman" w:hAnsi="Times New Roman" w:cs="Times New Roman"/>
          <w:sz w:val="24"/>
          <w:szCs w:val="24"/>
        </w:rPr>
        <w:t xml:space="preserve">o dotáciu </w:t>
      </w:r>
      <w:r w:rsidR="00491CEB">
        <w:rPr>
          <w:rFonts w:ascii="Times New Roman" w:hAnsi="Times New Roman" w:cs="Times New Roman"/>
          <w:sz w:val="24"/>
          <w:szCs w:val="24"/>
        </w:rPr>
        <w:t xml:space="preserve">sa bude podávať na Ministerstvo vnútra SR, Prezídium Hasičského a záchranného zboru v termíne </w:t>
      </w:r>
      <w:r w:rsidR="005C74C0">
        <w:rPr>
          <w:rFonts w:ascii="Times New Roman" w:hAnsi="Times New Roman" w:cs="Times New Roman"/>
          <w:sz w:val="24"/>
          <w:szCs w:val="24"/>
        </w:rPr>
        <w:t>do 21.06</w:t>
      </w:r>
      <w:r w:rsidR="00491CEB">
        <w:rPr>
          <w:rFonts w:ascii="Times New Roman" w:hAnsi="Times New Roman" w:cs="Times New Roman"/>
          <w:sz w:val="24"/>
          <w:szCs w:val="24"/>
        </w:rPr>
        <w:t>.201</w:t>
      </w:r>
      <w:r w:rsidR="005C74C0">
        <w:rPr>
          <w:rFonts w:ascii="Times New Roman" w:hAnsi="Times New Roman" w:cs="Times New Roman"/>
          <w:sz w:val="24"/>
          <w:szCs w:val="24"/>
        </w:rPr>
        <w:t>9</w:t>
      </w:r>
      <w:r w:rsidR="00491CEB">
        <w:rPr>
          <w:rFonts w:ascii="Times New Roman" w:hAnsi="Times New Roman" w:cs="Times New Roman"/>
          <w:sz w:val="24"/>
          <w:szCs w:val="24"/>
        </w:rPr>
        <w:t xml:space="preserve"> (výzva na podávanie žiadostí o </w:t>
      </w:r>
      <w:r w:rsidR="001640BE">
        <w:rPr>
          <w:rFonts w:ascii="Times New Roman" w:hAnsi="Times New Roman" w:cs="Times New Roman"/>
          <w:sz w:val="24"/>
          <w:szCs w:val="24"/>
        </w:rPr>
        <w:t>dotáciu</w:t>
      </w:r>
      <w:r w:rsidR="00491CEB">
        <w:rPr>
          <w:rFonts w:ascii="Times New Roman" w:hAnsi="Times New Roman" w:cs="Times New Roman"/>
          <w:sz w:val="24"/>
          <w:szCs w:val="24"/>
        </w:rPr>
        <w:t xml:space="preserve"> bola vyhlásená </w:t>
      </w:r>
      <w:r w:rsidR="005C74C0">
        <w:rPr>
          <w:rFonts w:ascii="Times New Roman" w:hAnsi="Times New Roman" w:cs="Times New Roman"/>
          <w:sz w:val="24"/>
          <w:szCs w:val="24"/>
        </w:rPr>
        <w:t>07.05.</w:t>
      </w:r>
      <w:r w:rsidR="00491CEB">
        <w:rPr>
          <w:rFonts w:ascii="Times New Roman" w:hAnsi="Times New Roman" w:cs="Times New Roman"/>
          <w:sz w:val="24"/>
          <w:szCs w:val="24"/>
        </w:rPr>
        <w:t>201</w:t>
      </w:r>
      <w:r w:rsidR="005C74C0">
        <w:rPr>
          <w:rFonts w:ascii="Times New Roman" w:hAnsi="Times New Roman" w:cs="Times New Roman"/>
          <w:sz w:val="24"/>
          <w:szCs w:val="24"/>
        </w:rPr>
        <w:t>9</w:t>
      </w:r>
      <w:r w:rsidR="00491CEB">
        <w:rPr>
          <w:rFonts w:ascii="Times New Roman" w:hAnsi="Times New Roman" w:cs="Times New Roman"/>
          <w:sz w:val="24"/>
          <w:szCs w:val="24"/>
        </w:rPr>
        <w:t>)</w:t>
      </w:r>
      <w:r w:rsidR="004C49B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C49B2" w:rsidRPr="006E7226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3692"/>
    <w:multiLevelType w:val="hybridMultilevel"/>
    <w:tmpl w:val="A15847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45A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E73BA2"/>
    <w:multiLevelType w:val="hybridMultilevel"/>
    <w:tmpl w:val="02B0606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5C0026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A19"/>
    <w:rsid w:val="00056811"/>
    <w:rsid w:val="000E1192"/>
    <w:rsid w:val="0011019A"/>
    <w:rsid w:val="001209AF"/>
    <w:rsid w:val="00161757"/>
    <w:rsid w:val="001640BE"/>
    <w:rsid w:val="00174941"/>
    <w:rsid w:val="001757F5"/>
    <w:rsid w:val="0017616D"/>
    <w:rsid w:val="00192A19"/>
    <w:rsid w:val="001938C2"/>
    <w:rsid w:val="00220EED"/>
    <w:rsid w:val="002400DA"/>
    <w:rsid w:val="00242DE1"/>
    <w:rsid w:val="00283AB8"/>
    <w:rsid w:val="002B1D6D"/>
    <w:rsid w:val="002C594E"/>
    <w:rsid w:val="002D2B8D"/>
    <w:rsid w:val="002F3B37"/>
    <w:rsid w:val="00314B62"/>
    <w:rsid w:val="00327263"/>
    <w:rsid w:val="00341462"/>
    <w:rsid w:val="00377D83"/>
    <w:rsid w:val="003A1601"/>
    <w:rsid w:val="003D63CD"/>
    <w:rsid w:val="003D72E1"/>
    <w:rsid w:val="004207B3"/>
    <w:rsid w:val="00473BE0"/>
    <w:rsid w:val="00491CEB"/>
    <w:rsid w:val="004C49B2"/>
    <w:rsid w:val="004F60BD"/>
    <w:rsid w:val="00505EA0"/>
    <w:rsid w:val="00540218"/>
    <w:rsid w:val="005477F7"/>
    <w:rsid w:val="0057741A"/>
    <w:rsid w:val="005C74C0"/>
    <w:rsid w:val="006331ED"/>
    <w:rsid w:val="00642697"/>
    <w:rsid w:val="00653D39"/>
    <w:rsid w:val="006754E5"/>
    <w:rsid w:val="006756A5"/>
    <w:rsid w:val="006E7226"/>
    <w:rsid w:val="00701CC9"/>
    <w:rsid w:val="007157A3"/>
    <w:rsid w:val="00735F6C"/>
    <w:rsid w:val="007530B8"/>
    <w:rsid w:val="00761A80"/>
    <w:rsid w:val="00777649"/>
    <w:rsid w:val="007C581B"/>
    <w:rsid w:val="007D65ED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02CE"/>
    <w:rsid w:val="008A4C1D"/>
    <w:rsid w:val="008A55EB"/>
    <w:rsid w:val="008F2856"/>
    <w:rsid w:val="008F4E08"/>
    <w:rsid w:val="00942011"/>
    <w:rsid w:val="009C1C27"/>
    <w:rsid w:val="009C22F7"/>
    <w:rsid w:val="009C67DC"/>
    <w:rsid w:val="00A0364A"/>
    <w:rsid w:val="00A07C0A"/>
    <w:rsid w:val="00A32D41"/>
    <w:rsid w:val="00A56208"/>
    <w:rsid w:val="00A62942"/>
    <w:rsid w:val="00A91D87"/>
    <w:rsid w:val="00AB7789"/>
    <w:rsid w:val="00B15B98"/>
    <w:rsid w:val="00B73B6A"/>
    <w:rsid w:val="00B75F07"/>
    <w:rsid w:val="00B85A30"/>
    <w:rsid w:val="00BC414F"/>
    <w:rsid w:val="00BD4F46"/>
    <w:rsid w:val="00BE199F"/>
    <w:rsid w:val="00C531BA"/>
    <w:rsid w:val="00C65A09"/>
    <w:rsid w:val="00C6628C"/>
    <w:rsid w:val="00CB5C1A"/>
    <w:rsid w:val="00D62960"/>
    <w:rsid w:val="00DA068E"/>
    <w:rsid w:val="00DC10D3"/>
    <w:rsid w:val="00DC4ACA"/>
    <w:rsid w:val="00DD3746"/>
    <w:rsid w:val="00DF049B"/>
    <w:rsid w:val="00E4163E"/>
    <w:rsid w:val="00E43A75"/>
    <w:rsid w:val="00E83983"/>
    <w:rsid w:val="00E94146"/>
    <w:rsid w:val="00EB4EA6"/>
    <w:rsid w:val="00EF0968"/>
    <w:rsid w:val="00EF7CCB"/>
    <w:rsid w:val="00F6277D"/>
    <w:rsid w:val="00FB360E"/>
    <w:rsid w:val="00FC2B40"/>
    <w:rsid w:val="00FE68DF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3B66F0"/>
  <w15:docId w15:val="{71F78780-B4C5-44C7-877E-C56CE4DB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56B4-4D51-46B7-B173-F01FCAA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Ivana Vrbjarová</cp:lastModifiedBy>
  <cp:revision>68</cp:revision>
  <cp:lastPrinted>2019-06-12T08:50:00Z</cp:lastPrinted>
  <dcterms:created xsi:type="dcterms:W3CDTF">2015-02-19T11:23:00Z</dcterms:created>
  <dcterms:modified xsi:type="dcterms:W3CDTF">2019-06-12T09:07:00Z</dcterms:modified>
</cp:coreProperties>
</file>