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6D5" w:rsidRDefault="00D01F5F" w:rsidP="009356D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pt;margin-top:-37.5pt;width:50.4pt;height:69.95pt;z-index:251659264;mso-wrap-distance-left:9.05pt;mso-wrap-distance-right:9.05pt;mso-position-horizontal-relative:margin;mso-position-vertical-relative:margin" filled="t">
            <v:fill opacity="0" color2="black"/>
            <v:imagedata r:id="rId9" o:title=""/>
            <w10:wrap type="square" anchorx="margin" anchory="margin"/>
          </v:shape>
          <o:OLEObject Type="Embed" ProgID="Word.Picture.8" ShapeID="_x0000_s1026" DrawAspect="Content" ObjectID="_1622292209" r:id="rId10"/>
        </w:pict>
      </w:r>
    </w:p>
    <w:p w:rsidR="009356D5" w:rsidRPr="004B197E" w:rsidRDefault="009356D5" w:rsidP="009356D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4B197E">
        <w:rPr>
          <w:rFonts w:ascii="Times New Roman" w:hAnsi="Times New Roman"/>
          <w:b/>
          <w:sz w:val="40"/>
          <w:szCs w:val="40"/>
        </w:rPr>
        <w:t>MESTSKÝ  ÚRAD  STARÁ  ĽUBOVŇA</w:t>
      </w:r>
    </w:p>
    <w:p w:rsidR="009356D5" w:rsidRPr="004B197E" w:rsidRDefault="009356D5" w:rsidP="009356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97E">
        <w:rPr>
          <w:rFonts w:ascii="Times New Roman" w:hAnsi="Times New Roman"/>
          <w:b/>
          <w:sz w:val="24"/>
          <w:szCs w:val="24"/>
        </w:rPr>
        <w:t>Obchodná ul. č. 1, 064 01  Stará Ľubovňa</w:t>
      </w:r>
    </w:p>
    <w:p w:rsidR="009356D5" w:rsidRDefault="009356D5" w:rsidP="009356D5">
      <w:pPr>
        <w:spacing w:after="0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9356D5" w:rsidRDefault="009356D5" w:rsidP="009356D5">
      <w:pPr>
        <w:spacing w:after="0"/>
        <w:ind w:left="4248" w:firstLine="708"/>
        <w:rPr>
          <w:rFonts w:ascii="Times New Roman" w:hAnsi="Times New Roman"/>
          <w:b/>
          <w:sz w:val="24"/>
          <w:szCs w:val="24"/>
        </w:rPr>
      </w:pPr>
    </w:p>
    <w:p w:rsidR="009356D5" w:rsidRDefault="009356D5" w:rsidP="009356D5">
      <w:pPr>
        <w:spacing w:after="0"/>
        <w:ind w:left="495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Všetkým poslancom </w:t>
      </w:r>
      <w:proofErr w:type="spellStart"/>
      <w:r>
        <w:rPr>
          <w:rFonts w:ascii="Times New Roman" w:hAnsi="Times New Roman"/>
          <w:b/>
          <w:sz w:val="24"/>
          <w:szCs w:val="24"/>
        </w:rPr>
        <w:t>MsZ</w:t>
      </w:r>
      <w:proofErr w:type="spellEnd"/>
    </w:p>
    <w:p w:rsidR="009356D5" w:rsidRDefault="009356D5" w:rsidP="009356D5">
      <w:pPr>
        <w:spacing w:after="0"/>
        <w:rPr>
          <w:rFonts w:ascii="Times New Roman" w:hAnsi="Times New Roman"/>
          <w:b/>
        </w:rPr>
      </w:pPr>
    </w:p>
    <w:p w:rsidR="009356D5" w:rsidRPr="004B197E" w:rsidRDefault="009356D5" w:rsidP="009356D5">
      <w:pPr>
        <w:spacing w:after="0"/>
        <w:rPr>
          <w:rFonts w:ascii="Times New Roman" w:hAnsi="Times New Roman"/>
          <w:b/>
        </w:rPr>
      </w:pPr>
    </w:p>
    <w:p w:rsidR="009356D5" w:rsidRPr="004B197E" w:rsidRDefault="009356D5" w:rsidP="009356D5">
      <w:pPr>
        <w:spacing w:after="0"/>
        <w:rPr>
          <w:rFonts w:ascii="Times New Roman" w:hAnsi="Times New Roman"/>
          <w:sz w:val="20"/>
          <w:szCs w:val="20"/>
        </w:rPr>
      </w:pPr>
      <w:r w:rsidRPr="004B197E">
        <w:rPr>
          <w:rFonts w:ascii="Times New Roman" w:hAnsi="Times New Roman"/>
          <w:sz w:val="20"/>
          <w:szCs w:val="20"/>
        </w:rPr>
        <w:t xml:space="preserve">Váš </w:t>
      </w:r>
      <w:r>
        <w:rPr>
          <w:rFonts w:ascii="Times New Roman" w:hAnsi="Times New Roman"/>
          <w:sz w:val="20"/>
          <w:szCs w:val="20"/>
        </w:rPr>
        <w:t xml:space="preserve">list číslo/zo dňa </w:t>
      </w:r>
      <w:r>
        <w:rPr>
          <w:rFonts w:ascii="Times New Roman" w:hAnsi="Times New Roman"/>
          <w:sz w:val="20"/>
          <w:szCs w:val="20"/>
        </w:rPr>
        <w:tab/>
        <w:t>Naše číslo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4B197E">
        <w:rPr>
          <w:rFonts w:ascii="Times New Roman" w:hAnsi="Times New Roman"/>
          <w:sz w:val="20"/>
          <w:szCs w:val="20"/>
        </w:rPr>
        <w:t>Vybavuje/linka/e-mail</w:t>
      </w:r>
      <w:r w:rsidRPr="004B197E">
        <w:rPr>
          <w:rFonts w:ascii="Times New Roman" w:hAnsi="Times New Roman"/>
          <w:sz w:val="20"/>
          <w:szCs w:val="20"/>
        </w:rPr>
        <w:tab/>
        <w:t xml:space="preserve"> </w:t>
      </w:r>
      <w:r w:rsidRPr="004B197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4B197E">
        <w:rPr>
          <w:rFonts w:ascii="Times New Roman" w:hAnsi="Times New Roman"/>
          <w:sz w:val="20"/>
          <w:szCs w:val="20"/>
        </w:rPr>
        <w:t>Stará Ľubovňa</w:t>
      </w:r>
    </w:p>
    <w:p w:rsidR="009356D5" w:rsidRPr="004B197E" w:rsidRDefault="009356D5" w:rsidP="009356D5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DE0D0C">
        <w:rPr>
          <w:rFonts w:ascii="Times New Roman" w:hAnsi="Times New Roman"/>
          <w:sz w:val="20"/>
          <w:szCs w:val="20"/>
        </w:rPr>
        <w:t>2979</w:t>
      </w:r>
      <w:r>
        <w:rPr>
          <w:rFonts w:ascii="Times New Roman" w:hAnsi="Times New Roman"/>
          <w:sz w:val="20"/>
          <w:szCs w:val="20"/>
        </w:rPr>
        <w:t>/</w:t>
      </w:r>
      <w:r w:rsidR="00DE0D0C">
        <w:rPr>
          <w:rFonts w:ascii="Times New Roman" w:hAnsi="Times New Roman"/>
          <w:sz w:val="20"/>
          <w:szCs w:val="20"/>
        </w:rPr>
        <w:t>6319/2019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JUDr.Železníková</w:t>
      </w:r>
      <w:r w:rsidRPr="004B197E">
        <w:rPr>
          <w:rFonts w:ascii="Times New Roman" w:hAnsi="Times New Roman"/>
          <w:sz w:val="20"/>
          <w:szCs w:val="20"/>
        </w:rPr>
        <w:t>/</w:t>
      </w:r>
      <w:r>
        <w:rPr>
          <w:rFonts w:ascii="Times New Roman" w:hAnsi="Times New Roman"/>
          <w:sz w:val="20"/>
          <w:szCs w:val="20"/>
        </w:rPr>
        <w:t xml:space="preserve">052 </w:t>
      </w:r>
      <w:r w:rsidRPr="004B197E">
        <w:rPr>
          <w:rFonts w:ascii="Times New Roman" w:hAnsi="Times New Roman"/>
          <w:sz w:val="20"/>
          <w:szCs w:val="20"/>
        </w:rPr>
        <w:t>43 1</w:t>
      </w:r>
      <w:r>
        <w:rPr>
          <w:rFonts w:ascii="Times New Roman" w:hAnsi="Times New Roman"/>
          <w:sz w:val="20"/>
          <w:szCs w:val="20"/>
        </w:rPr>
        <w:t>5 223</w:t>
      </w:r>
      <w:r w:rsidRPr="004B197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0D6052">
        <w:rPr>
          <w:rFonts w:ascii="Times New Roman" w:hAnsi="Times New Roman"/>
          <w:sz w:val="20"/>
          <w:szCs w:val="20"/>
        </w:rPr>
        <w:t>17.06.2019</w:t>
      </w:r>
      <w:r w:rsidRPr="001B0E3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katarina.zeleznikova@staralubovna.sk</w:t>
      </w:r>
    </w:p>
    <w:p w:rsidR="009356D5" w:rsidRDefault="009356D5" w:rsidP="009356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0791D" w:rsidRPr="00F0791D" w:rsidRDefault="00F0791D" w:rsidP="00F0791D">
      <w:pPr>
        <w:spacing w:after="0"/>
        <w:rPr>
          <w:rFonts w:ascii="Times New Roman" w:hAnsi="Times New Roman"/>
          <w:b/>
          <w:sz w:val="24"/>
          <w:szCs w:val="24"/>
        </w:rPr>
      </w:pPr>
      <w:r w:rsidRPr="00F0791D">
        <w:rPr>
          <w:rFonts w:ascii="Times New Roman" w:hAnsi="Times New Roman"/>
          <w:b/>
          <w:sz w:val="24"/>
          <w:szCs w:val="24"/>
        </w:rPr>
        <w:t xml:space="preserve">VEC </w:t>
      </w:r>
      <w:r w:rsidRPr="00F0791D">
        <w:rPr>
          <w:rFonts w:ascii="Times New Roman" w:hAnsi="Times New Roman"/>
          <w:b/>
          <w:sz w:val="24"/>
          <w:szCs w:val="24"/>
        </w:rPr>
        <w:tab/>
      </w:r>
    </w:p>
    <w:p w:rsidR="00F0791D" w:rsidRPr="00430B6A" w:rsidRDefault="00F0791D" w:rsidP="00430B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791D">
        <w:rPr>
          <w:rFonts w:ascii="Times New Roman" w:hAnsi="Times New Roman"/>
          <w:b/>
          <w:sz w:val="24"/>
          <w:szCs w:val="24"/>
        </w:rPr>
        <w:t xml:space="preserve">Vyhodnotenie pripomienok k návrhu </w:t>
      </w:r>
      <w:r w:rsidR="000D6052">
        <w:rPr>
          <w:rFonts w:ascii="Times New Roman" w:hAnsi="Times New Roman"/>
          <w:b/>
          <w:sz w:val="24"/>
          <w:szCs w:val="24"/>
        </w:rPr>
        <w:t>VZN č. 47</w:t>
      </w:r>
      <w:r w:rsidR="00430B6A">
        <w:rPr>
          <w:rFonts w:ascii="Times New Roman" w:hAnsi="Times New Roman"/>
          <w:b/>
          <w:sz w:val="24"/>
          <w:szCs w:val="24"/>
        </w:rPr>
        <w:t xml:space="preserve"> </w:t>
      </w:r>
      <w:r w:rsidR="00430B6A" w:rsidRPr="00056A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="000D605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 určení príspevku na čiastočnú úhradu nákladov v školách, v školských </w:t>
      </w:r>
      <w:proofErr w:type="spellStart"/>
      <w:r w:rsidR="000D605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výchovno</w:t>
      </w:r>
      <w:proofErr w:type="spellEnd"/>
      <w:r w:rsidR="000D605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– vzdelávacích zariadeniach a na čiastočnú úhradu nákladov v školských účelových zariadeniach v zriaďovateľskej pôsobnosti </w:t>
      </w:r>
      <w:r w:rsidR="00430B6A" w:rsidRPr="00056A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mesta Stará Ľubovňa.</w:t>
      </w:r>
    </w:p>
    <w:p w:rsidR="00F0791D" w:rsidRPr="00F0791D" w:rsidRDefault="00F0791D" w:rsidP="009356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4CEE" w:rsidRPr="000D6052" w:rsidRDefault="00F82531" w:rsidP="00F079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91D">
        <w:rPr>
          <w:rFonts w:ascii="Times New Roman" w:hAnsi="Times New Roman" w:cs="Times New Roman"/>
          <w:sz w:val="24"/>
          <w:szCs w:val="24"/>
        </w:rPr>
        <w:t>V zmysle § 6 ods. 6 a ods.</w:t>
      </w:r>
      <w:r w:rsidR="009356D5" w:rsidRPr="00F0791D">
        <w:rPr>
          <w:rFonts w:ascii="Times New Roman" w:hAnsi="Times New Roman" w:cs="Times New Roman"/>
          <w:sz w:val="24"/>
          <w:szCs w:val="24"/>
        </w:rPr>
        <w:t xml:space="preserve"> 7 Z</w:t>
      </w:r>
      <w:r w:rsidRPr="00F0791D">
        <w:rPr>
          <w:rFonts w:ascii="Times New Roman" w:hAnsi="Times New Roman" w:cs="Times New Roman"/>
          <w:sz w:val="24"/>
          <w:szCs w:val="24"/>
        </w:rPr>
        <w:t>ákona č. 369/1990 Zb. o obecnom zriadení Vám predkladáme vyhodnotenie pripomienok k Všeobecne záväznému nariadeni</w:t>
      </w:r>
      <w:r w:rsidR="000D6052">
        <w:rPr>
          <w:rFonts w:ascii="Times New Roman" w:hAnsi="Times New Roman" w:cs="Times New Roman"/>
          <w:sz w:val="24"/>
          <w:szCs w:val="24"/>
        </w:rPr>
        <w:t>u č. 47</w:t>
      </w:r>
      <w:r w:rsidRPr="00F0791D">
        <w:rPr>
          <w:rFonts w:ascii="Times New Roman" w:hAnsi="Times New Roman" w:cs="Times New Roman"/>
          <w:sz w:val="24"/>
          <w:szCs w:val="24"/>
        </w:rPr>
        <w:t xml:space="preserve"> </w:t>
      </w:r>
      <w:r w:rsidR="000D6052" w:rsidRPr="000D605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 určení príspevku na čiastočnú úhradu nákladov v školách, v školských </w:t>
      </w:r>
      <w:proofErr w:type="spellStart"/>
      <w:r w:rsidR="000D6052" w:rsidRPr="000D6052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výchovno</w:t>
      </w:r>
      <w:proofErr w:type="spellEnd"/>
      <w:r w:rsidR="000D6052" w:rsidRPr="000D605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– vzdelávacích zariadeniach a na čiastočnú úhradu nákladov v školských účelových zariadeniach v zriaďovateľskej pôsobnosti mesta Stará Ľubovňa.</w:t>
      </w:r>
    </w:p>
    <w:p w:rsidR="00F82531" w:rsidRPr="00F0791D" w:rsidRDefault="000D6052" w:rsidP="00F079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Dňa 04.06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.2019 bol na úradnej tabuli mesta Stará Ľubovňa a na webovej stránke mesta </w:t>
      </w:r>
      <w:r w:rsidR="00430B6A">
        <w:rPr>
          <w:rFonts w:ascii="Times New Roman" w:hAnsi="Times New Roman" w:cs="Times New Roman"/>
          <w:sz w:val="24"/>
          <w:szCs w:val="24"/>
        </w:rPr>
        <w:t>zverejnený návrh zmen</w:t>
      </w:r>
      <w:r>
        <w:rPr>
          <w:rFonts w:ascii="Times New Roman" w:hAnsi="Times New Roman" w:cs="Times New Roman"/>
          <w:sz w:val="24"/>
          <w:szCs w:val="24"/>
        </w:rPr>
        <w:t>y VZN č. 47</w:t>
      </w:r>
      <w:r w:rsidR="00F82531" w:rsidRPr="00F0791D">
        <w:rPr>
          <w:rFonts w:ascii="Times New Roman" w:hAnsi="Times New Roman" w:cs="Times New Roman"/>
          <w:sz w:val="24"/>
          <w:szCs w:val="24"/>
        </w:rPr>
        <w:t>, čím začala plynúť 10 dňová lehota na pripomienkové konanie. Dátum ukončenia pr</w:t>
      </w:r>
      <w:r>
        <w:rPr>
          <w:rFonts w:ascii="Times New Roman" w:hAnsi="Times New Roman" w:cs="Times New Roman"/>
          <w:sz w:val="24"/>
          <w:szCs w:val="24"/>
        </w:rPr>
        <w:t>ipomienkového konania bol dňa 15.06</w:t>
      </w:r>
      <w:r w:rsidR="00430B6A">
        <w:rPr>
          <w:rFonts w:ascii="Times New Roman" w:hAnsi="Times New Roman" w:cs="Times New Roman"/>
          <w:sz w:val="24"/>
          <w:szCs w:val="24"/>
        </w:rPr>
        <w:t>.2019. V tejto lehote boli zaslané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 mestu Stará Ľubovňa na mailovú adresu </w:t>
      </w:r>
      <w:hyperlink r:id="rId11" w:history="1">
        <w:r w:rsidR="00F82531" w:rsidRPr="00F0791D">
          <w:rPr>
            <w:rStyle w:val="Hypertextovprepojenie"/>
            <w:rFonts w:ascii="Times New Roman" w:hAnsi="Times New Roman" w:cs="Times New Roman"/>
            <w:sz w:val="24"/>
            <w:szCs w:val="24"/>
          </w:rPr>
          <w:t>katarina.zeleznikova@staralubovna.sk</w:t>
        </w:r>
      </w:hyperlink>
      <w:r w:rsidR="00F82531" w:rsidRPr="00F0791D">
        <w:rPr>
          <w:rFonts w:ascii="Times New Roman" w:hAnsi="Times New Roman" w:cs="Times New Roman"/>
          <w:sz w:val="24"/>
          <w:szCs w:val="24"/>
        </w:rPr>
        <w:t xml:space="preserve"> </w:t>
      </w:r>
      <w:r w:rsidR="00430B6A">
        <w:rPr>
          <w:rFonts w:ascii="Times New Roman" w:hAnsi="Times New Roman" w:cs="Times New Roman"/>
          <w:sz w:val="24"/>
          <w:szCs w:val="24"/>
        </w:rPr>
        <w:t>nasledovné pripomienky:</w:t>
      </w:r>
      <w:r w:rsidR="00F82531" w:rsidRPr="00F07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531" w:rsidRDefault="00430B6A" w:rsidP="009356D5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</w:t>
      </w:r>
      <w:r w:rsidR="000D6052">
        <w:rPr>
          <w:rFonts w:ascii="Times New Roman" w:hAnsi="Times New Roman" w:cs="Times New Roman"/>
          <w:sz w:val="24"/>
          <w:szCs w:val="24"/>
        </w:rPr>
        <w:t>07.06.2019</w:t>
      </w:r>
      <w:r>
        <w:rPr>
          <w:rFonts w:ascii="Times New Roman" w:hAnsi="Times New Roman" w:cs="Times New Roman"/>
          <w:sz w:val="24"/>
          <w:szCs w:val="24"/>
        </w:rPr>
        <w:t xml:space="preserve"> od p. </w:t>
      </w:r>
      <w:r w:rsidR="000D6052">
        <w:rPr>
          <w:rFonts w:ascii="Times New Roman" w:hAnsi="Times New Roman" w:cs="Times New Roman"/>
          <w:sz w:val="24"/>
          <w:szCs w:val="24"/>
        </w:rPr>
        <w:t>Jaroslavy Novákovej – vedúcej ŠJ, ZŠ Za vodou 14, Stará Ľubovňa</w:t>
      </w:r>
      <w:r w:rsidR="00DE0D0C">
        <w:rPr>
          <w:rFonts w:ascii="Times New Roman" w:hAnsi="Times New Roman" w:cs="Times New Roman"/>
          <w:sz w:val="24"/>
          <w:szCs w:val="24"/>
        </w:rPr>
        <w:t xml:space="preserve"> bola v zákonnej lehote zaslaná pripomienka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E0D0C" w:rsidRPr="008D29D1" w:rsidRDefault="00430B6A" w:rsidP="00DE0D0C">
      <w:pPr>
        <w:rPr>
          <w:rFonts w:ascii="Times New Roman" w:hAnsi="Times New Roman" w:cs="Times New Roman"/>
          <w:i/>
          <w:sz w:val="24"/>
          <w:szCs w:val="24"/>
        </w:rPr>
      </w:pPr>
      <w:r w:rsidRPr="00DE0D0C">
        <w:rPr>
          <w:rFonts w:ascii="Times New Roman" w:hAnsi="Times New Roman" w:cs="Times New Roman"/>
          <w:sz w:val="24"/>
          <w:szCs w:val="24"/>
        </w:rPr>
        <w:t xml:space="preserve">,, </w:t>
      </w:r>
      <w:r w:rsidR="00DE0D0C" w:rsidRPr="008D29D1">
        <w:rPr>
          <w:rFonts w:ascii="Times New Roman" w:hAnsi="Times New Roman" w:cs="Times New Roman"/>
          <w:i/>
          <w:color w:val="FF0000"/>
          <w:sz w:val="24"/>
          <w:szCs w:val="24"/>
        </w:rPr>
        <w:t>V bode 7 žiadam zrušiť poslednú vetu</w:t>
      </w:r>
      <w:r w:rsidR="00DE0D0C" w:rsidRPr="008D29D1">
        <w:rPr>
          <w:rFonts w:ascii="Times New Roman" w:hAnsi="Times New Roman" w:cs="Times New Roman"/>
          <w:i/>
          <w:sz w:val="24"/>
          <w:szCs w:val="24"/>
        </w:rPr>
        <w:t xml:space="preserve"> (Zákonný zástupca dieťaťa alebo žiaka, ktoré žije v rodine, ktorej sa poskytuje pomoc v hmotnej núdzi  ................príspevok neuhrádza.)</w:t>
      </w:r>
    </w:p>
    <w:p w:rsidR="008D29D1" w:rsidRPr="00DE0D0C" w:rsidRDefault="008D29D1" w:rsidP="00DE0D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Zaslanú pripomienku zdôvodnila: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</w:rPr>
        <w:t>,,</w:t>
      </w:r>
      <w:r w:rsidRPr="008D29D1">
        <w:rPr>
          <w:rFonts w:ascii="Times New Roman" w:hAnsi="Times New Roman" w:cs="Times New Roman"/>
          <w:i/>
        </w:rPr>
        <w:t xml:space="preserve">Podľa zákona 245/20008 (školský zákon) § 140 ods. 12 zriaďovateľ </w:t>
      </w:r>
      <w:r w:rsidRPr="008D29D1">
        <w:rPr>
          <w:rFonts w:ascii="Times New Roman" w:hAnsi="Times New Roman" w:cs="Times New Roman"/>
          <w:b/>
          <w:i/>
          <w:u w:val="single"/>
        </w:rPr>
        <w:t>môže</w:t>
      </w:r>
      <w:r w:rsidRPr="008D29D1">
        <w:rPr>
          <w:rFonts w:ascii="Times New Roman" w:hAnsi="Times New Roman" w:cs="Times New Roman"/>
          <w:i/>
        </w:rPr>
        <w:t xml:space="preserve"> rozhodnúť o znížení alebo odpustení príspevku zákonného zástupcu, ktorý predloží doklad o tom, že je poberateľom dávky v hmotnej núdzi, </w:t>
      </w:r>
      <w:r w:rsidRPr="008D29D1">
        <w:rPr>
          <w:rFonts w:ascii="Times New Roman" w:hAnsi="Times New Roman" w:cs="Times New Roman"/>
          <w:i/>
          <w:u w:val="single"/>
        </w:rPr>
        <w:t>to však neplatí ak ide o deti a žiakov, ktorých sa poskytuje dotácia na základe osobitného predpisu a tu zákon v odvolávke  uvádza poberanie dotácii podľa zákona 544/2010, do ktorého spadajú i dotácie na stravovanie</w:t>
      </w:r>
      <w:r w:rsidRPr="008D29D1">
        <w:rPr>
          <w:rFonts w:ascii="Times New Roman" w:hAnsi="Times New Roman" w:cs="Times New Roman"/>
          <w:i/>
        </w:rPr>
        <w:t xml:space="preserve">. </w:t>
      </w:r>
      <w:r w:rsidRPr="008D29D1">
        <w:rPr>
          <w:rFonts w:ascii="Times New Roman" w:hAnsi="Times New Roman" w:cs="Times New Roman"/>
          <w:i/>
          <w:color w:val="000000" w:themeColor="text1"/>
        </w:rPr>
        <w:t xml:space="preserve">Teda od 01.09.2019 sa to nebude týkať všetkých žiakov ZŠ a táto veta bude pre rodiča žiaka ZŠ mätúca. 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</w:rPr>
      </w:pPr>
      <w:r w:rsidRPr="008D29D1">
        <w:rPr>
          <w:rFonts w:ascii="Times New Roman" w:hAnsi="Times New Roman" w:cs="Times New Roman"/>
          <w:i/>
        </w:rPr>
        <w:lastRenderedPageBreak/>
        <w:t>Je na zvážení Mesta, či upraví danú vetu,  aby sa týkala len detí MŠ. Rodič dieťaťa v HN v MŠ ušetrí na režijných nákladoch za stravu pár  €, ale pre vedúcu ŠJ vzniká ďalšia administratívna záťaž s osobitným účtovaním takejto stravy (a v súvislosti so stravovaní s dotáciami štátu jej pribudlo dosť) .  Keďže dochádzka do MŠ nie je povinná a takýchto detí je len pár, nestačilo by, keby takéto dieťa bolo oslobodené len od poplatku za pobyt v MŠ?</w:t>
      </w:r>
      <w:r>
        <w:rPr>
          <w:rFonts w:ascii="Times New Roman" w:hAnsi="Times New Roman" w:cs="Times New Roman"/>
          <w:i/>
        </w:rPr>
        <w:t>“</w:t>
      </w:r>
      <w:bookmarkStart w:id="0" w:name="_GoBack"/>
      <w:bookmarkEnd w:id="0"/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9D1">
        <w:rPr>
          <w:rFonts w:ascii="Times New Roman" w:hAnsi="Times New Roman" w:cs="Times New Roman"/>
          <w:i/>
          <w:sz w:val="24"/>
          <w:szCs w:val="24"/>
        </w:rPr>
        <w:t>,,</w:t>
      </w:r>
      <w:r w:rsidRPr="008D29D1">
        <w:rPr>
          <w:rFonts w:ascii="Times New Roman" w:hAnsi="Times New Roman" w:cs="Times New Roman"/>
          <w:i/>
          <w:sz w:val="24"/>
          <w:szCs w:val="24"/>
        </w:rPr>
        <w:t xml:space="preserve">V bode 10 bod b) </w:t>
      </w:r>
      <w:r w:rsidRPr="008D29D1">
        <w:rPr>
          <w:rFonts w:ascii="Times New Roman" w:hAnsi="Times New Roman" w:cs="Times New Roman"/>
          <w:i/>
          <w:color w:val="FF0000"/>
          <w:sz w:val="24"/>
          <w:szCs w:val="24"/>
        </w:rPr>
        <w:t>opraviť začiatok vety takto: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9D1">
        <w:rPr>
          <w:rFonts w:ascii="Times New Roman" w:hAnsi="Times New Roman" w:cs="Times New Roman"/>
          <w:i/>
          <w:sz w:val="24"/>
          <w:szCs w:val="24"/>
        </w:rPr>
        <w:t xml:space="preserve">Neodobratú stravu v danom stravovacom dni, v ktorom sa dieťa </w:t>
      </w:r>
      <w:r w:rsidRPr="008D29D1">
        <w:rPr>
          <w:rFonts w:ascii="Times New Roman" w:hAnsi="Times New Roman" w:cs="Times New Roman"/>
          <w:i/>
          <w:color w:val="FF0000"/>
          <w:sz w:val="24"/>
          <w:szCs w:val="24"/>
        </w:rPr>
        <w:t>zúčastnilo</w:t>
      </w:r>
      <w:r w:rsidRPr="008D29D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29D1">
        <w:rPr>
          <w:rFonts w:ascii="Times New Roman" w:hAnsi="Times New Roman" w:cs="Times New Roman"/>
          <w:i/>
          <w:sz w:val="24"/>
          <w:szCs w:val="24"/>
        </w:rPr>
        <w:t>výchovno</w:t>
      </w:r>
      <w:proofErr w:type="spellEnd"/>
      <w:r w:rsidRPr="008D29D1">
        <w:rPr>
          <w:rFonts w:ascii="Times New Roman" w:hAnsi="Times New Roman" w:cs="Times New Roman"/>
          <w:i/>
          <w:sz w:val="24"/>
          <w:szCs w:val="24"/>
        </w:rPr>
        <w:t xml:space="preserve"> –vzdelávacej činnosti 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9D1">
        <w:rPr>
          <w:rFonts w:ascii="Times New Roman" w:hAnsi="Times New Roman" w:cs="Times New Roman"/>
          <w:i/>
          <w:sz w:val="24"/>
          <w:szCs w:val="24"/>
        </w:rPr>
        <w:t xml:space="preserve">Zdôvodnenie: 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9D1">
        <w:rPr>
          <w:rFonts w:ascii="Times New Roman" w:hAnsi="Times New Roman" w:cs="Times New Roman"/>
          <w:i/>
          <w:sz w:val="24"/>
          <w:szCs w:val="24"/>
        </w:rPr>
        <w:t xml:space="preserve">Zrejme ide len škriatka v texte a predpokladám, že Mesto chcelo zapracovať podmienku odhlasovania žiaka v súlade so zákonom 544/2010 o dotáciách v pôsobnosti  </w:t>
      </w:r>
      <w:proofErr w:type="spellStart"/>
      <w:r w:rsidRPr="008D29D1">
        <w:rPr>
          <w:rFonts w:ascii="Times New Roman" w:hAnsi="Times New Roman" w:cs="Times New Roman"/>
          <w:i/>
          <w:sz w:val="24"/>
          <w:szCs w:val="24"/>
        </w:rPr>
        <w:t>ÚPSVaR</w:t>
      </w:r>
      <w:proofErr w:type="spellEnd"/>
      <w:r w:rsidRPr="008D29D1">
        <w:rPr>
          <w:rFonts w:ascii="Times New Roman" w:hAnsi="Times New Roman" w:cs="Times New Roman"/>
          <w:i/>
          <w:sz w:val="24"/>
          <w:szCs w:val="24"/>
        </w:rPr>
        <w:t>, že žiak nemá nárok na dotáciu ak aj bol v škole, ale neodobral si obed.</w:t>
      </w:r>
      <w:r w:rsidRPr="008D29D1">
        <w:rPr>
          <w:rFonts w:ascii="Times New Roman" w:hAnsi="Times New Roman" w:cs="Times New Roman"/>
          <w:i/>
          <w:sz w:val="24"/>
          <w:szCs w:val="24"/>
        </w:rPr>
        <w:t>“</w:t>
      </w:r>
    </w:p>
    <w:p w:rsidR="008D29D1" w:rsidRPr="008D29D1" w:rsidRDefault="008D29D1" w:rsidP="008D29D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tomto prípade ide o tzv. </w:t>
      </w:r>
      <w:proofErr w:type="spellStart"/>
      <w:r>
        <w:rPr>
          <w:rFonts w:ascii="Times New Roman" w:hAnsi="Times New Roman" w:cs="Times New Roman"/>
        </w:rPr>
        <w:t>písarskú</w:t>
      </w:r>
      <w:proofErr w:type="spellEnd"/>
      <w:r>
        <w:rPr>
          <w:rFonts w:ascii="Times New Roman" w:hAnsi="Times New Roman" w:cs="Times New Roman"/>
        </w:rPr>
        <w:t xml:space="preserve"> chybu, na ktorú p. Nováková upozornila, a preto je potrebné opraviť v čl. 2 ods. 10 písm. a) slovo nezúčastnilo za slovo zúčastnilo, ktoré je správne.</w:t>
      </w:r>
    </w:p>
    <w:p w:rsidR="00430B6A" w:rsidRPr="00430B6A" w:rsidRDefault="00430B6A" w:rsidP="009356D5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</w:p>
    <w:p w:rsid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</w:p>
    <w:p w:rsidR="00976083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</w:pP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 w:rsidR="008D29D1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 xml:space="preserve">  </w:t>
      </w:r>
      <w:r w:rsidR="008D29D1" w:rsidRPr="008D29D1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PaedDr. </w:t>
      </w:r>
      <w:r w:rsidR="008D29D1" w:rsidRPr="008D29D1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 Eva </w:t>
      </w:r>
      <w:r w:rsidR="008D29D1" w:rsidRPr="008D29D1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Kollárová</w:t>
      </w:r>
      <w:r w:rsidRPr="008D29D1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 xml:space="preserve">, </w:t>
      </w:r>
      <w:proofErr w:type="spellStart"/>
      <w:r w:rsidRPr="008D29D1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>v.r</w:t>
      </w:r>
      <w:proofErr w:type="spellEnd"/>
      <w:r w:rsidRPr="008D29D1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>.</w:t>
      </w:r>
    </w:p>
    <w:p w:rsidR="008D29D1" w:rsidRPr="008D29D1" w:rsidRDefault="008D29D1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</w:r>
      <w:r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ab/>
        <w:t xml:space="preserve"> </w:t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 xml:space="preserve">Vedúca odd. školstva, kultúry, </w:t>
      </w:r>
    </w:p>
    <w:p w:rsidR="008D29D1" w:rsidRPr="008D29D1" w:rsidRDefault="008D29D1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i w:val="0"/>
          <w:sz w:val="24"/>
          <w:szCs w:val="24"/>
        </w:rPr>
      </w:pP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  <w:t>športu a mládeže</w:t>
      </w:r>
    </w:p>
    <w:p w:rsidR="00976083" w:rsidRPr="008D29D1" w:rsidRDefault="00976083" w:rsidP="00056A2D">
      <w:pPr>
        <w:widowControl w:val="0"/>
        <w:tabs>
          <w:tab w:val="left" w:pos="426"/>
        </w:tabs>
        <w:spacing w:after="0"/>
        <w:jc w:val="both"/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</w:pP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ab/>
        <w:t xml:space="preserve">   </w:t>
      </w:r>
      <w:r w:rsid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8D29D1" w:rsidRPr="008D29D1">
        <w:rPr>
          <w:rStyle w:val="PremennHTML"/>
          <w:rFonts w:ascii="Times New Roman" w:hAnsi="Times New Roman" w:cs="Times New Roman"/>
          <w:i w:val="0"/>
          <w:sz w:val="24"/>
          <w:szCs w:val="24"/>
        </w:rPr>
        <w:t>navrhovateľ nariadenia</w:t>
      </w:r>
      <w:r w:rsidR="008D29D1" w:rsidRPr="008D29D1">
        <w:rPr>
          <w:rStyle w:val="PremennHTML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</w:p>
    <w:sectPr w:rsidR="00976083" w:rsidRPr="008D29D1" w:rsidSect="00BC06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F5F" w:rsidRDefault="00D01F5F" w:rsidP="00A53317">
      <w:pPr>
        <w:spacing w:after="0" w:line="240" w:lineRule="auto"/>
      </w:pPr>
      <w:r>
        <w:separator/>
      </w:r>
    </w:p>
  </w:endnote>
  <w:endnote w:type="continuationSeparator" w:id="0">
    <w:p w:rsidR="00D01F5F" w:rsidRDefault="00D01F5F" w:rsidP="00A5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Adresa: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  <w:t>Tel.: 052/43 15 111, 43 15 236</w:t>
    </w:r>
  </w:p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Obchodná 1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  <w:t>Fax: 052/43 23 033</w:t>
    </w:r>
  </w:p>
  <w:p w:rsidR="00A53317" w:rsidRPr="005B0A19" w:rsidRDefault="00A53317" w:rsidP="00A53317">
    <w:pPr>
      <w:spacing w:after="0" w:line="240" w:lineRule="auto"/>
      <w:rPr>
        <w:sz w:val="16"/>
        <w:szCs w:val="16"/>
      </w:rPr>
    </w:pPr>
    <w:r w:rsidRPr="005B0A19">
      <w:rPr>
        <w:sz w:val="16"/>
        <w:szCs w:val="16"/>
      </w:rPr>
      <w:t>064 01 Stará Ľubovňa</w:t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 w:rsidRPr="005B0A19">
      <w:rPr>
        <w:sz w:val="16"/>
        <w:szCs w:val="16"/>
      </w:rPr>
      <w:tab/>
    </w:r>
    <w:r>
      <w:rPr>
        <w:sz w:val="16"/>
        <w:szCs w:val="16"/>
      </w:rPr>
      <w:t xml:space="preserve">                </w:t>
    </w:r>
    <w:r>
      <w:rPr>
        <w:sz w:val="16"/>
        <w:szCs w:val="16"/>
      </w:rPr>
      <w:tab/>
    </w:r>
    <w:r w:rsidRPr="005B0A19">
      <w:rPr>
        <w:sz w:val="16"/>
        <w:szCs w:val="16"/>
      </w:rPr>
      <w:t>e-mail: mesto@staralubovna.sk</w:t>
    </w:r>
  </w:p>
  <w:p w:rsidR="00A53317" w:rsidRDefault="00A53317">
    <w:pPr>
      <w:pStyle w:val="Pta"/>
    </w:pPr>
  </w:p>
  <w:p w:rsidR="00A53317" w:rsidRDefault="00A5331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F5F" w:rsidRDefault="00D01F5F" w:rsidP="00A53317">
      <w:pPr>
        <w:spacing w:after="0" w:line="240" w:lineRule="auto"/>
      </w:pPr>
      <w:r>
        <w:separator/>
      </w:r>
    </w:p>
  </w:footnote>
  <w:footnote w:type="continuationSeparator" w:id="0">
    <w:p w:rsidR="00D01F5F" w:rsidRDefault="00D01F5F" w:rsidP="00A5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17" w:rsidRDefault="00A5331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23E1B"/>
    <w:multiLevelType w:val="hybridMultilevel"/>
    <w:tmpl w:val="343409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65079"/>
    <w:multiLevelType w:val="hybridMultilevel"/>
    <w:tmpl w:val="00CCE9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86"/>
    <w:rsid w:val="00056A2D"/>
    <w:rsid w:val="000B0FE7"/>
    <w:rsid w:val="000D6052"/>
    <w:rsid w:val="002B3348"/>
    <w:rsid w:val="003C4AC5"/>
    <w:rsid w:val="00430B6A"/>
    <w:rsid w:val="007C61D9"/>
    <w:rsid w:val="00894721"/>
    <w:rsid w:val="008D29D1"/>
    <w:rsid w:val="009356D5"/>
    <w:rsid w:val="00976083"/>
    <w:rsid w:val="00A53317"/>
    <w:rsid w:val="00BC06D2"/>
    <w:rsid w:val="00C873ED"/>
    <w:rsid w:val="00D01F5F"/>
    <w:rsid w:val="00DE0D0C"/>
    <w:rsid w:val="00DF5033"/>
    <w:rsid w:val="00E02086"/>
    <w:rsid w:val="00F0791D"/>
    <w:rsid w:val="00F8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82531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F82531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82531"/>
    <w:rPr>
      <w:rFonts w:ascii="Calibri" w:hAnsi="Calibri"/>
      <w:szCs w:val="21"/>
    </w:rPr>
  </w:style>
  <w:style w:type="paragraph" w:styleId="Odsekzoznamu">
    <w:name w:val="List Paragraph"/>
    <w:basedOn w:val="Normlny"/>
    <w:uiPriority w:val="34"/>
    <w:qFormat/>
    <w:rsid w:val="00056A2D"/>
    <w:pPr>
      <w:spacing w:after="0" w:line="240" w:lineRule="auto"/>
      <w:ind w:left="720"/>
      <w:contextualSpacing/>
      <w:jc w:val="right"/>
    </w:pPr>
    <w:rPr>
      <w:rFonts w:ascii="Times New Roman" w:hAnsi="Times New Roman" w:cs="Times New Roman"/>
      <w:b/>
      <w:sz w:val="28"/>
      <w:szCs w:val="28"/>
    </w:rPr>
  </w:style>
  <w:style w:type="character" w:styleId="PremennHTML">
    <w:name w:val="HTML Variable"/>
    <w:basedOn w:val="Predvolenpsmoodseku"/>
    <w:uiPriority w:val="99"/>
    <w:semiHidden/>
    <w:unhideWhenUsed/>
    <w:rsid w:val="00056A2D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3317"/>
  </w:style>
  <w:style w:type="paragraph" w:styleId="Pta">
    <w:name w:val="footer"/>
    <w:basedOn w:val="Normlny"/>
    <w:link w:val="Pt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3317"/>
  </w:style>
  <w:style w:type="paragraph" w:styleId="Textbubliny">
    <w:name w:val="Balloon Text"/>
    <w:basedOn w:val="Normlny"/>
    <w:link w:val="TextbublinyChar"/>
    <w:uiPriority w:val="99"/>
    <w:semiHidden/>
    <w:unhideWhenUsed/>
    <w:rsid w:val="00A5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82531"/>
    <w:rPr>
      <w:color w:val="0000FF" w:themeColor="hyperlink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F82531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82531"/>
    <w:rPr>
      <w:rFonts w:ascii="Calibri" w:hAnsi="Calibri"/>
      <w:szCs w:val="21"/>
    </w:rPr>
  </w:style>
  <w:style w:type="paragraph" w:styleId="Odsekzoznamu">
    <w:name w:val="List Paragraph"/>
    <w:basedOn w:val="Normlny"/>
    <w:uiPriority w:val="34"/>
    <w:qFormat/>
    <w:rsid w:val="00056A2D"/>
    <w:pPr>
      <w:spacing w:after="0" w:line="240" w:lineRule="auto"/>
      <w:ind w:left="720"/>
      <w:contextualSpacing/>
      <w:jc w:val="right"/>
    </w:pPr>
    <w:rPr>
      <w:rFonts w:ascii="Times New Roman" w:hAnsi="Times New Roman" w:cs="Times New Roman"/>
      <w:b/>
      <w:sz w:val="28"/>
      <w:szCs w:val="28"/>
    </w:rPr>
  </w:style>
  <w:style w:type="character" w:styleId="PremennHTML">
    <w:name w:val="HTML Variable"/>
    <w:basedOn w:val="Predvolenpsmoodseku"/>
    <w:uiPriority w:val="99"/>
    <w:semiHidden/>
    <w:unhideWhenUsed/>
    <w:rsid w:val="00056A2D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53317"/>
  </w:style>
  <w:style w:type="paragraph" w:styleId="Pta">
    <w:name w:val="footer"/>
    <w:basedOn w:val="Normlny"/>
    <w:link w:val="PtaChar"/>
    <w:uiPriority w:val="99"/>
    <w:unhideWhenUsed/>
    <w:rsid w:val="00A53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53317"/>
  </w:style>
  <w:style w:type="paragraph" w:styleId="Textbubliny">
    <w:name w:val="Balloon Text"/>
    <w:basedOn w:val="Normlny"/>
    <w:link w:val="TextbublinyChar"/>
    <w:uiPriority w:val="99"/>
    <w:semiHidden/>
    <w:unhideWhenUsed/>
    <w:rsid w:val="00A5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3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ina.zeleznikova@staralubovna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EB9B1-00D9-4DD7-B1D1-45BD4CFE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Železníková</dc:creator>
  <cp:keywords/>
  <dc:description/>
  <cp:lastModifiedBy>Katarína Železníková</cp:lastModifiedBy>
  <cp:revision>8</cp:revision>
  <dcterms:created xsi:type="dcterms:W3CDTF">2019-02-25T14:19:00Z</dcterms:created>
  <dcterms:modified xsi:type="dcterms:W3CDTF">2019-06-17T13:57:00Z</dcterms:modified>
</cp:coreProperties>
</file>