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3298" w:rsidRDefault="001F3298" w:rsidP="001F329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N á p l ň   p r á c e   </w:t>
      </w:r>
    </w:p>
    <w:p w:rsidR="001F3298" w:rsidRDefault="001F3298" w:rsidP="001F329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Komisie na ochranu verejného záujmu </w:t>
      </w:r>
    </w:p>
    <w:p w:rsidR="001F3298" w:rsidRDefault="001F3298" w:rsidP="001F329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pri výkone funkcií funkcionárov Mesta Stará Ľubovňa</w:t>
      </w:r>
    </w:p>
    <w:p w:rsidR="001F3298" w:rsidRDefault="001F3298" w:rsidP="001F329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pri Mestskom zastupiteľstve v Starej Ľubovni</w:t>
      </w:r>
    </w:p>
    <w:p w:rsidR="001F3298" w:rsidRDefault="001F3298" w:rsidP="001F3298">
      <w:pPr>
        <w:autoSpaceDE w:val="0"/>
        <w:autoSpaceDN w:val="0"/>
        <w:jc w:val="both"/>
      </w:pPr>
    </w:p>
    <w:p w:rsidR="001F3298" w:rsidRDefault="001F3298" w:rsidP="001F3298">
      <w:pPr>
        <w:autoSpaceDE w:val="0"/>
        <w:autoSpaceDN w:val="0"/>
        <w:jc w:val="both"/>
        <w:rPr>
          <w:szCs w:val="24"/>
        </w:rPr>
      </w:pPr>
    </w:p>
    <w:p w:rsidR="001F3298" w:rsidRDefault="001F3298" w:rsidP="001F3298">
      <w:pPr>
        <w:pStyle w:val="Odsekzoznamu"/>
        <w:numPr>
          <w:ilvl w:val="0"/>
          <w:numId w:val="1"/>
        </w:numPr>
        <w:autoSpaceDE w:val="0"/>
        <w:autoSpaceDN w:val="0"/>
        <w:jc w:val="both"/>
        <w:rPr>
          <w:szCs w:val="24"/>
        </w:rPr>
      </w:pPr>
      <w:r>
        <w:rPr>
          <w:szCs w:val="24"/>
        </w:rPr>
        <w:t xml:space="preserve">kontroluje doručenie a úplnosť doručených </w:t>
      </w:r>
      <w:r>
        <w:rPr>
          <w:bCs/>
          <w:szCs w:val="24"/>
        </w:rPr>
        <w:t xml:space="preserve">„Oznámení </w:t>
      </w:r>
      <w:r>
        <w:rPr>
          <w:rFonts w:eastAsia="Times New Roman"/>
          <w:szCs w:val="24"/>
          <w:lang w:eastAsia="sk-SK"/>
        </w:rPr>
        <w:t>funkcií, zamestnaní, činností a majetkových pomerov“ primátora mesta a poslancov mestského zastupiteľstva v zmysle čl. 7 Ústavného zákona č. 357/2004 Z. z.</w:t>
      </w:r>
      <w:r>
        <w:rPr>
          <w:szCs w:val="24"/>
        </w:rPr>
        <w:t xml:space="preserve"> o ochrane verejného záujmu pri výkone funkcií verejných funkcionárov v znení neskorších predpisov;</w:t>
      </w:r>
    </w:p>
    <w:p w:rsidR="001F3298" w:rsidRDefault="001F3298" w:rsidP="001F3298">
      <w:pPr>
        <w:pStyle w:val="Odsekzoznamu"/>
        <w:autoSpaceDE w:val="0"/>
        <w:autoSpaceDN w:val="0"/>
        <w:jc w:val="both"/>
        <w:rPr>
          <w:szCs w:val="24"/>
        </w:rPr>
      </w:pPr>
    </w:p>
    <w:p w:rsidR="001F3298" w:rsidRDefault="001F3298" w:rsidP="001F3298">
      <w:pPr>
        <w:pStyle w:val="Odsekzoznamu"/>
        <w:numPr>
          <w:ilvl w:val="0"/>
          <w:numId w:val="1"/>
        </w:numPr>
        <w:jc w:val="both"/>
        <w:rPr>
          <w:b/>
          <w:szCs w:val="24"/>
        </w:rPr>
      </w:pPr>
      <w:r>
        <w:rPr>
          <w:szCs w:val="24"/>
        </w:rPr>
        <w:t xml:space="preserve">preveruje podnety a zistenia súvisiace s porušením príslušných ustanovení </w:t>
      </w:r>
      <w:r>
        <w:rPr>
          <w:rFonts w:eastAsia="Times New Roman"/>
          <w:szCs w:val="24"/>
          <w:lang w:eastAsia="sk-SK"/>
        </w:rPr>
        <w:t>Ústavného zákona č. 357/2004 Z. z.</w:t>
      </w:r>
      <w:r>
        <w:rPr>
          <w:szCs w:val="24"/>
        </w:rPr>
        <w:t xml:space="preserve"> o ochrane verejného záujmu pri výkone funkcií verejných funkcionárov v znení neskorších predpisov pri výkone funkcie primátora mesta a poslancov mestského zastupiteľstva.</w:t>
      </w:r>
    </w:p>
    <w:p w:rsidR="001F3298" w:rsidRDefault="001F3298" w:rsidP="001F3298"/>
    <w:p w:rsidR="001F3298" w:rsidRDefault="001F3298" w:rsidP="001F3298"/>
    <w:p w:rsidR="001F3298" w:rsidRDefault="001F3298" w:rsidP="001F3298"/>
    <w:p w:rsidR="001F3298" w:rsidRDefault="001F3298" w:rsidP="001F329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F3298" w:rsidRDefault="001F3298" w:rsidP="001F329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F3298" w:rsidRDefault="001F3298" w:rsidP="001F329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  <w:t xml:space="preserve">  MUDr. Peter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Bizovský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, MPH, v. r. </w:t>
      </w:r>
    </w:p>
    <w:p w:rsidR="001F3298" w:rsidRDefault="001F3298" w:rsidP="001F329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  <w:t xml:space="preserve">     predseda komisie </w:t>
      </w:r>
    </w:p>
    <w:p w:rsidR="00A47936" w:rsidRDefault="00A47936">
      <w:bookmarkStart w:id="0" w:name="_GoBack"/>
      <w:bookmarkEnd w:id="0"/>
    </w:p>
    <w:sectPr w:rsidR="00A4793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A41D80"/>
    <w:multiLevelType w:val="hybridMultilevel"/>
    <w:tmpl w:val="EA64C44E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1494"/>
    <w:rsid w:val="001F3298"/>
    <w:rsid w:val="00A47936"/>
    <w:rsid w:val="00B914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1F3298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1F3298"/>
    <w:pPr>
      <w:widowControl w:val="0"/>
      <w:suppressAutoHyphens/>
      <w:spacing w:after="0" w:line="240" w:lineRule="auto"/>
      <w:ind w:left="720"/>
      <w:contextualSpacing/>
    </w:pPr>
    <w:rPr>
      <w:rFonts w:ascii="Times New Roman" w:eastAsia="Lucida Sans Unicode" w:hAnsi="Times New Roman" w:cs="Times New Roman"/>
      <w:sz w:val="24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1F3298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1F3298"/>
    <w:pPr>
      <w:widowControl w:val="0"/>
      <w:suppressAutoHyphens/>
      <w:spacing w:after="0" w:line="240" w:lineRule="auto"/>
      <w:ind w:left="720"/>
      <w:contextualSpacing/>
    </w:pPr>
    <w:rPr>
      <w:rFonts w:ascii="Times New Roman" w:eastAsia="Lucida Sans Unicode" w:hAnsi="Times New Roman" w:cs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6413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123</Words>
  <Characters>706</Characters>
  <Application>Microsoft Office Word</Application>
  <DocSecurity>0</DocSecurity>
  <Lines>5</Lines>
  <Paragraphs>1</Paragraphs>
  <ScaleCrop>false</ScaleCrop>
  <Company/>
  <LinksUpToDate>false</LinksUpToDate>
  <CharactersWithSpaces>828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Helena Vojteková</dc:creator>
  <cp:keywords/>
  <dc:description/>
  <cp:lastModifiedBy>Helena Vojteková</cp:lastModifiedBy>
  <cp:revision>3</cp:revision>
  <dcterms:created xsi:type="dcterms:W3CDTF">2019-02-22T12:53:00Z</dcterms:created>
  <dcterms:modified xsi:type="dcterms:W3CDTF">2019-02-22T12:54:00Z</dcterms:modified>
</cp:coreProperties>
</file>