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BD" w:rsidRPr="008559A9" w:rsidRDefault="00490FBD" w:rsidP="00490F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FBD" w:rsidRPr="00716993" w:rsidRDefault="00716993" w:rsidP="00490F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993">
        <w:rPr>
          <w:rFonts w:ascii="Times New Roman" w:hAnsi="Times New Roman" w:cs="Times New Roman"/>
          <w:b/>
          <w:sz w:val="24"/>
          <w:szCs w:val="24"/>
        </w:rPr>
        <w:t xml:space="preserve">Náplň práce </w:t>
      </w:r>
      <w:r w:rsidR="00490FBD" w:rsidRPr="00716993">
        <w:rPr>
          <w:rFonts w:ascii="Times New Roman" w:hAnsi="Times New Roman" w:cs="Times New Roman"/>
          <w:b/>
          <w:sz w:val="24"/>
          <w:szCs w:val="24"/>
        </w:rPr>
        <w:t xml:space="preserve">Komisie sociálnych vecí, </w:t>
      </w:r>
      <w:r w:rsidR="000402ED">
        <w:rPr>
          <w:rFonts w:ascii="Times New Roman" w:hAnsi="Times New Roman" w:cs="Times New Roman"/>
          <w:b/>
          <w:sz w:val="24"/>
          <w:szCs w:val="24"/>
        </w:rPr>
        <w:t xml:space="preserve">rodiny, </w:t>
      </w:r>
      <w:bookmarkStart w:id="0" w:name="_GoBack"/>
      <w:bookmarkEnd w:id="0"/>
      <w:r w:rsidR="00490FBD" w:rsidRPr="00716993">
        <w:rPr>
          <w:rFonts w:ascii="Times New Roman" w:hAnsi="Times New Roman" w:cs="Times New Roman"/>
          <w:b/>
          <w:sz w:val="24"/>
          <w:szCs w:val="24"/>
        </w:rPr>
        <w:t>bytovej politiky a zdravotníctva</w:t>
      </w:r>
    </w:p>
    <w:p w:rsidR="00490FBD" w:rsidRPr="00716993" w:rsidRDefault="00490FBD" w:rsidP="00490FB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993">
        <w:rPr>
          <w:rFonts w:ascii="Times New Roman" w:hAnsi="Times New Roman" w:cs="Times New Roman"/>
          <w:b/>
          <w:sz w:val="24"/>
          <w:szCs w:val="24"/>
        </w:rPr>
        <w:t>Mestského zastupiteľstva v Starej Ľubovni na obdobie 2019 - 2022</w:t>
      </w:r>
    </w:p>
    <w:p w:rsidR="00490FBD" w:rsidRPr="008559A9" w:rsidRDefault="00490FBD" w:rsidP="00490FBD">
      <w:pP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F943F3" w:rsidRPr="008559A9" w:rsidRDefault="00490FBD" w:rsidP="00490FBD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8559A9">
        <w:rPr>
          <w:rFonts w:ascii="Times New Roman" w:hAnsi="Times New Roman" w:cs="Times New Roman"/>
        </w:rPr>
        <w:t>Komisia</w:t>
      </w:r>
      <w:r w:rsidR="00F943F3" w:rsidRPr="008559A9">
        <w:rPr>
          <w:rFonts w:ascii="Times New Roman" w:hAnsi="Times New Roman" w:cs="Times New Roman"/>
        </w:rPr>
        <w:t xml:space="preserve"> </w:t>
      </w:r>
      <w:r w:rsidRPr="008559A9">
        <w:rPr>
          <w:rFonts w:ascii="Times New Roman" w:hAnsi="Times New Roman" w:cs="Times New Roman"/>
        </w:rPr>
        <w:t>ako poradný orgán</w:t>
      </w:r>
      <w:r w:rsidR="00F943F3" w:rsidRPr="008559A9">
        <w:rPr>
          <w:rFonts w:ascii="Times New Roman" w:hAnsi="Times New Roman" w:cs="Times New Roman"/>
        </w:rPr>
        <w:t xml:space="preserve"> primátora mesta v oblasti prideľovania a spravovania mestských bytov </w:t>
      </w:r>
      <w:r w:rsidR="00DE3C7D" w:rsidRPr="008559A9">
        <w:rPr>
          <w:rFonts w:ascii="Times New Roman" w:hAnsi="Times New Roman" w:cs="Times New Roman"/>
        </w:rPr>
        <w:t xml:space="preserve"> </w:t>
      </w:r>
      <w:r w:rsidR="00F943F3" w:rsidRPr="008559A9">
        <w:rPr>
          <w:rFonts w:ascii="Times New Roman" w:hAnsi="Times New Roman" w:cs="Times New Roman"/>
        </w:rPr>
        <w:t>preskúma</w:t>
      </w:r>
      <w:r w:rsidR="00DE3C7D" w:rsidRPr="008559A9">
        <w:rPr>
          <w:rFonts w:ascii="Times New Roman" w:hAnsi="Times New Roman" w:cs="Times New Roman"/>
        </w:rPr>
        <w:t xml:space="preserve">va </w:t>
      </w:r>
      <w:r w:rsidR="00F943F3" w:rsidRPr="008559A9">
        <w:rPr>
          <w:rFonts w:ascii="Times New Roman" w:hAnsi="Times New Roman" w:cs="Times New Roman"/>
        </w:rPr>
        <w:t xml:space="preserve"> opodstatnenosť žiadostí o pridelenie bytu v zmysle kritérií pre prideľovanie mestských bytov, </w:t>
      </w:r>
      <w:r w:rsidR="00DE3C7D" w:rsidRPr="008559A9">
        <w:rPr>
          <w:rFonts w:ascii="Times New Roman" w:hAnsi="Times New Roman" w:cs="Times New Roman"/>
        </w:rPr>
        <w:t xml:space="preserve"> opätovne prehodnocuje prideľovanie bytov</w:t>
      </w:r>
      <w:r w:rsidR="00F943F3" w:rsidRPr="008559A9">
        <w:rPr>
          <w:rFonts w:ascii="Times New Roman" w:hAnsi="Times New Roman" w:cs="Times New Roman"/>
        </w:rPr>
        <w:t xml:space="preserve">, </w:t>
      </w:r>
      <w:r w:rsidR="00DE3C7D" w:rsidRPr="008559A9">
        <w:rPr>
          <w:rFonts w:ascii="Times New Roman" w:hAnsi="Times New Roman" w:cs="Times New Roman"/>
        </w:rPr>
        <w:t>prerokováva</w:t>
      </w:r>
      <w:r w:rsidR="00F943F3" w:rsidRPr="008559A9">
        <w:rPr>
          <w:rFonts w:ascii="Times New Roman" w:hAnsi="Times New Roman" w:cs="Times New Roman"/>
        </w:rPr>
        <w:t xml:space="preserve"> návrhy správcu bytového majetku na zánik nájmu </w:t>
      </w:r>
      <w:r w:rsidR="00DE3C7D" w:rsidRPr="008559A9">
        <w:rPr>
          <w:rFonts w:ascii="Times New Roman" w:hAnsi="Times New Roman" w:cs="Times New Roman"/>
        </w:rPr>
        <w:t xml:space="preserve">v zmysle platného VZN </w:t>
      </w:r>
      <w:r w:rsidR="00F943F3" w:rsidRPr="008559A9">
        <w:rPr>
          <w:rFonts w:ascii="Times New Roman" w:hAnsi="Times New Roman" w:cs="Times New Roman"/>
        </w:rPr>
        <w:t xml:space="preserve"> </w:t>
      </w:r>
      <w:r w:rsidR="00DE3C7D" w:rsidRPr="008559A9">
        <w:rPr>
          <w:rFonts w:ascii="Times New Roman" w:hAnsi="Times New Roman" w:cs="Times New Roman"/>
        </w:rPr>
        <w:t>o prideľovaní bytov.</w:t>
      </w:r>
    </w:p>
    <w:p w:rsidR="00F943F3" w:rsidRPr="008559A9" w:rsidRDefault="00F943F3" w:rsidP="00F943F3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8559A9">
        <w:rPr>
          <w:rFonts w:ascii="Times New Roman" w:hAnsi="Times New Roman" w:cs="Times New Roman"/>
        </w:rPr>
        <w:t>Komis</w:t>
      </w:r>
      <w:r w:rsidR="00DE3C7D" w:rsidRPr="008559A9">
        <w:rPr>
          <w:rFonts w:ascii="Times New Roman" w:hAnsi="Times New Roman" w:cs="Times New Roman"/>
        </w:rPr>
        <w:t>ia vydáva odporúčacie stanovisko</w:t>
      </w:r>
      <w:r w:rsidRPr="008559A9">
        <w:rPr>
          <w:rFonts w:ascii="Times New Roman" w:hAnsi="Times New Roman" w:cs="Times New Roman"/>
        </w:rPr>
        <w:t xml:space="preserve"> k prideleniu parkovacích miest pre ZŤP</w:t>
      </w:r>
      <w:r w:rsidR="00DE3C7D" w:rsidRPr="008559A9">
        <w:rPr>
          <w:rFonts w:ascii="Times New Roman" w:hAnsi="Times New Roman" w:cs="Times New Roman"/>
        </w:rPr>
        <w:t>.</w:t>
      </w:r>
    </w:p>
    <w:p w:rsidR="008559A9" w:rsidRPr="008559A9" w:rsidRDefault="00F943F3" w:rsidP="00F943F3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8559A9">
        <w:rPr>
          <w:rFonts w:ascii="Times New Roman" w:hAnsi="Times New Roman" w:cs="Times New Roman"/>
        </w:rPr>
        <w:t xml:space="preserve">Komisia </w:t>
      </w:r>
      <w:r w:rsidR="00DE3C7D" w:rsidRPr="008559A9">
        <w:rPr>
          <w:rFonts w:ascii="Times New Roman" w:hAnsi="Times New Roman" w:cs="Times New Roman"/>
        </w:rPr>
        <w:t xml:space="preserve">stanovuje kritériá, podľa ktorých navrhuje prerozdelenie dotácií  a </w:t>
      </w:r>
      <w:r w:rsidRPr="008559A9">
        <w:rPr>
          <w:rFonts w:ascii="Times New Roman" w:hAnsi="Times New Roman" w:cs="Times New Roman"/>
        </w:rPr>
        <w:t xml:space="preserve">vydáva </w:t>
      </w:r>
      <w:r w:rsidR="00DE3C7D" w:rsidRPr="008559A9">
        <w:rPr>
          <w:rFonts w:ascii="Times New Roman" w:hAnsi="Times New Roman" w:cs="Times New Roman"/>
        </w:rPr>
        <w:t xml:space="preserve">odporúčacie stanovisko </w:t>
      </w:r>
      <w:r w:rsidRPr="008559A9">
        <w:rPr>
          <w:rFonts w:ascii="Times New Roman" w:hAnsi="Times New Roman" w:cs="Times New Roman"/>
        </w:rPr>
        <w:t>k prideľovaniu dotácií v sociálnej oblasti</w:t>
      </w:r>
      <w:r w:rsidR="00DE3C7D" w:rsidRPr="008559A9">
        <w:rPr>
          <w:rFonts w:ascii="Times New Roman" w:hAnsi="Times New Roman" w:cs="Times New Roman"/>
        </w:rPr>
        <w:t xml:space="preserve"> v zmysle platného VZN o</w:t>
      </w:r>
      <w:r w:rsidR="008559A9" w:rsidRPr="008559A9">
        <w:rPr>
          <w:rFonts w:ascii="Times New Roman" w:hAnsi="Times New Roman" w:cs="Times New Roman"/>
        </w:rPr>
        <w:t> </w:t>
      </w:r>
      <w:r w:rsidR="00DE3C7D" w:rsidRPr="008559A9">
        <w:rPr>
          <w:rFonts w:ascii="Times New Roman" w:hAnsi="Times New Roman" w:cs="Times New Roman"/>
        </w:rPr>
        <w:t>dotáciách</w:t>
      </w:r>
      <w:r w:rsidR="008559A9" w:rsidRPr="008559A9">
        <w:rPr>
          <w:rFonts w:ascii="Times New Roman" w:hAnsi="Times New Roman" w:cs="Times New Roman"/>
        </w:rPr>
        <w:t>.</w:t>
      </w:r>
    </w:p>
    <w:p w:rsidR="00F943F3" w:rsidRPr="008559A9" w:rsidRDefault="00F943F3" w:rsidP="00F943F3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8559A9">
        <w:rPr>
          <w:rFonts w:ascii="Times New Roman" w:hAnsi="Times New Roman" w:cs="Times New Roman"/>
        </w:rPr>
        <w:t xml:space="preserve">Komisia vyhodnocuje plnenie akčného plánu a navrhuje nové aktivity </w:t>
      </w:r>
      <w:proofErr w:type="spellStart"/>
      <w:r w:rsidR="00DE3C7D" w:rsidRPr="008559A9">
        <w:rPr>
          <w:rFonts w:ascii="Times New Roman" w:hAnsi="Times New Roman" w:cs="Times New Roman"/>
        </w:rPr>
        <w:t>Komunitného</w:t>
      </w:r>
      <w:proofErr w:type="spellEnd"/>
      <w:r w:rsidR="00DE3C7D" w:rsidRPr="008559A9">
        <w:rPr>
          <w:rFonts w:ascii="Times New Roman" w:hAnsi="Times New Roman" w:cs="Times New Roman"/>
        </w:rPr>
        <w:t xml:space="preserve"> plánu </w:t>
      </w:r>
      <w:r w:rsidRPr="008559A9">
        <w:rPr>
          <w:rFonts w:ascii="Times New Roman" w:hAnsi="Times New Roman" w:cs="Times New Roman"/>
        </w:rPr>
        <w:t>pre nasledujúce obdobie</w:t>
      </w:r>
      <w:r w:rsidR="00DE3C7D" w:rsidRPr="008559A9">
        <w:rPr>
          <w:rFonts w:ascii="Times New Roman" w:hAnsi="Times New Roman" w:cs="Times New Roman"/>
        </w:rPr>
        <w:t xml:space="preserve">. </w:t>
      </w:r>
    </w:p>
    <w:p w:rsidR="000B3210" w:rsidRDefault="000B3210" w:rsidP="00F943F3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8559A9">
        <w:rPr>
          <w:rFonts w:ascii="Times New Roman" w:hAnsi="Times New Roman" w:cs="Times New Roman"/>
        </w:rPr>
        <w:t>Komisia navrhuje zmeny VZN v sociálnej oblasti</w:t>
      </w:r>
      <w:r w:rsidR="00DE3C7D" w:rsidRPr="008559A9">
        <w:rPr>
          <w:rFonts w:ascii="Times New Roman" w:hAnsi="Times New Roman" w:cs="Times New Roman"/>
        </w:rPr>
        <w:t xml:space="preserve">, </w:t>
      </w:r>
      <w:r w:rsidR="008559A9" w:rsidRPr="008559A9">
        <w:rPr>
          <w:rFonts w:ascii="Times New Roman" w:hAnsi="Times New Roman" w:cs="Times New Roman"/>
        </w:rPr>
        <w:t xml:space="preserve">zasadá pri riešení krízových situácií občanov v náhlej </w:t>
      </w:r>
      <w:r w:rsidR="00CF3B1F">
        <w:rPr>
          <w:rFonts w:ascii="Times New Roman" w:hAnsi="Times New Roman" w:cs="Times New Roman"/>
        </w:rPr>
        <w:t>núdzi.</w:t>
      </w:r>
    </w:p>
    <w:p w:rsidR="008559A9" w:rsidRDefault="008559A9" w:rsidP="008559A9">
      <w:pPr>
        <w:rPr>
          <w:rFonts w:ascii="Times New Roman" w:hAnsi="Times New Roman" w:cs="Times New Roman"/>
        </w:rPr>
      </w:pPr>
    </w:p>
    <w:p w:rsidR="008559A9" w:rsidRDefault="008559A9" w:rsidP="008559A9">
      <w:pPr>
        <w:rPr>
          <w:rFonts w:ascii="Times New Roman" w:hAnsi="Times New Roman" w:cs="Times New Roman"/>
        </w:rPr>
      </w:pPr>
    </w:p>
    <w:p w:rsidR="008559A9" w:rsidRDefault="008559A9" w:rsidP="008559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V Starej Ľubovni, dňa 14.02.2019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Mgr.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Hrebík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8559A9" w:rsidRPr="00F12FEB" w:rsidRDefault="008559A9" w:rsidP="008559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predseda komisie</w:t>
      </w:r>
    </w:p>
    <w:p w:rsidR="008559A9" w:rsidRPr="008559A9" w:rsidRDefault="008559A9" w:rsidP="008559A9">
      <w:pPr>
        <w:rPr>
          <w:rFonts w:ascii="Times New Roman" w:hAnsi="Times New Roman" w:cs="Times New Roman"/>
        </w:rPr>
      </w:pPr>
    </w:p>
    <w:sectPr w:rsidR="008559A9" w:rsidRPr="00855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171EB"/>
    <w:multiLevelType w:val="hybridMultilevel"/>
    <w:tmpl w:val="CA5828DE"/>
    <w:lvl w:ilvl="0" w:tplc="6A44187C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B99"/>
    <w:rsid w:val="0000233B"/>
    <w:rsid w:val="000402ED"/>
    <w:rsid w:val="000B3210"/>
    <w:rsid w:val="00490FBD"/>
    <w:rsid w:val="00680322"/>
    <w:rsid w:val="00716993"/>
    <w:rsid w:val="007623D8"/>
    <w:rsid w:val="008559A9"/>
    <w:rsid w:val="00900B99"/>
    <w:rsid w:val="009E0DF2"/>
    <w:rsid w:val="00CF3B1F"/>
    <w:rsid w:val="00DE3C7D"/>
    <w:rsid w:val="00E84BA8"/>
    <w:rsid w:val="00F9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943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94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Raššová</dc:creator>
  <cp:keywords/>
  <dc:description/>
  <cp:lastModifiedBy>Mária Raššová</cp:lastModifiedBy>
  <cp:revision>9</cp:revision>
  <cp:lastPrinted>2019-02-14T12:38:00Z</cp:lastPrinted>
  <dcterms:created xsi:type="dcterms:W3CDTF">2019-02-12T12:20:00Z</dcterms:created>
  <dcterms:modified xsi:type="dcterms:W3CDTF">2019-02-20T07:51:00Z</dcterms:modified>
</cp:coreProperties>
</file>