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A19" w:rsidRDefault="00176D45" w:rsidP="00192A19">
      <w:pPr>
        <w:pStyle w:val="Odsekzoznamu1"/>
        <w:overflowPunct w:val="0"/>
        <w:autoSpaceDE w:val="0"/>
        <w:ind w:left="0"/>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8" o:title="" blacklevel="3932f"/>
          </v:shape>
          <o:OLEObject Type="Embed" ProgID="Word.Picture.8" ShapeID="_x0000_s1026" DrawAspect="Content" ObjectID="_1601376012" r:id="rId9"/>
        </w:obje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Pr="008A02CE"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F45382" w:rsidRPr="00F45382">
        <w:rPr>
          <w:rFonts w:ascii="Times New Roman" w:eastAsia="Times New Roman" w:hAnsi="Times New Roman" w:cs="Times New Roman"/>
          <w:b/>
          <w:bCs/>
          <w:sz w:val="24"/>
          <w:szCs w:val="24"/>
          <w:lang w:eastAsia="sk-SK"/>
        </w:rPr>
        <w:t>XXXVII/2018</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CB5C1A">
        <w:rPr>
          <w:rFonts w:ascii="Times New Roman" w:eastAsia="Times New Roman" w:hAnsi="Times New Roman" w:cs="Times New Roman"/>
          <w:b/>
          <w:bCs/>
          <w:sz w:val="24"/>
          <w:szCs w:val="24"/>
          <w:lang w:eastAsia="sk-SK"/>
        </w:rPr>
        <w:t>2</w:t>
      </w:r>
      <w:r w:rsidR="00F45382">
        <w:rPr>
          <w:rFonts w:ascii="Times New Roman" w:eastAsia="Times New Roman" w:hAnsi="Times New Roman" w:cs="Times New Roman"/>
          <w:b/>
          <w:bCs/>
          <w:sz w:val="24"/>
          <w:szCs w:val="24"/>
          <w:lang w:eastAsia="sk-SK"/>
        </w:rPr>
        <w:t>5</w:t>
      </w:r>
      <w:r w:rsidR="003A1601">
        <w:rPr>
          <w:rFonts w:ascii="Times New Roman" w:eastAsia="Times New Roman" w:hAnsi="Times New Roman" w:cs="Times New Roman"/>
          <w:b/>
          <w:bCs/>
          <w:sz w:val="24"/>
          <w:szCs w:val="24"/>
          <w:lang w:eastAsia="sk-SK"/>
        </w:rPr>
        <w:t>.</w:t>
      </w:r>
      <w:r w:rsidR="00F45382">
        <w:rPr>
          <w:rFonts w:ascii="Times New Roman" w:eastAsia="Times New Roman" w:hAnsi="Times New Roman" w:cs="Times New Roman"/>
          <w:b/>
          <w:bCs/>
          <w:sz w:val="24"/>
          <w:szCs w:val="24"/>
          <w:lang w:eastAsia="sk-SK"/>
        </w:rPr>
        <w:t>10</w:t>
      </w:r>
      <w:r w:rsidR="00B73B6A">
        <w:rPr>
          <w:rFonts w:ascii="Times New Roman" w:eastAsia="Times New Roman" w:hAnsi="Times New Roman" w:cs="Times New Roman"/>
          <w:b/>
          <w:bCs/>
          <w:sz w:val="24"/>
          <w:szCs w:val="24"/>
          <w:lang w:eastAsia="sk-SK"/>
        </w:rPr>
        <w:t>.201</w:t>
      </w:r>
      <w:r w:rsidR="00084FF8">
        <w:rPr>
          <w:rFonts w:ascii="Times New Roman" w:eastAsia="Times New Roman" w:hAnsi="Times New Roman" w:cs="Times New Roman"/>
          <w:b/>
          <w:bCs/>
          <w:sz w:val="24"/>
          <w:szCs w:val="24"/>
          <w:lang w:eastAsia="sk-SK"/>
        </w:rPr>
        <w:t>8</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F45382">
        <w:rPr>
          <w:rFonts w:ascii="Times New Roman" w:eastAsia="Times New Roman" w:hAnsi="Times New Roman" w:cs="Times New Roman"/>
          <w:b/>
          <w:sz w:val="28"/>
          <w:szCs w:val="28"/>
          <w:lang w:eastAsia="sk-SK"/>
        </w:rPr>
        <w:t>21</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CB5C1A" w:rsidP="00F45382">
      <w:pPr>
        <w:autoSpaceDE w:val="0"/>
        <w:autoSpaceDN w:val="0"/>
        <w:spacing w:after="0" w:line="240" w:lineRule="auto"/>
        <w:ind w:left="3540" w:hanging="3540"/>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r>
      <w:r w:rsidR="00F45382" w:rsidRPr="00F45382">
        <w:rPr>
          <w:rFonts w:ascii="Times New Roman" w:eastAsia="Times New Roman" w:hAnsi="Times New Roman" w:cs="Times New Roman"/>
          <w:b/>
          <w:sz w:val="26"/>
          <w:szCs w:val="26"/>
          <w:lang w:eastAsia="sk-SK"/>
        </w:rPr>
        <w:t>Projekt „</w:t>
      </w:r>
      <w:proofErr w:type="spellStart"/>
      <w:r w:rsidR="00F45382" w:rsidRPr="00F45382">
        <w:rPr>
          <w:rFonts w:ascii="Times New Roman" w:eastAsia="Times New Roman" w:hAnsi="Times New Roman" w:cs="Times New Roman"/>
          <w:b/>
          <w:sz w:val="26"/>
          <w:szCs w:val="26"/>
          <w:lang w:eastAsia="sk-SK"/>
        </w:rPr>
        <w:t>Vodozádržné</w:t>
      </w:r>
      <w:proofErr w:type="spellEnd"/>
      <w:r w:rsidR="00F45382" w:rsidRPr="00F45382">
        <w:rPr>
          <w:rFonts w:ascii="Times New Roman" w:eastAsia="Times New Roman" w:hAnsi="Times New Roman" w:cs="Times New Roman"/>
          <w:b/>
          <w:sz w:val="26"/>
          <w:szCs w:val="26"/>
          <w:lang w:eastAsia="sk-SK"/>
        </w:rPr>
        <w:t xml:space="preserve"> opatrenia </w:t>
      </w:r>
      <w:r w:rsidR="00E24272">
        <w:rPr>
          <w:rFonts w:ascii="Times New Roman" w:eastAsia="Times New Roman" w:hAnsi="Times New Roman" w:cs="Times New Roman"/>
          <w:b/>
          <w:sz w:val="26"/>
          <w:szCs w:val="26"/>
          <w:lang w:eastAsia="sk-SK"/>
        </w:rPr>
        <w:t xml:space="preserve">ZŠ Za vodou </w:t>
      </w:r>
      <w:r w:rsidR="00F45382" w:rsidRPr="00F45382">
        <w:rPr>
          <w:rFonts w:ascii="Times New Roman" w:eastAsia="Times New Roman" w:hAnsi="Times New Roman" w:cs="Times New Roman"/>
          <w:b/>
          <w:sz w:val="26"/>
          <w:szCs w:val="26"/>
          <w:lang w:eastAsia="sk-SK"/>
        </w:rPr>
        <w:t>Stará Ľubovňa“   -   návrh  na  schválenie       podania žiadosti o  poskytnutie  NFP a spolufinancovania projektu</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FC2B40" w:rsidRDefault="00192A19" w:rsidP="00084FF8">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predkladá:</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084FF8">
        <w:rPr>
          <w:rFonts w:ascii="Times New Roman" w:eastAsia="Times New Roman" w:hAnsi="Times New Roman" w:cs="Times New Roman"/>
          <w:bCs/>
          <w:sz w:val="24"/>
          <w:szCs w:val="24"/>
          <w:lang w:eastAsia="sk-SK"/>
        </w:rPr>
        <w:t>PhDr. Ľuboš Tomko</w:t>
      </w:r>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sidR="00F45382">
        <w:rPr>
          <w:rFonts w:ascii="Times New Roman" w:eastAsia="Times New Roman" w:hAnsi="Times New Roman" w:cs="Times New Roman"/>
          <w:bCs/>
          <w:sz w:val="24"/>
          <w:szCs w:val="24"/>
          <w:lang w:eastAsia="sk-SK"/>
        </w:rPr>
        <w:t>primátor mesta</w:t>
      </w:r>
    </w:p>
    <w:p w:rsidR="00174941" w:rsidRDefault="00174941" w:rsidP="00174941">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               </w:t>
      </w:r>
    </w:p>
    <w:p w:rsidR="00084FF8" w:rsidRDefault="00084FF8" w:rsidP="00174941">
      <w:pPr>
        <w:autoSpaceDE w:val="0"/>
        <w:autoSpaceDN w:val="0"/>
        <w:spacing w:after="0" w:line="240" w:lineRule="auto"/>
        <w:rPr>
          <w:rFonts w:ascii="Times New Roman" w:eastAsia="Times New Roman" w:hAnsi="Times New Roman" w:cs="Times New Roman"/>
          <w:b/>
          <w:bCs/>
          <w:color w:val="00B050"/>
          <w:sz w:val="24"/>
          <w:szCs w:val="24"/>
          <w:lang w:eastAsia="sk-SK"/>
        </w:rPr>
      </w:pPr>
    </w:p>
    <w:p w:rsidR="00084FF8" w:rsidRDefault="00084FF8" w:rsidP="00174941">
      <w:pPr>
        <w:autoSpaceDE w:val="0"/>
        <w:autoSpaceDN w:val="0"/>
        <w:spacing w:after="0" w:line="240" w:lineRule="auto"/>
        <w:rPr>
          <w:rFonts w:ascii="Times New Roman" w:eastAsia="Times New Roman" w:hAnsi="Times New Roman" w:cs="Times New Roman"/>
          <w:b/>
          <w:bCs/>
          <w:color w:val="00B050"/>
          <w:sz w:val="24"/>
          <w:szCs w:val="24"/>
          <w:lang w:eastAsia="sk-SK"/>
        </w:rPr>
      </w:pP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vypracovali:</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93F0B">
        <w:rPr>
          <w:rFonts w:ascii="Times New Roman" w:eastAsia="Times New Roman" w:hAnsi="Times New Roman" w:cs="Times New Roman"/>
          <w:bCs/>
          <w:sz w:val="24"/>
          <w:szCs w:val="24"/>
          <w:lang w:eastAsia="sk-SK"/>
        </w:rPr>
        <w:t>Mgr. Ivana Vrbjarová</w:t>
      </w: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projektový referát a</w:t>
      </w:r>
      <w:r w:rsidR="00084FF8">
        <w:rPr>
          <w:rFonts w:ascii="Times New Roman" w:eastAsia="Times New Roman" w:hAnsi="Times New Roman" w:cs="Times New Roman"/>
          <w:bCs/>
          <w:sz w:val="24"/>
          <w:szCs w:val="24"/>
          <w:lang w:eastAsia="sk-SK"/>
        </w:rPr>
        <w:t> </w:t>
      </w:r>
      <w:r>
        <w:rPr>
          <w:rFonts w:ascii="Times New Roman" w:eastAsia="Times New Roman" w:hAnsi="Times New Roman" w:cs="Times New Roman"/>
          <w:bCs/>
          <w:sz w:val="24"/>
          <w:szCs w:val="24"/>
          <w:lang w:eastAsia="sk-SK"/>
        </w:rPr>
        <w:t>ŠFRB</w:t>
      </w:r>
    </w:p>
    <w:p w:rsidR="00084FF8" w:rsidRDefault="00084FF8" w:rsidP="00174941">
      <w:pPr>
        <w:autoSpaceDE w:val="0"/>
        <w:autoSpaceDN w:val="0"/>
        <w:spacing w:after="0" w:line="240" w:lineRule="auto"/>
        <w:rPr>
          <w:rFonts w:ascii="Times New Roman" w:eastAsia="Times New Roman" w:hAnsi="Times New Roman" w:cs="Times New Roman"/>
          <w:b/>
          <w:bCs/>
          <w:sz w:val="24"/>
          <w:szCs w:val="24"/>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7530B8" w:rsidRDefault="007530B8" w:rsidP="007530B8">
      <w:pPr>
        <w:spacing w:after="0" w:line="240" w:lineRule="auto"/>
        <w:rPr>
          <w:rFonts w:ascii="Times New Roman" w:eastAsia="Times New Roman" w:hAnsi="Times New Roman" w:cs="Times New Roman"/>
          <w:bCs/>
          <w:sz w:val="18"/>
          <w:szCs w:val="18"/>
          <w:lang w:eastAsia="sk-SK"/>
        </w:rPr>
      </w:pPr>
    </w:p>
    <w:p w:rsidR="00F45382" w:rsidRDefault="00F45382" w:rsidP="007530B8">
      <w:pPr>
        <w:spacing w:after="0" w:line="240" w:lineRule="auto"/>
        <w:rPr>
          <w:rFonts w:ascii="Times New Roman" w:eastAsia="Times New Roman" w:hAnsi="Times New Roman" w:cs="Times New Roman"/>
          <w:bCs/>
          <w:sz w:val="18"/>
          <w:szCs w:val="18"/>
          <w:lang w:eastAsia="sk-SK"/>
        </w:rPr>
      </w:pPr>
    </w:p>
    <w:p w:rsidR="00557A89" w:rsidRDefault="00557A89" w:rsidP="007530B8">
      <w:pPr>
        <w:spacing w:after="0" w:line="240" w:lineRule="auto"/>
        <w:rPr>
          <w:rFonts w:ascii="Times New Roman" w:eastAsia="Times New Roman" w:hAnsi="Times New Roman" w:cs="Times New Roman"/>
          <w:bCs/>
          <w:sz w:val="18"/>
          <w:szCs w:val="18"/>
          <w:lang w:eastAsia="sk-SK"/>
        </w:rPr>
      </w:pPr>
    </w:p>
    <w:p w:rsidR="009C1C27" w:rsidRPr="00557A89" w:rsidRDefault="00557A89" w:rsidP="00557A89">
      <w:pPr>
        <w:spacing w:after="0" w:line="240" w:lineRule="auto"/>
        <w:jc w:val="center"/>
        <w:rPr>
          <w:rFonts w:ascii="Times New Roman" w:eastAsia="Times New Roman" w:hAnsi="Times New Roman" w:cs="Times New Roman"/>
          <w:b/>
          <w:bCs/>
          <w:sz w:val="24"/>
          <w:szCs w:val="24"/>
          <w:u w:val="single"/>
          <w:lang w:eastAsia="sk-SK"/>
        </w:rPr>
      </w:pPr>
      <w:r w:rsidRPr="00557A89">
        <w:rPr>
          <w:rFonts w:ascii="Times New Roman" w:eastAsia="Times New Roman" w:hAnsi="Times New Roman" w:cs="Times New Roman"/>
          <w:b/>
          <w:bCs/>
          <w:sz w:val="24"/>
          <w:szCs w:val="24"/>
          <w:u w:val="single"/>
          <w:lang w:eastAsia="sk-SK"/>
        </w:rPr>
        <w:lastRenderedPageBreak/>
        <w:t>N</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á</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v</w:t>
      </w:r>
      <w:r>
        <w:rPr>
          <w:rFonts w:ascii="Times New Roman" w:eastAsia="Times New Roman" w:hAnsi="Times New Roman" w:cs="Times New Roman"/>
          <w:b/>
          <w:bCs/>
          <w:sz w:val="24"/>
          <w:szCs w:val="24"/>
          <w:u w:val="single"/>
          <w:lang w:eastAsia="sk-SK"/>
        </w:rPr>
        <w:t> </w:t>
      </w:r>
      <w:r w:rsidRPr="00557A89">
        <w:rPr>
          <w:rFonts w:ascii="Times New Roman" w:eastAsia="Times New Roman" w:hAnsi="Times New Roman" w:cs="Times New Roman"/>
          <w:b/>
          <w:bCs/>
          <w:sz w:val="24"/>
          <w:szCs w:val="24"/>
          <w:u w:val="single"/>
          <w:lang w:eastAsia="sk-SK"/>
        </w:rPr>
        <w:t>r</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 xml:space="preserve">h </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u</w:t>
      </w:r>
      <w:r>
        <w:rPr>
          <w:rFonts w:ascii="Times New Roman" w:eastAsia="Times New Roman" w:hAnsi="Times New Roman" w:cs="Times New Roman"/>
          <w:b/>
          <w:bCs/>
          <w:sz w:val="24"/>
          <w:szCs w:val="24"/>
          <w:u w:val="single"/>
          <w:lang w:eastAsia="sk-SK"/>
        </w:rPr>
        <w:t> </w:t>
      </w:r>
      <w:r w:rsidRPr="00557A89">
        <w:rPr>
          <w:rFonts w:ascii="Times New Roman" w:eastAsia="Times New Roman" w:hAnsi="Times New Roman" w:cs="Times New Roman"/>
          <w:b/>
          <w:bCs/>
          <w:sz w:val="24"/>
          <w:szCs w:val="24"/>
          <w:u w:val="single"/>
          <w:lang w:eastAsia="sk-SK"/>
        </w:rPr>
        <w:t>z</w:t>
      </w:r>
      <w:r>
        <w:rPr>
          <w:rFonts w:ascii="Times New Roman" w:eastAsia="Times New Roman" w:hAnsi="Times New Roman" w:cs="Times New Roman"/>
          <w:b/>
          <w:bCs/>
          <w:sz w:val="24"/>
          <w:szCs w:val="24"/>
          <w:u w:val="single"/>
          <w:lang w:eastAsia="sk-SK"/>
        </w:rPr>
        <w:t> </w:t>
      </w:r>
      <w:r w:rsidRPr="00557A89">
        <w:rPr>
          <w:rFonts w:ascii="Times New Roman" w:eastAsia="Times New Roman" w:hAnsi="Times New Roman" w:cs="Times New Roman"/>
          <w:b/>
          <w:bCs/>
          <w:sz w:val="24"/>
          <w:szCs w:val="24"/>
          <w:u w:val="single"/>
          <w:lang w:eastAsia="sk-SK"/>
        </w:rPr>
        <w:t>n</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e</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s</w:t>
      </w:r>
      <w:r>
        <w:rPr>
          <w:rFonts w:ascii="Times New Roman" w:eastAsia="Times New Roman" w:hAnsi="Times New Roman" w:cs="Times New Roman"/>
          <w:b/>
          <w:bCs/>
          <w:sz w:val="24"/>
          <w:szCs w:val="24"/>
          <w:u w:val="single"/>
          <w:lang w:eastAsia="sk-SK"/>
        </w:rPr>
        <w:t> </w:t>
      </w:r>
      <w:r w:rsidRPr="00557A89">
        <w:rPr>
          <w:rFonts w:ascii="Times New Roman" w:eastAsia="Times New Roman" w:hAnsi="Times New Roman" w:cs="Times New Roman"/>
          <w:b/>
          <w:bCs/>
          <w:sz w:val="24"/>
          <w:szCs w:val="24"/>
          <w:u w:val="single"/>
          <w:lang w:eastAsia="sk-SK"/>
        </w:rPr>
        <w:t>e</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n</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i</w:t>
      </w:r>
      <w:r>
        <w:rPr>
          <w:rFonts w:ascii="Times New Roman" w:eastAsia="Times New Roman" w:hAnsi="Times New Roman" w:cs="Times New Roman"/>
          <w:b/>
          <w:bCs/>
          <w:sz w:val="24"/>
          <w:szCs w:val="24"/>
          <w:u w:val="single"/>
          <w:lang w:eastAsia="sk-SK"/>
        </w:rPr>
        <w:t xml:space="preserve"> </w:t>
      </w:r>
      <w:r w:rsidRPr="00557A89">
        <w:rPr>
          <w:rFonts w:ascii="Times New Roman" w:eastAsia="Times New Roman" w:hAnsi="Times New Roman" w:cs="Times New Roman"/>
          <w:b/>
          <w:bCs/>
          <w:sz w:val="24"/>
          <w:szCs w:val="24"/>
          <w:u w:val="single"/>
          <w:lang w:eastAsia="sk-SK"/>
        </w:rPr>
        <w:t>a</w:t>
      </w:r>
    </w:p>
    <w:p w:rsidR="00557A89" w:rsidRDefault="00557A89" w:rsidP="007530B8">
      <w:pPr>
        <w:spacing w:after="0" w:line="240" w:lineRule="auto"/>
        <w:rPr>
          <w:rFonts w:ascii="Times New Roman" w:hAnsi="Times New Roman" w:cs="Times New Roman"/>
          <w:sz w:val="24"/>
          <w:szCs w:val="24"/>
        </w:rPr>
      </w:pPr>
    </w:p>
    <w:p w:rsidR="009C67DC" w:rsidRPr="009C67DC" w:rsidRDefault="004F60BD" w:rsidP="009C67D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Mestské zastupiteľstvo</w:t>
      </w:r>
      <w:r w:rsidR="009C67DC" w:rsidRPr="009C67DC">
        <w:rPr>
          <w:rFonts w:ascii="Times New Roman" w:hAnsi="Times New Roman" w:cs="Times New Roman"/>
          <w:sz w:val="24"/>
          <w:szCs w:val="24"/>
        </w:rPr>
        <w:t xml:space="preserve">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1C27" w:rsidRPr="00557A89" w:rsidRDefault="00084FF8" w:rsidP="00557A89">
      <w:pPr>
        <w:widowControl w:val="0"/>
        <w:suppressAutoHyphens/>
        <w:overflowPunct w:val="0"/>
        <w:autoSpaceDE w:val="0"/>
        <w:spacing w:after="0" w:line="240" w:lineRule="auto"/>
        <w:jc w:val="center"/>
        <w:rPr>
          <w:rFonts w:ascii="Times New Roman" w:hAnsi="Times New Roman" w:cs="Times New Roman"/>
          <w:b/>
          <w:sz w:val="24"/>
          <w:szCs w:val="24"/>
        </w:rPr>
      </w:pPr>
      <w:r w:rsidRPr="00557A89">
        <w:rPr>
          <w:rFonts w:ascii="Times New Roman" w:hAnsi="Times New Roman" w:cs="Times New Roman"/>
          <w:b/>
          <w:sz w:val="24"/>
          <w:szCs w:val="24"/>
        </w:rPr>
        <w:t>s</w:t>
      </w:r>
      <w:r w:rsidR="009C1C27" w:rsidRPr="00557A89">
        <w:rPr>
          <w:rFonts w:ascii="Times New Roman" w:hAnsi="Times New Roman" w:cs="Times New Roman"/>
          <w:b/>
          <w:sz w:val="24"/>
          <w:szCs w:val="24"/>
        </w:rPr>
        <w:t>chvaľuje</w:t>
      </w:r>
    </w:p>
    <w:p w:rsidR="00942011" w:rsidRDefault="00942011" w:rsidP="009C1C27">
      <w:pPr>
        <w:autoSpaceDE w:val="0"/>
        <w:autoSpaceDN w:val="0"/>
        <w:spacing w:after="0" w:line="240" w:lineRule="auto"/>
        <w:rPr>
          <w:rFonts w:ascii="Times New Roman" w:eastAsia="Times New Roman" w:hAnsi="Times New Roman" w:cs="Times New Roman"/>
          <w:b/>
          <w:bCs/>
          <w:sz w:val="24"/>
          <w:szCs w:val="24"/>
          <w:u w:val="single"/>
          <w:lang w:eastAsia="sk-SK"/>
        </w:rPr>
      </w:pPr>
    </w:p>
    <w:p w:rsidR="00E4163E" w:rsidRPr="00B93F0B" w:rsidRDefault="00F45382" w:rsidP="009C1C27">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F45382">
        <w:rPr>
          <w:rFonts w:ascii="Times New Roman" w:hAnsi="Times New Roman" w:cs="Times New Roman"/>
          <w:sz w:val="24"/>
          <w:szCs w:val="24"/>
        </w:rPr>
        <w:t>predloženie žiadosti o nenávratný finančný príspevok (</w:t>
      </w:r>
      <w:proofErr w:type="spellStart"/>
      <w:r w:rsidRPr="00F45382">
        <w:rPr>
          <w:rFonts w:ascii="Times New Roman" w:hAnsi="Times New Roman" w:cs="Times New Roman"/>
          <w:sz w:val="24"/>
          <w:szCs w:val="24"/>
        </w:rPr>
        <w:t>ŽoNFP</w:t>
      </w:r>
      <w:proofErr w:type="spellEnd"/>
      <w:r w:rsidRPr="00F45382">
        <w:rPr>
          <w:rFonts w:ascii="Times New Roman" w:hAnsi="Times New Roman" w:cs="Times New Roman"/>
          <w:sz w:val="24"/>
          <w:szCs w:val="24"/>
        </w:rPr>
        <w:t>)  na sprostredkovateľský orgán (SO)  za účelom realizácie projektu „</w:t>
      </w:r>
      <w:proofErr w:type="spellStart"/>
      <w:r w:rsidRPr="00F45382">
        <w:rPr>
          <w:rFonts w:ascii="Times New Roman" w:hAnsi="Times New Roman" w:cs="Times New Roman"/>
          <w:sz w:val="24"/>
          <w:szCs w:val="24"/>
        </w:rPr>
        <w:t>Vodozádržné</w:t>
      </w:r>
      <w:proofErr w:type="spellEnd"/>
      <w:r w:rsidRPr="00F45382">
        <w:rPr>
          <w:rFonts w:ascii="Times New Roman" w:hAnsi="Times New Roman" w:cs="Times New Roman"/>
          <w:sz w:val="24"/>
          <w:szCs w:val="24"/>
        </w:rPr>
        <w:t xml:space="preserve"> opatrenia Stará Ľubovňa“, realizovaného v rámci výzvy Ministerstva životného prostredia Slovenskej republiky ako Sprostredkovateľského orgánu pre operačný program Kvalita životného prostredia, Kód výzvy OPKZP-PO2-SC211-2018-40, ktorého ciele sú v súlade s platným Programom rozvoja mesta Stará Ľubovňa na obdobie 2015 – 2020</w:t>
      </w:r>
      <w:r w:rsidR="00E4163E" w:rsidRPr="00B93F0B">
        <w:rPr>
          <w:rFonts w:ascii="Times New Roman" w:hAnsi="Times New Roman" w:cs="Times New Roman"/>
          <w:sz w:val="24"/>
          <w:szCs w:val="24"/>
        </w:rPr>
        <w:t>;</w:t>
      </w:r>
    </w:p>
    <w:p w:rsidR="00E4163E" w:rsidRPr="00B93F0B" w:rsidRDefault="00F45382"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F45382">
        <w:rPr>
          <w:rFonts w:ascii="Times New Roman" w:hAnsi="Times New Roman" w:cs="Times New Roman"/>
          <w:sz w:val="24"/>
          <w:szCs w:val="24"/>
        </w:rPr>
        <w:t>zabezpečenie realizácie projektu v súlade s podmienkami poskytnutia pomoci</w:t>
      </w:r>
      <w:r w:rsidR="00E4163E" w:rsidRPr="00B93F0B">
        <w:rPr>
          <w:rFonts w:ascii="Times New Roman" w:hAnsi="Times New Roman" w:cs="Times New Roman"/>
          <w:sz w:val="24"/>
          <w:szCs w:val="24"/>
        </w:rPr>
        <w:t>;</w:t>
      </w:r>
    </w:p>
    <w:p w:rsidR="00E4163E" w:rsidRPr="00B93F0B"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zabezpečenie povinného spolufinancovania realizovaného projektu </w:t>
      </w:r>
      <w:r w:rsidR="00976A80">
        <w:rPr>
          <w:rFonts w:ascii="Times New Roman" w:hAnsi="Times New Roman" w:cs="Times New Roman"/>
          <w:sz w:val="24"/>
          <w:szCs w:val="24"/>
        </w:rPr>
        <w:t xml:space="preserve"> </w:t>
      </w:r>
      <w:proofErr w:type="spellStart"/>
      <w:r w:rsidR="00976A80">
        <w:rPr>
          <w:rFonts w:ascii="Times New Roman" w:hAnsi="Times New Roman" w:cs="Times New Roman"/>
          <w:sz w:val="24"/>
          <w:szCs w:val="24"/>
        </w:rPr>
        <w:t>t.j</w:t>
      </w:r>
      <w:proofErr w:type="spellEnd"/>
      <w:r w:rsidR="00976A80">
        <w:rPr>
          <w:rFonts w:ascii="Times New Roman" w:hAnsi="Times New Roman" w:cs="Times New Roman"/>
          <w:sz w:val="24"/>
          <w:szCs w:val="24"/>
        </w:rPr>
        <w:t xml:space="preserve">. </w:t>
      </w:r>
      <w:r w:rsidR="00976A80" w:rsidRPr="00976A80">
        <w:rPr>
          <w:rFonts w:ascii="Times New Roman" w:hAnsi="Times New Roman" w:cs="Times New Roman"/>
          <w:sz w:val="24"/>
          <w:szCs w:val="24"/>
        </w:rPr>
        <w:t>7 435, 08</w:t>
      </w:r>
      <w:r w:rsidR="00976A80">
        <w:rPr>
          <w:rFonts w:ascii="Times New Roman" w:hAnsi="Times New Roman" w:cs="Times New Roman"/>
          <w:sz w:val="24"/>
          <w:szCs w:val="24"/>
        </w:rPr>
        <w:t xml:space="preserve"> €</w:t>
      </w:r>
      <w:r w:rsidRPr="00B93F0B">
        <w:rPr>
          <w:rFonts w:ascii="Times New Roman" w:hAnsi="Times New Roman" w:cs="Times New Roman"/>
          <w:sz w:val="24"/>
          <w:szCs w:val="24"/>
        </w:rPr>
        <w:t>;</w:t>
      </w:r>
    </w:p>
    <w:p w:rsidR="00E4163E"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financovania neoprávnených výdavkov projektu predstavujúcich rozdiel medzi celkovými výdavkami projektu a celkovými oprávnenými výdavkami projektu</w:t>
      </w:r>
      <w:r>
        <w:rPr>
          <w:rFonts w:ascii="Times New Roman" w:hAnsi="Times New Roman" w:cs="Times New Roman"/>
          <w:sz w:val="24"/>
          <w:szCs w:val="24"/>
        </w:rPr>
        <w:t>.</w:t>
      </w:r>
    </w:p>
    <w:p w:rsidR="00B73B6A" w:rsidRPr="00B73B6A" w:rsidRDefault="00B73B6A" w:rsidP="00B73B6A">
      <w:pPr>
        <w:spacing w:after="0" w:line="240" w:lineRule="auto"/>
        <w:jc w:val="both"/>
        <w:rPr>
          <w:rFonts w:ascii="Times New Roman" w:hAnsi="Times New Roman" w:cs="Times New Roman"/>
          <w:sz w:val="24"/>
          <w:szCs w:val="24"/>
        </w:rPr>
      </w:pPr>
    </w:p>
    <w:p w:rsidR="0017616D" w:rsidRDefault="0017616D"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E199F" w:rsidRPr="00514BBA" w:rsidRDefault="00BE199F"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BE199F" w:rsidRDefault="00BE199F" w:rsidP="00BE199F">
      <w:pPr>
        <w:spacing w:after="0" w:line="240" w:lineRule="auto"/>
        <w:rPr>
          <w:rFonts w:ascii="Times New Roman" w:hAnsi="Times New Roman" w:cs="Times New Roman"/>
          <w:sz w:val="24"/>
          <w:szCs w:val="24"/>
        </w:rPr>
      </w:pPr>
    </w:p>
    <w:p w:rsidR="00F45382" w:rsidRPr="00F45382" w:rsidRDefault="00E24272" w:rsidP="00F45382">
      <w:pPr>
        <w:rPr>
          <w:rFonts w:ascii="Times New Roman" w:hAnsi="Times New Roman" w:cs="Times New Roman"/>
          <w:sz w:val="24"/>
          <w:szCs w:val="24"/>
        </w:rPr>
      </w:pPr>
      <w:r>
        <w:rPr>
          <w:rFonts w:ascii="Times New Roman" w:hAnsi="Times New Roman" w:cs="Times New Roman"/>
          <w:sz w:val="24"/>
          <w:szCs w:val="24"/>
        </w:rPr>
        <w:t xml:space="preserve">V rámci prípravy </w:t>
      </w:r>
      <w:proofErr w:type="spellStart"/>
      <w:r>
        <w:rPr>
          <w:rFonts w:ascii="Times New Roman" w:hAnsi="Times New Roman" w:cs="Times New Roman"/>
          <w:sz w:val="24"/>
          <w:szCs w:val="24"/>
        </w:rPr>
        <w:t>ŽoNFP</w:t>
      </w:r>
      <w:proofErr w:type="spellEnd"/>
      <w:r>
        <w:rPr>
          <w:rFonts w:ascii="Times New Roman" w:hAnsi="Times New Roman" w:cs="Times New Roman"/>
          <w:sz w:val="24"/>
          <w:szCs w:val="24"/>
        </w:rPr>
        <w:t xml:space="preserve"> došlo k zmene názvu projektu z pôvodného názvu „</w:t>
      </w:r>
      <w:proofErr w:type="spellStart"/>
      <w:r w:rsidRPr="00E24272">
        <w:rPr>
          <w:rFonts w:ascii="Times New Roman" w:hAnsi="Times New Roman" w:cs="Times New Roman"/>
          <w:sz w:val="24"/>
          <w:szCs w:val="24"/>
        </w:rPr>
        <w:t>Vodozádržné</w:t>
      </w:r>
      <w:proofErr w:type="spellEnd"/>
      <w:r w:rsidRPr="00E24272">
        <w:rPr>
          <w:rFonts w:ascii="Times New Roman" w:hAnsi="Times New Roman" w:cs="Times New Roman"/>
          <w:sz w:val="24"/>
          <w:szCs w:val="24"/>
        </w:rPr>
        <w:t xml:space="preserve"> opatrenia Stará Ľubovňa</w:t>
      </w:r>
      <w:r>
        <w:rPr>
          <w:rFonts w:ascii="Times New Roman" w:hAnsi="Times New Roman" w:cs="Times New Roman"/>
          <w:sz w:val="24"/>
          <w:szCs w:val="24"/>
        </w:rPr>
        <w:t>“ na „</w:t>
      </w:r>
      <w:proofErr w:type="spellStart"/>
      <w:r w:rsidRPr="00E24272">
        <w:rPr>
          <w:rFonts w:ascii="Times New Roman" w:hAnsi="Times New Roman" w:cs="Times New Roman"/>
          <w:sz w:val="24"/>
          <w:szCs w:val="24"/>
        </w:rPr>
        <w:t>Vodozádržné</w:t>
      </w:r>
      <w:proofErr w:type="spellEnd"/>
      <w:r w:rsidRPr="00E24272">
        <w:rPr>
          <w:rFonts w:ascii="Times New Roman" w:hAnsi="Times New Roman" w:cs="Times New Roman"/>
          <w:sz w:val="24"/>
          <w:szCs w:val="24"/>
        </w:rPr>
        <w:t xml:space="preserve"> opatrenia ZŠ Za vodou Stará Ľubovňa</w:t>
      </w:r>
      <w:r>
        <w:rPr>
          <w:rFonts w:ascii="Times New Roman" w:hAnsi="Times New Roman" w:cs="Times New Roman"/>
          <w:sz w:val="24"/>
          <w:szCs w:val="24"/>
        </w:rPr>
        <w:t>“.</w:t>
      </w:r>
      <w:r w:rsidRPr="00E24272">
        <w:rPr>
          <w:rFonts w:ascii="Times New Roman" w:hAnsi="Times New Roman" w:cs="Times New Roman"/>
          <w:sz w:val="24"/>
          <w:szCs w:val="24"/>
        </w:rPr>
        <w:t xml:space="preserve"> </w:t>
      </w:r>
      <w:r w:rsidR="00F45382" w:rsidRPr="00F45382">
        <w:rPr>
          <w:rFonts w:ascii="Times New Roman" w:hAnsi="Times New Roman" w:cs="Times New Roman"/>
          <w:sz w:val="24"/>
          <w:szCs w:val="24"/>
        </w:rPr>
        <w:t xml:space="preserve">Jednou z povinných príloh k </w:t>
      </w:r>
      <w:proofErr w:type="spellStart"/>
      <w:r w:rsidR="00F45382" w:rsidRPr="00F45382">
        <w:rPr>
          <w:rFonts w:ascii="Times New Roman" w:hAnsi="Times New Roman" w:cs="Times New Roman"/>
          <w:sz w:val="24"/>
          <w:szCs w:val="24"/>
        </w:rPr>
        <w:t>ŽoNFP</w:t>
      </w:r>
      <w:proofErr w:type="spellEnd"/>
      <w:r w:rsidR="00F45382" w:rsidRPr="00F45382">
        <w:rPr>
          <w:rFonts w:ascii="Times New Roman" w:hAnsi="Times New Roman" w:cs="Times New Roman"/>
          <w:sz w:val="24"/>
          <w:szCs w:val="24"/>
        </w:rPr>
        <w:t xml:space="preserve"> je aj príloha preukazujúca finančnú spôsobilosť.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w:t>
      </w:r>
      <w:proofErr w:type="spellStart"/>
      <w:r w:rsidR="00F45382" w:rsidRPr="00F45382">
        <w:rPr>
          <w:rFonts w:ascii="Times New Roman" w:hAnsi="Times New Roman" w:cs="Times New Roman"/>
          <w:sz w:val="24"/>
          <w:szCs w:val="24"/>
        </w:rPr>
        <w:t>ŽoNFP</w:t>
      </w:r>
      <w:proofErr w:type="spellEnd"/>
      <w:r w:rsidR="00F45382" w:rsidRPr="00F45382">
        <w:rPr>
          <w:rFonts w:ascii="Times New Roman" w:hAnsi="Times New Roman" w:cs="Times New Roman"/>
          <w:sz w:val="24"/>
          <w:szCs w:val="24"/>
        </w:rPr>
        <w:t xml:space="preserve"> na realizáciu vyššie uvedeného projektu sa pripravuje s plánovaným príspevkom zo zdrojov OP ĽZ nasledovne:</w:t>
      </w:r>
    </w:p>
    <w:p w:rsidR="00F45382" w:rsidRPr="00F45382" w:rsidRDefault="00F45382" w:rsidP="00F45382">
      <w:pPr>
        <w:pStyle w:val="Odsekzoznamu"/>
        <w:numPr>
          <w:ilvl w:val="0"/>
          <w:numId w:val="11"/>
        </w:numPr>
        <w:spacing w:after="0" w:line="240" w:lineRule="auto"/>
        <w:jc w:val="both"/>
        <w:rPr>
          <w:rFonts w:ascii="Times New Roman" w:hAnsi="Times New Roman" w:cs="Times New Roman"/>
          <w:sz w:val="24"/>
          <w:szCs w:val="24"/>
        </w:rPr>
      </w:pPr>
      <w:r w:rsidRPr="00F45382">
        <w:rPr>
          <w:rFonts w:ascii="Times New Roman" w:hAnsi="Times New Roman" w:cs="Times New Roman"/>
          <w:sz w:val="24"/>
          <w:szCs w:val="24"/>
        </w:rPr>
        <w:t xml:space="preserve">85 % </w:t>
      </w:r>
      <w:r w:rsidRPr="00F45382">
        <w:rPr>
          <w:rFonts w:ascii="Times New Roman" w:hAnsi="Times New Roman" w:cs="Times New Roman"/>
          <w:sz w:val="24"/>
          <w:szCs w:val="24"/>
        </w:rPr>
        <w:tab/>
        <w:t>Zdroje EÚ (ESF)</w:t>
      </w:r>
    </w:p>
    <w:p w:rsidR="00F45382" w:rsidRPr="00F45382" w:rsidRDefault="00F45382" w:rsidP="00F45382">
      <w:pPr>
        <w:pStyle w:val="Odsekzoznamu"/>
        <w:numPr>
          <w:ilvl w:val="0"/>
          <w:numId w:val="12"/>
        </w:numPr>
        <w:spacing w:after="0" w:line="240" w:lineRule="auto"/>
        <w:jc w:val="both"/>
        <w:rPr>
          <w:rFonts w:ascii="Times New Roman" w:hAnsi="Times New Roman" w:cs="Times New Roman"/>
          <w:sz w:val="24"/>
          <w:szCs w:val="24"/>
        </w:rPr>
      </w:pPr>
      <w:r w:rsidRPr="00F45382">
        <w:rPr>
          <w:rFonts w:ascii="Times New Roman" w:hAnsi="Times New Roman" w:cs="Times New Roman"/>
          <w:sz w:val="24"/>
          <w:szCs w:val="24"/>
        </w:rPr>
        <w:t xml:space="preserve">10 % </w:t>
      </w:r>
      <w:r w:rsidRPr="00F45382">
        <w:rPr>
          <w:rFonts w:ascii="Times New Roman" w:hAnsi="Times New Roman" w:cs="Times New Roman"/>
          <w:sz w:val="24"/>
          <w:szCs w:val="24"/>
        </w:rPr>
        <w:tab/>
        <w:t>Štátny rozpočet SR</w:t>
      </w:r>
    </w:p>
    <w:p w:rsidR="00F45382" w:rsidRPr="00F45382" w:rsidRDefault="00F45382" w:rsidP="00F45382">
      <w:pPr>
        <w:pStyle w:val="Odsekzoznamu"/>
        <w:numPr>
          <w:ilvl w:val="0"/>
          <w:numId w:val="12"/>
        </w:numPr>
        <w:spacing w:after="0" w:line="240" w:lineRule="auto"/>
        <w:jc w:val="both"/>
        <w:rPr>
          <w:rFonts w:ascii="Times New Roman" w:hAnsi="Times New Roman" w:cs="Times New Roman"/>
          <w:sz w:val="24"/>
          <w:szCs w:val="24"/>
        </w:rPr>
      </w:pPr>
      <w:r w:rsidRPr="00F45382">
        <w:rPr>
          <w:rFonts w:ascii="Times New Roman" w:hAnsi="Times New Roman" w:cs="Times New Roman"/>
          <w:sz w:val="24"/>
          <w:szCs w:val="24"/>
        </w:rPr>
        <w:t xml:space="preserve">5 % </w:t>
      </w:r>
      <w:r w:rsidRPr="00F45382">
        <w:rPr>
          <w:rFonts w:ascii="Times New Roman" w:hAnsi="Times New Roman" w:cs="Times New Roman"/>
          <w:sz w:val="24"/>
          <w:szCs w:val="24"/>
        </w:rPr>
        <w:tab/>
        <w:t>Žiadateľ – Mesto Stará Ľubovňa</w:t>
      </w:r>
    </w:p>
    <w:p w:rsidR="00F45382" w:rsidRDefault="00F45382" w:rsidP="00F45382">
      <w:pPr>
        <w:rPr>
          <w:rFonts w:ascii="Times New Roman" w:hAnsi="Times New Roman" w:cs="Times New Roman"/>
          <w:sz w:val="24"/>
          <w:szCs w:val="24"/>
        </w:rPr>
      </w:pPr>
    </w:p>
    <w:p w:rsidR="007530B8" w:rsidRDefault="00F45382" w:rsidP="00557A89">
      <w:pPr>
        <w:ind w:firstLine="708"/>
        <w:rPr>
          <w:rFonts w:ascii="Times New Roman" w:hAnsi="Times New Roman" w:cs="Times New Roman"/>
          <w:sz w:val="24"/>
          <w:szCs w:val="24"/>
        </w:rPr>
      </w:pPr>
      <w:r w:rsidRPr="00F45382">
        <w:rPr>
          <w:rFonts w:ascii="Times New Roman" w:hAnsi="Times New Roman" w:cs="Times New Roman"/>
          <w:sz w:val="24"/>
          <w:szCs w:val="24"/>
        </w:rPr>
        <w:t xml:space="preserve">Predmetom žiadosti o NFP budú </w:t>
      </w:r>
      <w:proofErr w:type="spellStart"/>
      <w:r w:rsidRPr="00F45382">
        <w:rPr>
          <w:rFonts w:ascii="Times New Roman" w:hAnsi="Times New Roman" w:cs="Times New Roman"/>
          <w:sz w:val="24"/>
          <w:szCs w:val="24"/>
        </w:rPr>
        <w:t>vodozádržné</w:t>
      </w:r>
      <w:proofErr w:type="spellEnd"/>
      <w:r w:rsidRPr="00F45382">
        <w:rPr>
          <w:rFonts w:ascii="Times New Roman" w:hAnsi="Times New Roman" w:cs="Times New Roman"/>
          <w:sz w:val="24"/>
          <w:szCs w:val="24"/>
        </w:rPr>
        <w:t xml:space="preserve"> opatrenia na záchyt a zadržiavanie zrážkovej vody v ZŠ Za vodou v Starej Ľubovni, a to prvkami zelenej infraštruktúry a prvkami technického charakteru. Prvky zelenej infraštruktúry reprezentuje hlavne  budovanie </w:t>
      </w:r>
      <w:proofErr w:type="spellStart"/>
      <w:r w:rsidRPr="00F45382">
        <w:rPr>
          <w:rFonts w:ascii="Times New Roman" w:hAnsi="Times New Roman" w:cs="Times New Roman"/>
          <w:sz w:val="24"/>
          <w:szCs w:val="24"/>
        </w:rPr>
        <w:t>bioretenčných</w:t>
      </w:r>
      <w:proofErr w:type="spellEnd"/>
      <w:r w:rsidRPr="00F45382">
        <w:rPr>
          <w:rFonts w:ascii="Times New Roman" w:hAnsi="Times New Roman" w:cs="Times New Roman"/>
          <w:sz w:val="24"/>
          <w:szCs w:val="24"/>
        </w:rPr>
        <w:t xml:space="preserve"> systémov na zadržiavanie zrážkovej vody, ako napr. dažďové záhrady,   realizácia intenzívnych a extenzívnych vegetačných striech, realizácia vegetačných stien využívajúcich na zálievku zrážkovú vodu zo strechy budovy, odvodňovacie priekopy s drenážnou flexibilnou rúrou. Medzi prvky technického charakteru môžeme zaradiť budovanie zberných systémov na zadržanie zrážkovej vody, ako napr. nádrže (podzemné alebo povrchové) za účelom využitia zrážkovej vody    na polievanie zelene. Okrem ochladzovania okolitého vzduchu   realizácia týchto   opatrení prispeje k zadržaniu vody v intraviláne mesta a k zatraktívneniu externých priestorov v areáli ZŠ</w:t>
      </w:r>
      <w:bookmarkStart w:id="0" w:name="_GoBack"/>
      <w:bookmarkEnd w:id="0"/>
    </w:p>
    <w:sectPr w:rsidR="007530B8" w:rsidSect="00557A89">
      <w:pgSz w:w="11906" w:h="16838" w:code="9"/>
      <w:pgMar w:top="126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D45" w:rsidRDefault="00176D45" w:rsidP="00557A89">
      <w:pPr>
        <w:spacing w:after="0" w:line="240" w:lineRule="auto"/>
      </w:pPr>
      <w:r>
        <w:separator/>
      </w:r>
    </w:p>
  </w:endnote>
  <w:endnote w:type="continuationSeparator" w:id="0">
    <w:p w:rsidR="00176D45" w:rsidRDefault="00176D45" w:rsidP="00557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D45" w:rsidRDefault="00176D45" w:rsidP="00557A89">
      <w:pPr>
        <w:spacing w:after="0" w:line="240" w:lineRule="auto"/>
      </w:pPr>
      <w:r>
        <w:separator/>
      </w:r>
    </w:p>
  </w:footnote>
  <w:footnote w:type="continuationSeparator" w:id="0">
    <w:p w:rsidR="00176D45" w:rsidRDefault="00176D45" w:rsidP="00557A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7030A95"/>
    <w:multiLevelType w:val="hybridMultilevel"/>
    <w:tmpl w:val="2CC04EC8"/>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5ADC7B52"/>
    <w:multiLevelType w:val="hybridMultilevel"/>
    <w:tmpl w:val="0554A366"/>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6"/>
  </w:num>
  <w:num w:numId="3">
    <w:abstractNumId w:val="1"/>
  </w:num>
  <w:num w:numId="4">
    <w:abstractNumId w:val="7"/>
  </w:num>
  <w:num w:numId="5">
    <w:abstractNumId w:val="10"/>
  </w:num>
  <w:num w:numId="6">
    <w:abstractNumId w:val="8"/>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2A19"/>
    <w:rsid w:val="00056811"/>
    <w:rsid w:val="00084FF8"/>
    <w:rsid w:val="000E1192"/>
    <w:rsid w:val="0011019A"/>
    <w:rsid w:val="001209AF"/>
    <w:rsid w:val="00174941"/>
    <w:rsid w:val="0017616D"/>
    <w:rsid w:val="00176D45"/>
    <w:rsid w:val="00192A19"/>
    <w:rsid w:val="001938C2"/>
    <w:rsid w:val="00220EED"/>
    <w:rsid w:val="002400DA"/>
    <w:rsid w:val="00242DE1"/>
    <w:rsid w:val="00283AB8"/>
    <w:rsid w:val="002B1D6D"/>
    <w:rsid w:val="002C594E"/>
    <w:rsid w:val="002D2B8D"/>
    <w:rsid w:val="002F3B37"/>
    <w:rsid w:val="00314B62"/>
    <w:rsid w:val="00327263"/>
    <w:rsid w:val="00341462"/>
    <w:rsid w:val="00377D83"/>
    <w:rsid w:val="003A1601"/>
    <w:rsid w:val="003D63CD"/>
    <w:rsid w:val="004207B3"/>
    <w:rsid w:val="00473BE0"/>
    <w:rsid w:val="004F60BD"/>
    <w:rsid w:val="00505EA0"/>
    <w:rsid w:val="00540218"/>
    <w:rsid w:val="005477F7"/>
    <w:rsid w:val="00557A89"/>
    <w:rsid w:val="0057741A"/>
    <w:rsid w:val="006331ED"/>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02CE"/>
    <w:rsid w:val="008A4C1D"/>
    <w:rsid w:val="008A55EB"/>
    <w:rsid w:val="008F2856"/>
    <w:rsid w:val="008F4E08"/>
    <w:rsid w:val="00942011"/>
    <w:rsid w:val="00976A80"/>
    <w:rsid w:val="009C1C27"/>
    <w:rsid w:val="009C22F7"/>
    <w:rsid w:val="009C67DC"/>
    <w:rsid w:val="00A0364A"/>
    <w:rsid w:val="00A07C0A"/>
    <w:rsid w:val="00A32D41"/>
    <w:rsid w:val="00A56208"/>
    <w:rsid w:val="00B15B98"/>
    <w:rsid w:val="00B73B6A"/>
    <w:rsid w:val="00B85A30"/>
    <w:rsid w:val="00BC414F"/>
    <w:rsid w:val="00BD4F46"/>
    <w:rsid w:val="00BE199F"/>
    <w:rsid w:val="00C531BA"/>
    <w:rsid w:val="00C65A09"/>
    <w:rsid w:val="00C6628C"/>
    <w:rsid w:val="00CB5C1A"/>
    <w:rsid w:val="00CE6599"/>
    <w:rsid w:val="00DA068E"/>
    <w:rsid w:val="00DC10D3"/>
    <w:rsid w:val="00DD3746"/>
    <w:rsid w:val="00DF049B"/>
    <w:rsid w:val="00E24272"/>
    <w:rsid w:val="00E4163E"/>
    <w:rsid w:val="00E43A75"/>
    <w:rsid w:val="00EF0968"/>
    <w:rsid w:val="00EF7CCB"/>
    <w:rsid w:val="00F45382"/>
    <w:rsid w:val="00F6277D"/>
    <w:rsid w:val="00FB360E"/>
    <w:rsid w:val="00FC2B40"/>
    <w:rsid w:val="00FE68DF"/>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3A3C8"/>
  <w15:docId w15:val="{5A19459F-1D05-443F-B4B6-6C5E76DF4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 w:type="paragraph" w:styleId="Hlavika">
    <w:name w:val="header"/>
    <w:basedOn w:val="Normlny"/>
    <w:link w:val="HlavikaChar"/>
    <w:uiPriority w:val="99"/>
    <w:unhideWhenUsed/>
    <w:rsid w:val="00557A8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7A89"/>
  </w:style>
  <w:style w:type="paragraph" w:styleId="Pta">
    <w:name w:val="footer"/>
    <w:basedOn w:val="Normlny"/>
    <w:link w:val="PtaChar"/>
    <w:uiPriority w:val="99"/>
    <w:unhideWhenUsed/>
    <w:rsid w:val="00557A89"/>
    <w:pPr>
      <w:tabs>
        <w:tab w:val="center" w:pos="4536"/>
        <w:tab w:val="right" w:pos="9072"/>
      </w:tabs>
      <w:spacing w:after="0" w:line="240" w:lineRule="auto"/>
    </w:pPr>
  </w:style>
  <w:style w:type="character" w:customStyle="1" w:styleId="PtaChar">
    <w:name w:val="Päta Char"/>
    <w:basedOn w:val="Predvolenpsmoodseku"/>
    <w:link w:val="Pta"/>
    <w:uiPriority w:val="99"/>
    <w:rsid w:val="00557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C4140-7D36-4569-B35B-9DE27D5D3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507</Words>
  <Characters>2896</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Ivana Vrbjarová</cp:lastModifiedBy>
  <cp:revision>61</cp:revision>
  <cp:lastPrinted>2018-10-18T11:49:00Z</cp:lastPrinted>
  <dcterms:created xsi:type="dcterms:W3CDTF">2015-02-19T11:23:00Z</dcterms:created>
  <dcterms:modified xsi:type="dcterms:W3CDTF">2018-10-18T11:54:00Z</dcterms:modified>
</cp:coreProperties>
</file>