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Pr="004F4FF6" w:rsidRDefault="00131E49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9" o:title="" blacklevel="3932f"/>
          </v:shape>
          <o:OLEObject Type="Embed" ProgID="Word.Picture.8" ShapeID="_x0000_s1026" DrawAspect="Content" ObjectID="_1601286424" r:id="rId10"/>
        </w:pict>
      </w:r>
    </w:p>
    <w:p w:rsidR="00192A19" w:rsidRPr="004F4FF6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4F4FF6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4F4FF6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192A19" w:rsidRPr="004F4FF6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4F4FF6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192A19" w:rsidRPr="004F4FF6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4F4FF6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192A19" w:rsidRPr="004F4FF6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Pr="004F4FF6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47052F" w:rsidRPr="0047052F" w:rsidRDefault="0047052F" w:rsidP="0047052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7052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Materiál na rokovanie Mestského zastupiteľstva v Starej Ľubovni</w:t>
      </w:r>
    </w:p>
    <w:p w:rsidR="0047052F" w:rsidRPr="0047052F" w:rsidRDefault="0047052F" w:rsidP="0047052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7052F" w:rsidRPr="0047052F" w:rsidRDefault="0047052F" w:rsidP="0047052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7052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Číslo:</w:t>
      </w:r>
      <w:r w:rsidRPr="0047052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47052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47052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47052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47052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47052F">
        <w:rPr>
          <w:rStyle w:val="Siln"/>
          <w:rFonts w:ascii="Times New Roman" w:hAnsi="Times New Roman" w:cs="Times New Roman"/>
          <w:color w:val="000000" w:themeColor="text1"/>
          <w:sz w:val="24"/>
          <w:szCs w:val="24"/>
        </w:rPr>
        <w:t>XXXV</w:t>
      </w:r>
      <w:r>
        <w:rPr>
          <w:rStyle w:val="Siln"/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Pr="0047052F">
        <w:rPr>
          <w:rStyle w:val="Siln"/>
          <w:rFonts w:ascii="Times New Roman" w:hAnsi="Times New Roman" w:cs="Times New Roman"/>
          <w:color w:val="000000" w:themeColor="text1"/>
          <w:sz w:val="24"/>
          <w:szCs w:val="24"/>
        </w:rPr>
        <w:t>I/2018</w:t>
      </w:r>
    </w:p>
    <w:p w:rsidR="0047052F" w:rsidRPr="0047052F" w:rsidRDefault="0047052F" w:rsidP="0047052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47052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Dňa:</w:t>
      </w:r>
      <w:r w:rsidRPr="0047052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47052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47052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47052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47052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25.10</w:t>
      </w:r>
      <w:r w:rsidRPr="0047052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.2018</w:t>
      </w:r>
    </w:p>
    <w:p w:rsidR="00043053" w:rsidRPr="004F4FF6" w:rsidRDefault="00043053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3053" w:rsidRPr="004F4FF6" w:rsidRDefault="00043053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3053" w:rsidRPr="004F4FF6" w:rsidRDefault="00043053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699A" w:rsidRPr="004F4FF6" w:rsidRDefault="0010699A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3053" w:rsidRPr="004F4FF6" w:rsidRDefault="00043053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4FF6">
        <w:rPr>
          <w:rFonts w:ascii="Times New Roman" w:eastAsia="Times New Roman" w:hAnsi="Times New Roman" w:cs="Times New Roman"/>
          <w:b/>
          <w:sz w:val="24"/>
          <w:szCs w:val="24"/>
        </w:rPr>
        <w:t>K bodu programu:</w:t>
      </w:r>
      <w:r w:rsidRPr="004F4FF6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4F4FF6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4F4FF6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381EFA"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 w:rsidR="00381EFA" w:rsidRPr="00381EFA">
        <w:rPr>
          <w:rFonts w:ascii="Times New Roman" w:eastAsia="Times New Roman" w:hAnsi="Times New Roman" w:cs="Times New Roman"/>
          <w:b/>
          <w:sz w:val="28"/>
          <w:szCs w:val="28"/>
        </w:rPr>
        <w:t>18</w:t>
      </w:r>
    </w:p>
    <w:p w:rsidR="00192A19" w:rsidRPr="004F4FF6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699A" w:rsidRPr="004F4FF6" w:rsidRDefault="0010699A" w:rsidP="00E07D69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4F4FF6" w:rsidRDefault="00E07D69" w:rsidP="00C81CAB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  <w:r w:rsidRPr="004F4FF6"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 w:rsidRPr="004F4FF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0D5EED" w:rsidRPr="004F4FF6">
        <w:rPr>
          <w:rFonts w:ascii="Times New Roman" w:hAnsi="Times New Roman" w:cs="Times New Roman"/>
          <w:b/>
          <w:sz w:val="28"/>
          <w:szCs w:val="28"/>
        </w:rPr>
        <w:t>Návrh zmeny VZN č. 54</w:t>
      </w:r>
      <w:r w:rsidR="00C81CAB" w:rsidRPr="004F4FF6">
        <w:rPr>
          <w:rFonts w:ascii="Times New Roman" w:hAnsi="Times New Roman" w:cs="Times New Roman"/>
          <w:b/>
          <w:sz w:val="28"/>
          <w:szCs w:val="28"/>
        </w:rPr>
        <w:t xml:space="preserve"> o</w:t>
      </w:r>
      <w:r w:rsidR="000D5EED" w:rsidRPr="004F4FF6">
        <w:rPr>
          <w:rFonts w:ascii="Times New Roman" w:hAnsi="Times New Roman" w:cs="Times New Roman"/>
          <w:b/>
          <w:sz w:val="28"/>
          <w:szCs w:val="28"/>
        </w:rPr>
        <w:t> dodržiavaní verejného poriadku a verejnej čistoty na území mesta Stará Ľubovňa</w:t>
      </w:r>
    </w:p>
    <w:p w:rsidR="00192A19" w:rsidRPr="004F4FF6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Pr="004F4FF6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3053" w:rsidRPr="004F4FF6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F4FF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Pr="004F4FF6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Pr="004F4FF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4F4FF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4F4FF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0D672B" w:rsidRPr="004F4FF6"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642697" w:rsidRPr="004F4FF6" w:rsidRDefault="000D672B" w:rsidP="00043053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F4FF6">
        <w:rPr>
          <w:rFonts w:ascii="Times New Roman" w:eastAsia="Times New Roman" w:hAnsi="Times New Roman" w:cs="Times New Roman"/>
          <w:bCs/>
          <w:sz w:val="24"/>
          <w:szCs w:val="24"/>
        </w:rPr>
        <w:t>Dôvodová správa</w:t>
      </w:r>
    </w:p>
    <w:p w:rsidR="00C81CAB" w:rsidRPr="004F4FF6" w:rsidRDefault="002B1A7B" w:rsidP="00043053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Návrh zmeny VZN č. 54</w:t>
      </w:r>
    </w:p>
    <w:p w:rsidR="007D0709" w:rsidRPr="004F4FF6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D0709" w:rsidRPr="004F4FF6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0709" w:rsidRPr="004F4FF6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0709" w:rsidRPr="004F4FF6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0709" w:rsidRPr="004F4FF6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F4FF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predkladá:</w:t>
      </w:r>
      <w:r w:rsidRPr="004F4FF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4F4FF6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4F4FF6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47052F">
        <w:rPr>
          <w:rFonts w:ascii="Times New Roman" w:eastAsia="Times New Roman" w:hAnsi="Times New Roman" w:cs="Times New Roman"/>
          <w:bCs/>
          <w:sz w:val="24"/>
          <w:szCs w:val="24"/>
        </w:rPr>
        <w:t>Ing. Aleš Solár</w:t>
      </w:r>
    </w:p>
    <w:p w:rsidR="007D0709" w:rsidRPr="004F4FF6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F4FF6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4F4FF6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4F4FF6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4F4FF6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4F4FF6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47052F">
        <w:rPr>
          <w:rFonts w:ascii="Times New Roman" w:eastAsia="Times New Roman" w:hAnsi="Times New Roman" w:cs="Times New Roman"/>
          <w:bCs/>
          <w:sz w:val="24"/>
          <w:szCs w:val="24"/>
        </w:rPr>
        <w:t>prednosta MsÚ</w:t>
      </w:r>
    </w:p>
    <w:p w:rsidR="00192A19" w:rsidRPr="004F4FF6" w:rsidRDefault="00FF053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F4FF6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4F4FF6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4F4FF6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4F4FF6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4F4FF6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192A19" w:rsidRPr="004F4FF6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0D672B" w:rsidRPr="004F4FF6" w:rsidRDefault="000D672B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3C1933" w:rsidRPr="004F4FF6" w:rsidRDefault="003C1933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B837C4" w:rsidRPr="004F4FF6" w:rsidRDefault="00B837C4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192A19" w:rsidRPr="004F4FF6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F4FF6"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 w:rsidRPr="004F4FF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4F4FF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4F4FF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4F4FF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192A19" w:rsidRPr="004F4FF6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E18A8" w:rsidRPr="004F4FF6" w:rsidRDefault="008E18A8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837C4" w:rsidRPr="004F4FF6" w:rsidRDefault="00B837C4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C1933" w:rsidRPr="004F4FF6" w:rsidRDefault="003C1933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F2491" w:rsidRPr="004F4FF6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837C4" w:rsidRPr="004F4FF6" w:rsidRDefault="00B837C4" w:rsidP="00B837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F4FF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vypracovala:</w:t>
      </w:r>
      <w:r w:rsidRPr="004F4FF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4F4FF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4F4FF6">
        <w:rPr>
          <w:rFonts w:ascii="Times New Roman" w:eastAsia="Times New Roman" w:hAnsi="Times New Roman" w:cs="Times New Roman"/>
          <w:bCs/>
          <w:sz w:val="24"/>
          <w:szCs w:val="24"/>
        </w:rPr>
        <w:t xml:space="preserve">JUDr. Katarína </w:t>
      </w:r>
      <w:proofErr w:type="spellStart"/>
      <w:r w:rsidRPr="004F4FF6">
        <w:rPr>
          <w:rFonts w:ascii="Times New Roman" w:eastAsia="Times New Roman" w:hAnsi="Times New Roman" w:cs="Times New Roman"/>
          <w:bCs/>
          <w:sz w:val="24"/>
          <w:szCs w:val="24"/>
        </w:rPr>
        <w:t>Železníková</w:t>
      </w:r>
      <w:proofErr w:type="spellEnd"/>
    </w:p>
    <w:p w:rsidR="00B837C4" w:rsidRPr="004F4FF6" w:rsidRDefault="00B837C4" w:rsidP="00B837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F4FF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4F4FF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4F4FF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4F4FF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4F4FF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proofErr w:type="spellStart"/>
      <w:r w:rsidR="00C81CAB" w:rsidRPr="004F4FF6">
        <w:rPr>
          <w:rFonts w:ascii="Times New Roman" w:eastAsia="Times New Roman" w:hAnsi="Times New Roman" w:cs="Times New Roman"/>
          <w:bCs/>
          <w:sz w:val="24"/>
          <w:szCs w:val="24"/>
        </w:rPr>
        <w:t>ved</w:t>
      </w:r>
      <w:proofErr w:type="spellEnd"/>
      <w:r w:rsidR="00C81CAB" w:rsidRPr="004F4FF6">
        <w:rPr>
          <w:rFonts w:ascii="Times New Roman" w:eastAsia="Times New Roman" w:hAnsi="Times New Roman" w:cs="Times New Roman"/>
          <w:bCs/>
          <w:sz w:val="24"/>
          <w:szCs w:val="24"/>
        </w:rPr>
        <w:t>. odd. vnútornej správy a služieb obyvateľstva</w:t>
      </w:r>
    </w:p>
    <w:p w:rsidR="009B71AF" w:rsidRPr="004F4FF6" w:rsidRDefault="00192A19" w:rsidP="000D672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 w:rsidRPr="004F4FF6"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 w:rsidRPr="004F4FF6"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</w:p>
    <w:p w:rsidR="0010699A" w:rsidRDefault="0010699A" w:rsidP="00E65C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47052F" w:rsidRPr="004F4FF6" w:rsidRDefault="0047052F" w:rsidP="00E65C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0D5EED" w:rsidRPr="004F4FF6" w:rsidRDefault="000D5EED" w:rsidP="009B71A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47052F" w:rsidRPr="00DF66BC" w:rsidRDefault="0047052F" w:rsidP="0047052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u w:val="single"/>
        </w:rPr>
      </w:pPr>
      <w:r w:rsidRPr="00DF66BC">
        <w:rPr>
          <w:rFonts w:ascii="Times New Roman" w:eastAsia="Times New Roman" w:hAnsi="Times New Roman" w:cs="Times New Roman"/>
          <w:b/>
          <w:bCs/>
          <w:color w:val="000000" w:themeColor="text1"/>
          <w:u w:val="single"/>
        </w:rPr>
        <w:lastRenderedPageBreak/>
        <w:t>N á v r h   u z n e s e n i a</w:t>
      </w:r>
    </w:p>
    <w:p w:rsidR="0047052F" w:rsidRPr="00DF66BC" w:rsidRDefault="0047052F" w:rsidP="0047052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u w:val="single"/>
        </w:rPr>
      </w:pPr>
    </w:p>
    <w:p w:rsidR="0047052F" w:rsidRPr="00DF66BC" w:rsidRDefault="0047052F" w:rsidP="0047052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:rsidR="0047052F" w:rsidRPr="00DF66BC" w:rsidRDefault="0047052F" w:rsidP="0047052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</w:rPr>
      </w:pPr>
      <w:r w:rsidRPr="00DF66BC">
        <w:rPr>
          <w:rFonts w:ascii="Times New Roman" w:eastAsia="Times New Roman" w:hAnsi="Times New Roman" w:cs="Times New Roman"/>
          <w:bCs/>
          <w:color w:val="000000" w:themeColor="text1"/>
        </w:rPr>
        <w:t>Mestské zastupiteľstvo v Starej Ľubovni po prerokovaní predloženého materiálu</w:t>
      </w:r>
    </w:p>
    <w:p w:rsidR="0047052F" w:rsidRPr="00DF66BC" w:rsidRDefault="0047052F" w:rsidP="0047052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</w:rPr>
      </w:pPr>
    </w:p>
    <w:p w:rsidR="0047052F" w:rsidRPr="00DF66BC" w:rsidRDefault="0047052F" w:rsidP="0047052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DF66BC">
        <w:rPr>
          <w:rFonts w:ascii="Times New Roman" w:eastAsia="Times New Roman" w:hAnsi="Times New Roman" w:cs="Times New Roman"/>
          <w:b/>
          <w:bCs/>
          <w:color w:val="000000" w:themeColor="text1"/>
        </w:rPr>
        <w:t>schvaľuje</w:t>
      </w:r>
    </w:p>
    <w:p w:rsidR="0047052F" w:rsidRPr="00DF66BC" w:rsidRDefault="0047052F" w:rsidP="0047052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</w:rPr>
      </w:pPr>
    </w:p>
    <w:p w:rsidR="0047052F" w:rsidRPr="00DF66BC" w:rsidRDefault="0047052F" w:rsidP="0047052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2"/>
        </w:rPr>
      </w:pPr>
      <w:r w:rsidRPr="00DF66BC">
        <w:rPr>
          <w:rFonts w:ascii="Times New Roman" w:eastAsia="Times New Roman" w:hAnsi="Times New Roman" w:cs="Times New Roman"/>
          <w:bCs/>
          <w:color w:val="000000" w:themeColor="text1"/>
        </w:rPr>
        <w:t xml:space="preserve">zmenu Všeobecne záväzné nariadenie </w:t>
      </w:r>
      <w:r w:rsidRPr="00DF66BC">
        <w:rPr>
          <w:rFonts w:ascii="Times New Roman" w:hAnsi="Times New Roman" w:cs="Times New Roman"/>
          <w:bCs/>
          <w:color w:val="000000" w:themeColor="text1"/>
          <w:kern w:val="2"/>
        </w:rPr>
        <w:t xml:space="preserve">č. 54 o dodržiavaní verejného poriadku a verejnej čistoty na území mesta Stará Ľubovňa </w:t>
      </w:r>
      <w:r w:rsidRPr="00DF66BC">
        <w:rPr>
          <w:rFonts w:ascii="Times New Roman" w:hAnsi="Times New Roman" w:cs="Times New Roman"/>
          <w:color w:val="000000" w:themeColor="text1"/>
          <w:kern w:val="2"/>
        </w:rPr>
        <w:t>v zmysle predloženého návrhu.</w:t>
      </w:r>
    </w:p>
    <w:p w:rsidR="0010699A" w:rsidRPr="00DF66BC" w:rsidRDefault="0010699A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</w:rPr>
      </w:pPr>
    </w:p>
    <w:p w:rsidR="0047052F" w:rsidRPr="00DF66BC" w:rsidRDefault="0047052F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</w:rPr>
      </w:pPr>
    </w:p>
    <w:p w:rsidR="007530B8" w:rsidRPr="00DF66BC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</w:rPr>
      </w:pPr>
      <w:r w:rsidRPr="00DF66BC">
        <w:rPr>
          <w:rFonts w:ascii="Times New Roman" w:eastAsia="Times New Roman" w:hAnsi="Times New Roman" w:cs="Times New Roman"/>
          <w:b/>
          <w:bCs/>
          <w:u w:val="single"/>
        </w:rPr>
        <w:t>D ô v o d o v á   s p r á v a</w:t>
      </w:r>
    </w:p>
    <w:p w:rsidR="007530B8" w:rsidRPr="00DF66BC" w:rsidRDefault="007530B8" w:rsidP="007530B8">
      <w:pPr>
        <w:spacing w:after="0" w:line="240" w:lineRule="auto"/>
        <w:rPr>
          <w:rFonts w:ascii="Times New Roman" w:hAnsi="Times New Roman" w:cs="Times New Roman"/>
        </w:rPr>
      </w:pPr>
    </w:p>
    <w:p w:rsidR="004C039C" w:rsidRPr="00DF66BC" w:rsidRDefault="001A371E" w:rsidP="00CA636A">
      <w:pPr>
        <w:pStyle w:val="Nadpis1"/>
        <w:ind w:firstLine="708"/>
        <w:jc w:val="both"/>
        <w:rPr>
          <w:rStyle w:val="h1a"/>
          <w:b w:val="0"/>
          <w:sz w:val="22"/>
          <w:szCs w:val="22"/>
        </w:rPr>
      </w:pPr>
      <w:r w:rsidRPr="00DF66BC">
        <w:rPr>
          <w:b w:val="0"/>
          <w:sz w:val="22"/>
          <w:szCs w:val="22"/>
        </w:rPr>
        <w:t>Predložený návrh všeobecne záväzného nariadenia (ďalej len „</w:t>
      </w:r>
      <w:r w:rsidR="004C039C" w:rsidRPr="00DF66BC">
        <w:rPr>
          <w:b w:val="0"/>
          <w:sz w:val="22"/>
          <w:szCs w:val="22"/>
        </w:rPr>
        <w:t>VZN</w:t>
      </w:r>
      <w:r w:rsidRPr="00DF66BC">
        <w:rPr>
          <w:b w:val="0"/>
          <w:sz w:val="22"/>
          <w:szCs w:val="22"/>
        </w:rPr>
        <w:t xml:space="preserve">“) sa predkladá </w:t>
      </w:r>
      <w:r w:rsidR="003729A6" w:rsidRPr="00DF66BC">
        <w:rPr>
          <w:b w:val="0"/>
          <w:sz w:val="22"/>
          <w:szCs w:val="22"/>
        </w:rPr>
        <w:t xml:space="preserve">v zmysle </w:t>
      </w:r>
      <w:r w:rsidR="003D469A" w:rsidRPr="00DF66BC">
        <w:rPr>
          <w:b w:val="0"/>
          <w:sz w:val="22"/>
          <w:szCs w:val="22"/>
        </w:rPr>
        <w:t>zákona</w:t>
      </w:r>
      <w:r w:rsidR="004C039C" w:rsidRPr="00DF66BC">
        <w:rPr>
          <w:rStyle w:val="h1a"/>
          <w:b w:val="0"/>
          <w:sz w:val="22"/>
          <w:szCs w:val="22"/>
        </w:rPr>
        <w:t xml:space="preserve"> č. 220/2018</w:t>
      </w:r>
      <w:r w:rsidR="0047052F" w:rsidRPr="00DF66BC">
        <w:rPr>
          <w:rStyle w:val="h1a"/>
          <w:b w:val="0"/>
          <w:sz w:val="22"/>
          <w:szCs w:val="22"/>
        </w:rPr>
        <w:t>,</w:t>
      </w:r>
      <w:r w:rsidR="004C039C" w:rsidRPr="00DF66BC">
        <w:rPr>
          <w:rStyle w:val="h1a"/>
          <w:b w:val="0"/>
          <w:sz w:val="22"/>
          <w:szCs w:val="22"/>
        </w:rPr>
        <w:t xml:space="preserve"> ktorým sa mení a dopĺňa zákon č. 58/2014 Z. z. o výbušninách, výbušných predmetoch a munícii a o zmene a doplnení niektorých zákonov v znení neskorších predpisov</w:t>
      </w:r>
      <w:r w:rsidR="0068546C" w:rsidRPr="00DF66BC">
        <w:rPr>
          <w:rStyle w:val="h1a"/>
          <w:b w:val="0"/>
          <w:sz w:val="22"/>
          <w:szCs w:val="22"/>
        </w:rPr>
        <w:t>, ktorý je účinný od 01.09.2018.</w:t>
      </w:r>
    </w:p>
    <w:p w:rsidR="00725848" w:rsidRPr="00DF66BC" w:rsidRDefault="00725848" w:rsidP="00CA636A">
      <w:pPr>
        <w:pStyle w:val="Normlnywebov"/>
        <w:spacing w:before="0" w:beforeAutospacing="0" w:after="0"/>
        <w:ind w:firstLine="708"/>
        <w:jc w:val="both"/>
        <w:rPr>
          <w:sz w:val="22"/>
          <w:szCs w:val="22"/>
        </w:rPr>
      </w:pPr>
      <w:r w:rsidRPr="00DF66BC">
        <w:rPr>
          <w:sz w:val="22"/>
          <w:szCs w:val="22"/>
        </w:rPr>
        <w:t xml:space="preserve">Vzhľadom k tomu, že mesto už od 18.02.2016 malo upravované VZN č. 54  čl. 8, a to zákaz používania pyrotechnických výrobkov na celom území mesta Stará Ľubovňa s výnimkou dňa Silvestra a s výnimkou akcií organizovanými mestom, máme za to, že po novele zákona účinnej od 01.09.2018 </w:t>
      </w:r>
      <w:r w:rsidR="003D469A" w:rsidRPr="00DF66BC">
        <w:rPr>
          <w:sz w:val="22"/>
          <w:szCs w:val="22"/>
        </w:rPr>
        <w:t>nie je VZN v súlade so zákonom</w:t>
      </w:r>
      <w:r w:rsidRPr="00DF66BC">
        <w:rPr>
          <w:sz w:val="22"/>
          <w:szCs w:val="22"/>
        </w:rPr>
        <w:t>, aby len akcie pod hlavičkou mesta mohli pyrotechnické výrobky používať.</w:t>
      </w:r>
    </w:p>
    <w:p w:rsidR="00F129D8" w:rsidRPr="00DF66BC" w:rsidRDefault="00F129D8" w:rsidP="00CA636A">
      <w:pPr>
        <w:pStyle w:val="Normlnywebov"/>
        <w:spacing w:before="0" w:beforeAutospacing="0" w:after="0"/>
        <w:ind w:firstLine="360"/>
        <w:jc w:val="both"/>
        <w:rPr>
          <w:sz w:val="22"/>
          <w:szCs w:val="22"/>
        </w:rPr>
      </w:pPr>
      <w:r w:rsidRPr="00DF66BC">
        <w:rPr>
          <w:sz w:val="22"/>
          <w:szCs w:val="22"/>
        </w:rPr>
        <w:t>Mesto</w:t>
      </w:r>
      <w:r w:rsidR="00003DAE" w:rsidRPr="00DF66BC">
        <w:rPr>
          <w:sz w:val="22"/>
          <w:szCs w:val="22"/>
        </w:rPr>
        <w:t xml:space="preserve"> novelou zákona</w:t>
      </w:r>
      <w:r w:rsidRPr="00DF66BC">
        <w:rPr>
          <w:sz w:val="22"/>
          <w:szCs w:val="22"/>
        </w:rPr>
        <w:t xml:space="preserve"> </w:t>
      </w:r>
      <w:r w:rsidRPr="00DF66BC">
        <w:rPr>
          <w:b/>
          <w:sz w:val="22"/>
          <w:szCs w:val="22"/>
        </w:rPr>
        <w:t xml:space="preserve">môže </w:t>
      </w:r>
      <w:r w:rsidRPr="00DF66BC">
        <w:rPr>
          <w:sz w:val="22"/>
          <w:szCs w:val="22"/>
        </w:rPr>
        <w:t xml:space="preserve">prijať </w:t>
      </w:r>
      <w:r w:rsidRPr="00DF66BC">
        <w:rPr>
          <w:rStyle w:val="Siln"/>
          <w:b w:val="0"/>
          <w:sz w:val="22"/>
          <w:szCs w:val="22"/>
        </w:rPr>
        <w:t>všeobecne záväzne nariadenie</w:t>
      </w:r>
      <w:r w:rsidRPr="00DF66BC">
        <w:rPr>
          <w:sz w:val="22"/>
          <w:szCs w:val="22"/>
        </w:rPr>
        <w:t>, ktorým môže:</w:t>
      </w:r>
    </w:p>
    <w:p w:rsidR="00F129D8" w:rsidRPr="00DF66BC" w:rsidRDefault="00F129D8" w:rsidP="00CA636A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F66BC">
        <w:rPr>
          <w:rFonts w:ascii="Times New Roman" w:hAnsi="Times New Roman" w:cs="Times New Roman"/>
          <w:b/>
          <w:u w:val="single"/>
        </w:rPr>
        <w:t>úplne zakázať</w:t>
      </w:r>
      <w:r w:rsidRPr="00DF66BC">
        <w:rPr>
          <w:rFonts w:ascii="Times New Roman" w:hAnsi="Times New Roman" w:cs="Times New Roman"/>
        </w:rPr>
        <w:t xml:space="preserve"> používanie pyrotechnických výrobkov</w:t>
      </w:r>
    </w:p>
    <w:p w:rsidR="00F129D8" w:rsidRPr="00DF66BC" w:rsidRDefault="00F129D8" w:rsidP="00CA636A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F66BC">
        <w:rPr>
          <w:rFonts w:ascii="Times New Roman" w:hAnsi="Times New Roman" w:cs="Times New Roman"/>
        </w:rPr>
        <w:t xml:space="preserve">alebo len </w:t>
      </w:r>
      <w:r w:rsidR="006B2179" w:rsidRPr="00DF66BC">
        <w:rPr>
          <w:rFonts w:ascii="Times New Roman" w:hAnsi="Times New Roman" w:cs="Times New Roman"/>
          <w:b/>
          <w:u w:val="single"/>
        </w:rPr>
        <w:t>obmedziť</w:t>
      </w:r>
      <w:r w:rsidR="006B2179" w:rsidRPr="00DF66BC">
        <w:rPr>
          <w:rFonts w:ascii="Times New Roman" w:hAnsi="Times New Roman" w:cs="Times New Roman"/>
        </w:rPr>
        <w:t xml:space="preserve"> </w:t>
      </w:r>
      <w:r w:rsidRPr="00DF66BC">
        <w:rPr>
          <w:rFonts w:ascii="Times New Roman" w:hAnsi="Times New Roman" w:cs="Times New Roman"/>
          <w:b/>
        </w:rPr>
        <w:t>používanie pyrotechnických výrobkov</w:t>
      </w:r>
      <w:r w:rsidRPr="00DF66BC">
        <w:rPr>
          <w:rFonts w:ascii="Times New Roman" w:hAnsi="Times New Roman" w:cs="Times New Roman"/>
        </w:rPr>
        <w:t xml:space="preserve"> (napr. na určité druhy pyrotechnických výrobkov z kategórie F2, F3, T1, P1 </w:t>
      </w:r>
      <w:r w:rsidRPr="00DF66BC">
        <w:rPr>
          <w:rFonts w:ascii="Times New Roman" w:hAnsi="Times New Roman" w:cs="Times New Roman"/>
          <w:b/>
        </w:rPr>
        <w:t>alebo na určitý čas</w:t>
      </w:r>
      <w:r w:rsidRPr="00DF66BC">
        <w:rPr>
          <w:rFonts w:ascii="Times New Roman" w:hAnsi="Times New Roman" w:cs="Times New Roman"/>
        </w:rPr>
        <w:t>,</w:t>
      </w:r>
    </w:p>
    <w:p w:rsidR="00F129D8" w:rsidRPr="00DF66BC" w:rsidRDefault="00F129D8" w:rsidP="00CA636A">
      <w:pPr>
        <w:pStyle w:val="Normlnywebov"/>
        <w:spacing w:before="0" w:beforeAutospacing="0" w:after="0"/>
        <w:jc w:val="both"/>
        <w:rPr>
          <w:sz w:val="22"/>
          <w:szCs w:val="22"/>
        </w:rPr>
      </w:pPr>
      <w:r w:rsidRPr="00DF66BC">
        <w:rPr>
          <w:sz w:val="22"/>
          <w:szCs w:val="22"/>
        </w:rPr>
        <w:t xml:space="preserve">pričom zákaz alebo obmedzenie sa môžu vzťahovať na celé územie </w:t>
      </w:r>
      <w:r w:rsidR="00CA636A" w:rsidRPr="00DF66BC">
        <w:rPr>
          <w:sz w:val="22"/>
          <w:szCs w:val="22"/>
        </w:rPr>
        <w:t>mesta</w:t>
      </w:r>
      <w:r w:rsidRPr="00DF66BC">
        <w:rPr>
          <w:sz w:val="22"/>
          <w:szCs w:val="22"/>
        </w:rPr>
        <w:t xml:space="preserve"> alebo len na jeho časť (napr. historické centrum, okolie škôl, nemocníc a pod.).</w:t>
      </w:r>
    </w:p>
    <w:p w:rsidR="00CA636A" w:rsidRPr="00DF66BC" w:rsidRDefault="00CA636A" w:rsidP="00CA636A">
      <w:pPr>
        <w:pStyle w:val="Normlnywebov"/>
        <w:spacing w:before="0" w:beforeAutospacing="0" w:after="0"/>
        <w:ind w:firstLine="708"/>
        <w:jc w:val="both"/>
        <w:rPr>
          <w:i/>
          <w:sz w:val="22"/>
          <w:szCs w:val="22"/>
        </w:rPr>
      </w:pPr>
      <w:r w:rsidRPr="00DF66BC">
        <w:rPr>
          <w:sz w:val="22"/>
          <w:szCs w:val="22"/>
        </w:rPr>
        <w:t>Navrhujeme konkrétnejšie upraviť čas počas Silvestra</w:t>
      </w:r>
      <w:r w:rsidR="008D1F60" w:rsidRPr="00DF66BC">
        <w:rPr>
          <w:sz w:val="22"/>
          <w:szCs w:val="22"/>
        </w:rPr>
        <w:t xml:space="preserve"> a Nového roka</w:t>
      </w:r>
      <w:r w:rsidRPr="00DF66BC">
        <w:rPr>
          <w:sz w:val="22"/>
          <w:szCs w:val="22"/>
        </w:rPr>
        <w:t>, aby nedochádzalo</w:t>
      </w:r>
      <w:r w:rsidR="008D1F60" w:rsidRPr="00DF66BC">
        <w:rPr>
          <w:sz w:val="22"/>
          <w:szCs w:val="22"/>
        </w:rPr>
        <w:t xml:space="preserve"> k nedorozumeniam pri pou</w:t>
      </w:r>
      <w:r w:rsidR="003D469A" w:rsidRPr="00DF66BC">
        <w:rPr>
          <w:sz w:val="22"/>
          <w:szCs w:val="22"/>
        </w:rPr>
        <w:t xml:space="preserve">žívaní pyrotechnických výrobkov a posunúť čas začatia používať pyrotechnické výrobky počas Silvestra na 16.00 h, </w:t>
      </w:r>
      <w:r w:rsidR="00CB0CD2" w:rsidRPr="00DF66BC">
        <w:rPr>
          <w:rStyle w:val="Zvraznenie"/>
          <w:i w:val="0"/>
          <w:sz w:val="22"/>
          <w:szCs w:val="22"/>
        </w:rPr>
        <w:t>aby bolo možné pripraviť ohňostroj pre deti v skoršom čase.</w:t>
      </w:r>
    </w:p>
    <w:p w:rsidR="008D1F60" w:rsidRPr="00DF66BC" w:rsidRDefault="008D1F60" w:rsidP="00CA636A">
      <w:pPr>
        <w:pStyle w:val="Normlnywebov"/>
        <w:spacing w:before="0" w:beforeAutospacing="0" w:after="0"/>
        <w:ind w:firstLine="708"/>
        <w:jc w:val="both"/>
        <w:rPr>
          <w:sz w:val="22"/>
          <w:szCs w:val="22"/>
        </w:rPr>
      </w:pPr>
      <w:r w:rsidRPr="00DF66BC">
        <w:rPr>
          <w:sz w:val="22"/>
          <w:szCs w:val="22"/>
        </w:rPr>
        <w:t xml:space="preserve">Vzhľadom k tomu, že Mesto celoročne (okrem Silvestra) zakazuje používanie pyrotechnických výrobkov, navrhujeme odstrániť v článku 8 ods. 3, 4, pretože Mesto nebude vydávať súhlas k jeho používaniu. Presnejšia forma písomnej žiadosti o súhlas na používanie pyrotechniky je uvedená v § </w:t>
      </w:r>
      <w:r w:rsidR="000878C0" w:rsidRPr="00DF66BC">
        <w:rPr>
          <w:sz w:val="22"/>
          <w:szCs w:val="22"/>
        </w:rPr>
        <w:t>53 ods. 4 zákona o</w:t>
      </w:r>
      <w:r w:rsidR="006B2179" w:rsidRPr="00DF66BC">
        <w:rPr>
          <w:sz w:val="22"/>
          <w:szCs w:val="22"/>
        </w:rPr>
        <w:t> </w:t>
      </w:r>
      <w:r w:rsidR="000878C0" w:rsidRPr="00DF66BC">
        <w:rPr>
          <w:sz w:val="22"/>
          <w:szCs w:val="22"/>
        </w:rPr>
        <w:t>výbušninách</w:t>
      </w:r>
      <w:r w:rsidR="006B2179" w:rsidRPr="00DF66BC">
        <w:rPr>
          <w:sz w:val="22"/>
          <w:szCs w:val="22"/>
        </w:rPr>
        <w:t>, nie je potrebné to uvádzať vo VZN č. 54.</w:t>
      </w:r>
    </w:p>
    <w:p w:rsidR="000D6D3A" w:rsidRPr="00DF66BC" w:rsidRDefault="006B2179" w:rsidP="006B2179">
      <w:pPr>
        <w:pStyle w:val="Normlnywebov"/>
        <w:spacing w:before="0" w:beforeAutospacing="0" w:after="0"/>
        <w:ind w:firstLine="360"/>
        <w:jc w:val="both"/>
        <w:rPr>
          <w:sz w:val="22"/>
          <w:szCs w:val="22"/>
        </w:rPr>
      </w:pPr>
      <w:r w:rsidRPr="00DF66BC">
        <w:rPr>
          <w:sz w:val="22"/>
          <w:szCs w:val="22"/>
        </w:rPr>
        <w:t>Jednotlivé</w:t>
      </w:r>
      <w:r w:rsidR="000D6D3A" w:rsidRPr="00DF66BC">
        <w:rPr>
          <w:sz w:val="22"/>
          <w:szCs w:val="22"/>
        </w:rPr>
        <w:t xml:space="preserve"> kategórie pyrotechnických výrobkov určuje nariadenie vlády Slovenskej republiky č. </w:t>
      </w:r>
      <w:hyperlink r:id="rId11" w:history="1">
        <w:r w:rsidR="000D6D3A" w:rsidRPr="00DF66BC">
          <w:rPr>
            <w:rStyle w:val="Hypertextovprepojenie"/>
            <w:color w:val="auto"/>
            <w:sz w:val="22"/>
            <w:szCs w:val="22"/>
            <w:u w:val="none"/>
          </w:rPr>
          <w:t>70/2015 Z. z.</w:t>
        </w:r>
      </w:hyperlink>
      <w:r w:rsidR="000D6D3A" w:rsidRPr="00DF66BC">
        <w:rPr>
          <w:sz w:val="22"/>
          <w:szCs w:val="22"/>
        </w:rPr>
        <w:t xml:space="preserve"> o sprístupňovaní pyrotechnických výrobkov na trhu, pričom:</w:t>
      </w:r>
    </w:p>
    <w:p w:rsidR="000D6D3A" w:rsidRPr="00DF66BC" w:rsidRDefault="000D6D3A" w:rsidP="00CA636A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F66BC">
        <w:rPr>
          <w:rStyle w:val="Siln"/>
          <w:rFonts w:ascii="Times New Roman" w:hAnsi="Times New Roman" w:cs="Times New Roman"/>
        </w:rPr>
        <w:t>kategórie F2</w:t>
      </w:r>
      <w:r w:rsidRPr="00DF66BC">
        <w:rPr>
          <w:rFonts w:ascii="Times New Roman" w:hAnsi="Times New Roman" w:cs="Times New Roman"/>
        </w:rPr>
        <w:t xml:space="preserve"> je zábavná pyrotechnika, ktorá predstavuje nízke nebezpečenstvo a má nízku hladinu hluku a ktorú možno používať vonku v obmedzených priestoroch [</w:t>
      </w:r>
      <w:hyperlink r:id="rId12" w:history="1">
        <w:r w:rsidRPr="00DF66BC">
          <w:rPr>
            <w:rStyle w:val="Hypertextovprepojenie"/>
            <w:rFonts w:ascii="Times New Roman" w:hAnsi="Times New Roman" w:cs="Times New Roman"/>
            <w:color w:val="auto"/>
            <w:u w:val="none"/>
          </w:rPr>
          <w:t>§ 4 ods. 2 písm. a) bod 2</w:t>
        </w:r>
      </w:hyperlink>
      <w:r w:rsidRPr="00DF66BC">
        <w:rPr>
          <w:rFonts w:ascii="Times New Roman" w:hAnsi="Times New Roman" w:cs="Times New Roman"/>
        </w:rPr>
        <w:t>],</w:t>
      </w:r>
    </w:p>
    <w:p w:rsidR="000D6D3A" w:rsidRPr="00DF66BC" w:rsidRDefault="000D6D3A" w:rsidP="00481A85">
      <w:pPr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DF66BC">
        <w:rPr>
          <w:rStyle w:val="Siln"/>
          <w:rFonts w:ascii="Times New Roman" w:hAnsi="Times New Roman" w:cs="Times New Roman"/>
        </w:rPr>
        <w:t>kategórie F3</w:t>
      </w:r>
      <w:r w:rsidRPr="00DF66BC">
        <w:rPr>
          <w:rFonts w:ascii="Times New Roman" w:hAnsi="Times New Roman" w:cs="Times New Roman"/>
        </w:rPr>
        <w:t xml:space="preserve"> je zábavná pyrotechnika, ktorá predstavuje stredne veľké nebezpečenstvo, ktorá je určená na používanie vonku na veľkých otvorených priestranstvách a ktorej hladina hluku nie je škodlivá pre ľudské zdravie [</w:t>
      </w:r>
      <w:hyperlink r:id="rId13" w:history="1">
        <w:r w:rsidRPr="00DF66BC">
          <w:rPr>
            <w:rStyle w:val="Hypertextovprepojenie"/>
            <w:rFonts w:ascii="Times New Roman" w:hAnsi="Times New Roman" w:cs="Times New Roman"/>
            <w:color w:val="auto"/>
            <w:u w:val="none"/>
          </w:rPr>
          <w:t>§ 4 ods. 2 písm. a) bod 3</w:t>
        </w:r>
      </w:hyperlink>
      <w:r w:rsidRPr="00DF66BC">
        <w:rPr>
          <w:rFonts w:ascii="Times New Roman" w:hAnsi="Times New Roman" w:cs="Times New Roman"/>
        </w:rPr>
        <w:t>],</w:t>
      </w:r>
    </w:p>
    <w:p w:rsidR="000D6D3A" w:rsidRPr="00DF66BC" w:rsidRDefault="000D6D3A" w:rsidP="00481A85">
      <w:pPr>
        <w:numPr>
          <w:ilvl w:val="0"/>
          <w:numId w:val="3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DF66BC">
        <w:rPr>
          <w:rStyle w:val="Siln"/>
          <w:rFonts w:ascii="Times New Roman" w:hAnsi="Times New Roman" w:cs="Times New Roman"/>
        </w:rPr>
        <w:t>kategórie T1</w:t>
      </w:r>
      <w:r w:rsidRPr="00DF66BC">
        <w:rPr>
          <w:rFonts w:ascii="Times New Roman" w:hAnsi="Times New Roman" w:cs="Times New Roman"/>
        </w:rPr>
        <w:t xml:space="preserve"> je pyrotechnický výrobok určený na používanie na javisku, ktorý predstavuje nízke nebezpečenstvo [</w:t>
      </w:r>
      <w:hyperlink r:id="rId14" w:history="1">
        <w:r w:rsidRPr="00DF66BC">
          <w:rPr>
            <w:rStyle w:val="Hypertextovprepojenie"/>
            <w:rFonts w:ascii="Times New Roman" w:hAnsi="Times New Roman" w:cs="Times New Roman"/>
            <w:color w:val="auto"/>
            <w:u w:val="none"/>
          </w:rPr>
          <w:t>§ 4 ods. 2 písm. b) bod 1</w:t>
        </w:r>
      </w:hyperlink>
      <w:r w:rsidRPr="00DF66BC">
        <w:rPr>
          <w:rFonts w:ascii="Times New Roman" w:hAnsi="Times New Roman" w:cs="Times New Roman"/>
        </w:rPr>
        <w:t>],</w:t>
      </w:r>
    </w:p>
    <w:p w:rsidR="000D6D3A" w:rsidRPr="00DF66BC" w:rsidRDefault="000D6D3A" w:rsidP="00481A85">
      <w:pPr>
        <w:numPr>
          <w:ilvl w:val="0"/>
          <w:numId w:val="3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DF66BC">
        <w:rPr>
          <w:rStyle w:val="Siln"/>
          <w:rFonts w:ascii="Times New Roman" w:hAnsi="Times New Roman" w:cs="Times New Roman"/>
        </w:rPr>
        <w:t>kategórie P1</w:t>
      </w:r>
      <w:r w:rsidRPr="00DF66BC">
        <w:rPr>
          <w:rFonts w:ascii="Times New Roman" w:hAnsi="Times New Roman" w:cs="Times New Roman"/>
        </w:rPr>
        <w:t xml:space="preserve"> sú pyrotechnické výrobky iné ako zábavná pyrotechnika a scénická pyrotechnika, ktoré predstavujú nízke nebezpečenstvo [</w:t>
      </w:r>
      <w:hyperlink r:id="rId15" w:history="1">
        <w:r w:rsidRPr="00DF66BC">
          <w:rPr>
            <w:rStyle w:val="Hypertextovprepojenie"/>
            <w:rFonts w:ascii="Times New Roman" w:hAnsi="Times New Roman" w:cs="Times New Roman"/>
            <w:color w:val="auto"/>
            <w:u w:val="none"/>
          </w:rPr>
          <w:t>§ 4 ods. 2 písm. c) bod 1</w:t>
        </w:r>
      </w:hyperlink>
      <w:r w:rsidRPr="00DF66BC">
        <w:rPr>
          <w:rFonts w:ascii="Times New Roman" w:hAnsi="Times New Roman" w:cs="Times New Roman"/>
        </w:rPr>
        <w:t>].</w:t>
      </w:r>
    </w:p>
    <w:p w:rsidR="0047052F" w:rsidRPr="00DF66BC" w:rsidRDefault="000D6D3A" w:rsidP="00DF66BC">
      <w:pPr>
        <w:ind w:firstLine="357"/>
        <w:jc w:val="both"/>
        <w:rPr>
          <w:rFonts w:ascii="Times New Roman" w:eastAsia="Times New Roman" w:hAnsi="Times New Roman" w:cs="Times New Roman"/>
        </w:rPr>
      </w:pPr>
      <w:r w:rsidRPr="00DF66BC">
        <w:rPr>
          <w:rFonts w:ascii="Times New Roman" w:hAnsi="Times New Roman" w:cs="Times New Roman"/>
        </w:rPr>
        <w:t xml:space="preserve">Mesto </w:t>
      </w:r>
      <w:r w:rsidR="00481A85" w:rsidRPr="00DF66BC">
        <w:rPr>
          <w:rFonts w:ascii="Times New Roman" w:hAnsi="Times New Roman" w:cs="Times New Roman"/>
        </w:rPr>
        <w:t>v zmysle § 4 ods. 3 písm. n) zákona č. 369/1990 Zb. o obecnom zriadení má</w:t>
      </w:r>
      <w:r w:rsidR="00F129D8" w:rsidRPr="00DF66BC">
        <w:rPr>
          <w:rFonts w:ascii="Times New Roman" w:hAnsi="Times New Roman" w:cs="Times New Roman"/>
        </w:rPr>
        <w:t xml:space="preserve"> účinný mechanizmus pri zabezpečovaní verejného poriadku v</w:t>
      </w:r>
      <w:r w:rsidR="0047052F" w:rsidRPr="00DF66BC">
        <w:rPr>
          <w:rFonts w:ascii="Times New Roman" w:hAnsi="Times New Roman" w:cs="Times New Roman"/>
        </w:rPr>
        <w:t> </w:t>
      </w:r>
      <w:r w:rsidR="00F129D8" w:rsidRPr="00DF66BC">
        <w:rPr>
          <w:rFonts w:ascii="Times New Roman" w:hAnsi="Times New Roman" w:cs="Times New Roman"/>
        </w:rPr>
        <w:t>obci</w:t>
      </w:r>
      <w:r w:rsidR="0047052F" w:rsidRPr="00DF66BC">
        <w:rPr>
          <w:rFonts w:ascii="Times New Roman" w:hAnsi="Times New Roman" w:cs="Times New Roman"/>
        </w:rPr>
        <w:t>.</w:t>
      </w:r>
      <w:r w:rsidR="00481A85" w:rsidRPr="00DF66BC">
        <w:rPr>
          <w:rFonts w:ascii="Times New Roman" w:hAnsi="Times New Roman" w:cs="Times New Roman"/>
        </w:rPr>
        <w:t xml:space="preserve"> </w:t>
      </w:r>
      <w:r w:rsidR="00DB26B9" w:rsidRPr="00DF66BC">
        <w:rPr>
          <w:rFonts w:ascii="Times New Roman" w:eastAsia="Times New Roman" w:hAnsi="Times New Roman" w:cs="Times New Roman"/>
        </w:rPr>
        <w:t>Ukladanie pokút pri priestupcoch - fyzických osobách je v súlade s priestupkovým zákonom</w:t>
      </w:r>
      <w:r w:rsidR="00F249A3" w:rsidRPr="00DF66BC">
        <w:rPr>
          <w:rFonts w:ascii="Times New Roman" w:eastAsia="Times New Roman" w:hAnsi="Times New Roman" w:cs="Times New Roman"/>
        </w:rPr>
        <w:t xml:space="preserve"> ( § 48 zákona č. 372/1990 Zb. o priestupkoch)</w:t>
      </w:r>
      <w:r w:rsidR="00DB26B9" w:rsidRPr="00DF66BC">
        <w:rPr>
          <w:rFonts w:ascii="Times New Roman" w:eastAsia="Times New Roman" w:hAnsi="Times New Roman" w:cs="Times New Roman"/>
        </w:rPr>
        <w:t>, resp. u právnických osôb a fyzických osôb oprávnených na podnikanie v súlade so zákonom o obecnom zriadení</w:t>
      </w:r>
      <w:r w:rsidR="0047052F" w:rsidRPr="00DF66BC">
        <w:rPr>
          <w:rFonts w:ascii="Times New Roman" w:eastAsia="Times New Roman" w:hAnsi="Times New Roman" w:cs="Times New Roman"/>
        </w:rPr>
        <w:t xml:space="preserve"> (</w:t>
      </w:r>
      <w:r w:rsidR="0047052F" w:rsidRPr="00DF66BC">
        <w:rPr>
          <w:rFonts w:ascii="Times New Roman" w:hAnsi="Times New Roman" w:cs="Times New Roman"/>
        </w:rPr>
        <w:t>§ 27b zákona o obecnom zriadení</w:t>
      </w:r>
      <w:r w:rsidR="00DF66BC">
        <w:rPr>
          <w:rFonts w:ascii="Times New Roman" w:hAnsi="Times New Roman" w:cs="Times New Roman"/>
        </w:rPr>
        <w:t>.</w:t>
      </w:r>
    </w:p>
    <w:p w:rsidR="0047052F" w:rsidRDefault="00DF66BC" w:rsidP="00DF66BC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napToGrid w:val="0"/>
          <w:sz w:val="40"/>
          <w:lang w:eastAsia="cs-CZ"/>
        </w:rPr>
      </w:pPr>
      <w:r>
        <w:rPr>
          <w:rFonts w:ascii="Times New Roman" w:hAnsi="Times New Roman" w:cs="Times New Roman"/>
          <w:b/>
          <w:noProof/>
          <w:sz w:val="40"/>
        </w:rPr>
        <w:lastRenderedPageBreak/>
        <w:pict>
          <v:shape id="_x0000_s1029" type="#_x0000_t75" style="position:absolute;left:0;text-align:left;margin-left:195.5pt;margin-top:-55.05pt;width:58.15pt;height:81.55pt;z-index:251663360;visibility:visible;mso-wrap-edited:f" fillcolor="window">
            <v:imagedata r:id="rId16" o:title="" blacklevel="3932f"/>
          </v:shape>
          <o:OLEObject Type="Embed" ProgID="Word.Picture.8" ShapeID="_x0000_s1029" DrawAspect="Content" ObjectID="_1601286425" r:id="rId17"/>
        </w:pict>
      </w:r>
      <w:bookmarkStart w:id="0" w:name="_GoBack"/>
      <w:bookmarkEnd w:id="0"/>
    </w:p>
    <w:p w:rsidR="004F4FF6" w:rsidRPr="004F4FF6" w:rsidRDefault="004F4FF6" w:rsidP="004F4FF6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napToGrid w:val="0"/>
          <w:sz w:val="36"/>
          <w:lang w:eastAsia="cs-CZ"/>
        </w:rPr>
      </w:pPr>
      <w:r w:rsidRPr="004F4FF6">
        <w:rPr>
          <w:rFonts w:ascii="Times New Roman" w:hAnsi="Times New Roman" w:cs="Times New Roman"/>
          <w:b/>
          <w:snapToGrid w:val="0"/>
          <w:sz w:val="40"/>
          <w:lang w:eastAsia="cs-CZ"/>
        </w:rPr>
        <w:t>MESTO  STARÁ  ĽUBOVŇA</w:t>
      </w:r>
    </w:p>
    <w:p w:rsidR="004F4FF6" w:rsidRPr="004F4FF6" w:rsidRDefault="004F4FF6" w:rsidP="004F4FF6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4F4FF6">
        <w:rPr>
          <w:rFonts w:ascii="Times New Roman" w:hAnsi="Times New Roman" w:cs="Times New Roman"/>
          <w:b/>
          <w:snapToGrid w:val="0"/>
          <w:lang w:eastAsia="cs-CZ"/>
        </w:rPr>
        <w:t>___________________________________________________________________________</w:t>
      </w:r>
    </w:p>
    <w:p w:rsidR="004F4FF6" w:rsidRPr="004F4FF6" w:rsidRDefault="004F4FF6" w:rsidP="004F4FF6">
      <w:pPr>
        <w:jc w:val="both"/>
        <w:rPr>
          <w:rFonts w:ascii="Times New Roman" w:hAnsi="Times New Roman" w:cs="Times New Roman"/>
        </w:rPr>
      </w:pPr>
    </w:p>
    <w:p w:rsidR="004F4FF6" w:rsidRPr="004F4FF6" w:rsidRDefault="004F4FF6" w:rsidP="004F4FF6">
      <w:pPr>
        <w:widowControl w:val="0"/>
        <w:spacing w:after="0" w:line="240" w:lineRule="atLeast"/>
        <w:jc w:val="center"/>
        <w:outlineLvl w:val="0"/>
        <w:rPr>
          <w:rFonts w:ascii="Times New Roman" w:hAnsi="Times New Roman" w:cs="Times New Roman"/>
          <w:b/>
          <w:snapToGrid w:val="0"/>
          <w:sz w:val="36"/>
          <w:szCs w:val="36"/>
          <w:lang w:eastAsia="cs-CZ"/>
        </w:rPr>
      </w:pPr>
      <w:r w:rsidRPr="004F4FF6">
        <w:rPr>
          <w:rFonts w:ascii="Times New Roman" w:hAnsi="Times New Roman" w:cs="Times New Roman"/>
          <w:b/>
          <w:snapToGrid w:val="0"/>
          <w:sz w:val="36"/>
          <w:szCs w:val="36"/>
          <w:lang w:eastAsia="cs-CZ"/>
        </w:rPr>
        <w:t>Všeobecne záväzné</w:t>
      </w:r>
    </w:p>
    <w:p w:rsidR="004F4FF6" w:rsidRPr="004F4FF6" w:rsidRDefault="004F4FF6" w:rsidP="004F4FF6">
      <w:pPr>
        <w:widowControl w:val="0"/>
        <w:spacing w:after="0" w:line="240" w:lineRule="atLeast"/>
        <w:jc w:val="center"/>
        <w:outlineLvl w:val="0"/>
        <w:rPr>
          <w:rFonts w:ascii="Times New Roman" w:hAnsi="Times New Roman" w:cs="Times New Roman"/>
          <w:b/>
          <w:snapToGrid w:val="0"/>
          <w:sz w:val="36"/>
          <w:szCs w:val="36"/>
          <w:lang w:eastAsia="cs-CZ"/>
        </w:rPr>
      </w:pPr>
      <w:r w:rsidRPr="004F4FF6">
        <w:rPr>
          <w:rFonts w:ascii="Times New Roman" w:hAnsi="Times New Roman" w:cs="Times New Roman"/>
          <w:b/>
          <w:snapToGrid w:val="0"/>
          <w:sz w:val="36"/>
          <w:szCs w:val="36"/>
          <w:lang w:eastAsia="cs-CZ"/>
        </w:rPr>
        <w:t>nariadenie č. 54</w:t>
      </w:r>
    </w:p>
    <w:p w:rsidR="004F4FF6" w:rsidRPr="004F4FF6" w:rsidRDefault="004F4FF6" w:rsidP="004F4FF6">
      <w:pPr>
        <w:pStyle w:val="Nadpis1"/>
      </w:pPr>
    </w:p>
    <w:p w:rsidR="004F4FF6" w:rsidRPr="004F4FF6" w:rsidRDefault="004F4FF6" w:rsidP="004F4FF6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4F4FF6" w:rsidRPr="004F4FF6" w:rsidRDefault="004F4FF6" w:rsidP="004F4FF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F4FF6">
        <w:rPr>
          <w:rFonts w:ascii="Times New Roman" w:hAnsi="Times New Roman" w:cs="Times New Roman"/>
          <w:b/>
          <w:sz w:val="32"/>
          <w:szCs w:val="32"/>
        </w:rPr>
        <w:t>O DODRŽIAVANÍ VEREJNÉHO PORIADKU A VEREJNEJ ČISTOTY NA ÚZEMÍ MESTA STARÁ ĽUBOVŇA</w:t>
      </w:r>
    </w:p>
    <w:p w:rsidR="004F4FF6" w:rsidRPr="004F4FF6" w:rsidRDefault="004F4FF6" w:rsidP="004F4FF6">
      <w:pPr>
        <w:rPr>
          <w:rFonts w:ascii="Times New Roman" w:hAnsi="Times New Roman" w:cs="Times New Roman"/>
          <w:b/>
        </w:rPr>
      </w:pPr>
    </w:p>
    <w:p w:rsidR="004F4FF6" w:rsidRPr="004F4FF6" w:rsidRDefault="004F4FF6" w:rsidP="004F4FF6">
      <w:pPr>
        <w:rPr>
          <w:rFonts w:ascii="Times New Roman" w:hAnsi="Times New Roman" w:cs="Times New Roman"/>
          <w:b/>
        </w:rPr>
      </w:pPr>
      <w:r w:rsidRPr="004F4FF6">
        <w:rPr>
          <w:rFonts w:ascii="Times New Roman" w:hAnsi="Times New Roman" w:cs="Times New Roman"/>
          <w:b/>
        </w:rPr>
        <w:t>Návrh tohto všeobecne záväzného nariadenia v zmysle § 6 ods. 4 zákona č. 369/1990 Zb. o obecnom zriadení v znení neskorších predpisov: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2867"/>
      </w:tblGrid>
      <w:tr w:rsidR="004F4FF6" w:rsidRPr="004F4FF6" w:rsidTr="00667365">
        <w:tc>
          <w:tcPr>
            <w:tcW w:w="6345" w:type="dxa"/>
            <w:shd w:val="clear" w:color="auto" w:fill="auto"/>
          </w:tcPr>
          <w:p w:rsidR="004F4FF6" w:rsidRPr="004F4FF6" w:rsidRDefault="004F4FF6" w:rsidP="00667365">
            <w:pPr>
              <w:rPr>
                <w:rFonts w:ascii="Times New Roman" w:hAnsi="Times New Roman" w:cs="Times New Roman"/>
              </w:rPr>
            </w:pPr>
            <w:r w:rsidRPr="004F4FF6">
              <w:rPr>
                <w:rFonts w:ascii="Times New Roman" w:hAnsi="Times New Roman" w:cs="Times New Roman"/>
              </w:rPr>
              <w:t>Vyvesený na úradnej tabuli mesta dňa:</w:t>
            </w:r>
          </w:p>
        </w:tc>
        <w:tc>
          <w:tcPr>
            <w:tcW w:w="2867" w:type="dxa"/>
            <w:shd w:val="clear" w:color="auto" w:fill="auto"/>
          </w:tcPr>
          <w:p w:rsidR="004F4FF6" w:rsidRPr="004F4FF6" w:rsidRDefault="0047052F" w:rsidP="00667365">
            <w:pPr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>10</w:t>
            </w:r>
            <w:r w:rsidR="004F4FF6" w:rsidRPr="004F4FF6">
              <w:rPr>
                <w:rFonts w:ascii="Times New Roman" w:hAnsi="Times New Roman" w:cs="Times New Roman"/>
                <w:highlight w:val="lightGray"/>
              </w:rPr>
              <w:t>.10.2018</w:t>
            </w:r>
          </w:p>
        </w:tc>
      </w:tr>
      <w:tr w:rsidR="004F4FF6" w:rsidRPr="004F4FF6" w:rsidTr="00667365">
        <w:tc>
          <w:tcPr>
            <w:tcW w:w="6345" w:type="dxa"/>
            <w:shd w:val="clear" w:color="auto" w:fill="auto"/>
          </w:tcPr>
          <w:p w:rsidR="004F4FF6" w:rsidRPr="004F4FF6" w:rsidRDefault="004F4FF6" w:rsidP="00667365">
            <w:pPr>
              <w:rPr>
                <w:rFonts w:ascii="Times New Roman" w:hAnsi="Times New Roman" w:cs="Times New Roman"/>
              </w:rPr>
            </w:pPr>
            <w:r w:rsidRPr="004F4FF6">
              <w:rPr>
                <w:rFonts w:ascii="Times New Roman" w:hAnsi="Times New Roman" w:cs="Times New Roman"/>
              </w:rPr>
              <w:t>Zverejnený na internetovej stránke mesta dňa:</w:t>
            </w:r>
          </w:p>
        </w:tc>
        <w:tc>
          <w:tcPr>
            <w:tcW w:w="2867" w:type="dxa"/>
            <w:shd w:val="clear" w:color="auto" w:fill="auto"/>
          </w:tcPr>
          <w:p w:rsidR="004F4FF6" w:rsidRPr="004F4FF6" w:rsidRDefault="0047052F" w:rsidP="00667365">
            <w:pPr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>10</w:t>
            </w:r>
            <w:r w:rsidR="004F4FF6" w:rsidRPr="004F4FF6">
              <w:rPr>
                <w:rFonts w:ascii="Times New Roman" w:hAnsi="Times New Roman" w:cs="Times New Roman"/>
                <w:highlight w:val="lightGray"/>
              </w:rPr>
              <w:t>.10.2018</w:t>
            </w:r>
          </w:p>
        </w:tc>
      </w:tr>
      <w:tr w:rsidR="004F4FF6" w:rsidRPr="004F4FF6" w:rsidTr="00667365">
        <w:tc>
          <w:tcPr>
            <w:tcW w:w="6345" w:type="dxa"/>
            <w:shd w:val="clear" w:color="auto" w:fill="auto"/>
          </w:tcPr>
          <w:p w:rsidR="004F4FF6" w:rsidRPr="004F4FF6" w:rsidRDefault="004F4FF6" w:rsidP="00667365">
            <w:pPr>
              <w:rPr>
                <w:rFonts w:ascii="Times New Roman" w:hAnsi="Times New Roman" w:cs="Times New Roman"/>
              </w:rPr>
            </w:pPr>
            <w:r w:rsidRPr="004F4FF6">
              <w:rPr>
                <w:rFonts w:ascii="Times New Roman" w:hAnsi="Times New Roman" w:cs="Times New Roman"/>
              </w:rPr>
              <w:t>Dátum začiatku lehoty na pripomienkové konanie:</w:t>
            </w:r>
          </w:p>
        </w:tc>
        <w:tc>
          <w:tcPr>
            <w:tcW w:w="2867" w:type="dxa"/>
            <w:shd w:val="clear" w:color="auto" w:fill="auto"/>
          </w:tcPr>
          <w:p w:rsidR="004F4FF6" w:rsidRPr="004F4FF6" w:rsidRDefault="00381EFA" w:rsidP="00667365">
            <w:pPr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>10</w:t>
            </w:r>
            <w:r w:rsidR="004F4FF6" w:rsidRPr="004F4FF6">
              <w:rPr>
                <w:rFonts w:ascii="Times New Roman" w:hAnsi="Times New Roman" w:cs="Times New Roman"/>
                <w:highlight w:val="lightGray"/>
              </w:rPr>
              <w:t>.10.2018</w:t>
            </w:r>
          </w:p>
        </w:tc>
      </w:tr>
      <w:tr w:rsidR="004F4FF6" w:rsidRPr="004F4FF6" w:rsidTr="00667365">
        <w:tc>
          <w:tcPr>
            <w:tcW w:w="6345" w:type="dxa"/>
            <w:shd w:val="clear" w:color="auto" w:fill="auto"/>
          </w:tcPr>
          <w:p w:rsidR="004F4FF6" w:rsidRPr="004F4FF6" w:rsidRDefault="004F4FF6" w:rsidP="00667365">
            <w:pPr>
              <w:rPr>
                <w:rFonts w:ascii="Times New Roman" w:hAnsi="Times New Roman" w:cs="Times New Roman"/>
              </w:rPr>
            </w:pPr>
            <w:r w:rsidRPr="004F4FF6">
              <w:rPr>
                <w:rFonts w:ascii="Times New Roman" w:hAnsi="Times New Roman" w:cs="Times New Roman"/>
              </w:rPr>
              <w:t>Dátum ukončenia lehoty pripomienkového konania:</w:t>
            </w:r>
          </w:p>
        </w:tc>
        <w:tc>
          <w:tcPr>
            <w:tcW w:w="2867" w:type="dxa"/>
            <w:shd w:val="clear" w:color="auto" w:fill="auto"/>
          </w:tcPr>
          <w:p w:rsidR="004F4FF6" w:rsidRPr="004F4FF6" w:rsidRDefault="0047052F" w:rsidP="00667365">
            <w:pPr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>22</w:t>
            </w:r>
            <w:r w:rsidR="004F4FF6" w:rsidRPr="004F4FF6">
              <w:rPr>
                <w:rFonts w:ascii="Times New Roman" w:hAnsi="Times New Roman" w:cs="Times New Roman"/>
                <w:highlight w:val="lightGray"/>
              </w:rPr>
              <w:t>.10.2018</w:t>
            </w:r>
          </w:p>
        </w:tc>
      </w:tr>
      <w:tr w:rsidR="004F4FF6" w:rsidRPr="004F4FF6" w:rsidTr="00667365">
        <w:tc>
          <w:tcPr>
            <w:tcW w:w="6345" w:type="dxa"/>
            <w:shd w:val="clear" w:color="auto" w:fill="auto"/>
          </w:tcPr>
          <w:p w:rsidR="004F4FF6" w:rsidRPr="004F4FF6" w:rsidRDefault="004F4FF6" w:rsidP="0066736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4F4FF6">
              <w:rPr>
                <w:rFonts w:ascii="Times New Roman" w:hAnsi="Times New Roman" w:cs="Times New Roman"/>
              </w:rPr>
              <w:t>Vyhodnotenie pripomienok k návrhu VZN uskutočnené dňa:</w:t>
            </w:r>
          </w:p>
        </w:tc>
        <w:tc>
          <w:tcPr>
            <w:tcW w:w="2867" w:type="dxa"/>
            <w:shd w:val="clear" w:color="auto" w:fill="auto"/>
          </w:tcPr>
          <w:p w:rsidR="004F4FF6" w:rsidRPr="004F4FF6" w:rsidRDefault="004F4FF6" w:rsidP="00667365">
            <w:pPr>
              <w:rPr>
                <w:rFonts w:ascii="Times New Roman" w:hAnsi="Times New Roman" w:cs="Times New Roman"/>
                <w:highlight w:val="lightGray"/>
              </w:rPr>
            </w:pPr>
            <w:r w:rsidRPr="004F4FF6">
              <w:rPr>
                <w:rFonts w:ascii="Times New Roman" w:hAnsi="Times New Roman" w:cs="Times New Roman"/>
                <w:highlight w:val="lightGray"/>
              </w:rPr>
              <w:t>22.10.2018</w:t>
            </w:r>
          </w:p>
        </w:tc>
      </w:tr>
    </w:tbl>
    <w:p w:rsidR="004F4FF6" w:rsidRPr="004F4FF6" w:rsidRDefault="004F4FF6" w:rsidP="004F4FF6">
      <w:pPr>
        <w:rPr>
          <w:rFonts w:ascii="Times New Roman" w:hAnsi="Times New Roman" w:cs="Times New Roman"/>
          <w:sz w:val="27"/>
          <w:szCs w:val="27"/>
        </w:rPr>
      </w:pPr>
    </w:p>
    <w:p w:rsidR="004F4FF6" w:rsidRPr="004F4FF6" w:rsidRDefault="004F4FF6" w:rsidP="004F4FF6">
      <w:pPr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Pripomienky zaslať:</w:t>
      </w:r>
    </w:p>
    <w:p w:rsidR="004F4FF6" w:rsidRPr="004F4FF6" w:rsidRDefault="004F4FF6" w:rsidP="004F4FF6">
      <w:pPr>
        <w:pStyle w:val="Odsekzoznamu"/>
        <w:numPr>
          <w:ilvl w:val="0"/>
          <w:numId w:val="30"/>
        </w:numPr>
        <w:ind w:left="709" w:hanging="349"/>
        <w:rPr>
          <w:rFonts w:ascii="Times New Roman" w:hAnsi="Times New Roman" w:cs="Times New Roman"/>
          <w:sz w:val="24"/>
          <w:szCs w:val="24"/>
        </w:rPr>
      </w:pPr>
      <w:r w:rsidRPr="004F4FF6">
        <w:rPr>
          <w:rFonts w:ascii="Times New Roman" w:hAnsi="Times New Roman" w:cs="Times New Roman"/>
          <w:b/>
          <w:sz w:val="24"/>
          <w:szCs w:val="24"/>
        </w:rPr>
        <w:t>písomne na adresu:</w:t>
      </w:r>
      <w:r w:rsidRPr="004F4FF6">
        <w:rPr>
          <w:rFonts w:ascii="Times New Roman" w:hAnsi="Times New Roman" w:cs="Times New Roman"/>
          <w:b/>
          <w:sz w:val="24"/>
          <w:szCs w:val="24"/>
        </w:rPr>
        <w:tab/>
      </w:r>
      <w:r w:rsidRPr="004F4FF6">
        <w:rPr>
          <w:rFonts w:ascii="Times New Roman" w:hAnsi="Times New Roman" w:cs="Times New Roman"/>
          <w:sz w:val="24"/>
          <w:szCs w:val="24"/>
        </w:rPr>
        <w:tab/>
        <w:t>Mesto Stará Ľubovňa, Mestský úrad, Obchodná 1,</w:t>
      </w:r>
    </w:p>
    <w:p w:rsidR="004F4FF6" w:rsidRPr="004F4FF6" w:rsidRDefault="004F4FF6" w:rsidP="004F4FF6">
      <w:pPr>
        <w:pStyle w:val="Odsekzoznamu"/>
        <w:ind w:left="3540"/>
        <w:rPr>
          <w:rFonts w:ascii="Times New Roman" w:hAnsi="Times New Roman" w:cs="Times New Roman"/>
          <w:sz w:val="24"/>
          <w:szCs w:val="24"/>
        </w:rPr>
      </w:pPr>
      <w:r w:rsidRPr="004F4FF6">
        <w:rPr>
          <w:rFonts w:ascii="Times New Roman" w:hAnsi="Times New Roman" w:cs="Times New Roman"/>
          <w:sz w:val="24"/>
          <w:szCs w:val="24"/>
        </w:rPr>
        <w:t xml:space="preserve">064 01 Stará Ľubovňa                        </w:t>
      </w:r>
    </w:p>
    <w:p w:rsidR="004F4FF6" w:rsidRPr="004F4FF6" w:rsidRDefault="004F4FF6" w:rsidP="004F4FF6">
      <w:pPr>
        <w:pStyle w:val="Odsekzoznamu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4F4FF6">
        <w:rPr>
          <w:rFonts w:ascii="Times New Roman" w:hAnsi="Times New Roman" w:cs="Times New Roman"/>
          <w:b/>
          <w:sz w:val="24"/>
          <w:szCs w:val="24"/>
        </w:rPr>
        <w:t>elektroni</w:t>
      </w:r>
      <w:r w:rsidR="00CA636A">
        <w:rPr>
          <w:rFonts w:ascii="Times New Roman" w:hAnsi="Times New Roman" w:cs="Times New Roman"/>
          <w:b/>
          <w:sz w:val="24"/>
          <w:szCs w:val="24"/>
        </w:rPr>
        <w:t>c</w:t>
      </w:r>
      <w:r w:rsidRPr="004F4FF6">
        <w:rPr>
          <w:rFonts w:ascii="Times New Roman" w:hAnsi="Times New Roman" w:cs="Times New Roman"/>
          <w:b/>
          <w:sz w:val="24"/>
          <w:szCs w:val="24"/>
        </w:rPr>
        <w:t>ky na adresu:</w:t>
      </w:r>
      <w:r w:rsidRPr="004F4FF6">
        <w:rPr>
          <w:rFonts w:ascii="Times New Roman" w:hAnsi="Times New Roman" w:cs="Times New Roman"/>
          <w:sz w:val="24"/>
          <w:szCs w:val="24"/>
        </w:rPr>
        <w:tab/>
      </w:r>
      <w:hyperlink r:id="rId18" w:history="1">
        <w:r w:rsidRPr="004F4FF6">
          <w:rPr>
            <w:rStyle w:val="Hypertextovprepojenie"/>
            <w:rFonts w:ascii="Times New Roman" w:hAnsi="Times New Roman" w:cs="Times New Roman"/>
            <w:sz w:val="24"/>
            <w:szCs w:val="24"/>
          </w:rPr>
          <w:t>katarina.zeleznikova@staralubovna.sk</w:t>
        </w:r>
      </w:hyperlink>
    </w:p>
    <w:p w:rsidR="004F4FF6" w:rsidRPr="004F4FF6" w:rsidRDefault="004F4FF6" w:rsidP="004F4FF6">
      <w:pPr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Pripomienkou možno v určenej lehote navrhnúť nový text alebo odporučiť úpravu textu, a to doplnenie, zmenu, vypustenie alebo spresnenie pôvodného textu. Z pripomienky musí byť zrejmé, kto ju predkladá. Na ostatné podnety nemusí navrhovateľ nariadenia prihliadať, a to najmä vtedy, ak nie sú zdôvodnené.</w:t>
      </w:r>
    </w:p>
    <w:p w:rsidR="004F4FF6" w:rsidRPr="004F4FF6" w:rsidRDefault="004F4FF6" w:rsidP="004F4FF6">
      <w:pPr>
        <w:rPr>
          <w:rFonts w:ascii="Times New Roman" w:hAnsi="Times New Roman" w:cs="Times New Roman"/>
          <w:b/>
        </w:rPr>
      </w:pPr>
      <w:r w:rsidRPr="004F4FF6">
        <w:rPr>
          <w:rFonts w:ascii="Times New Roman" w:hAnsi="Times New Roman" w:cs="Times New Roman"/>
          <w:b/>
        </w:rPr>
        <w:t>Schválené všeobecne záväzné nariadenie: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2867"/>
      </w:tblGrid>
      <w:tr w:rsidR="004F4FF6" w:rsidRPr="004F4FF6" w:rsidTr="00667365">
        <w:tc>
          <w:tcPr>
            <w:tcW w:w="6345" w:type="dxa"/>
            <w:shd w:val="clear" w:color="auto" w:fill="auto"/>
          </w:tcPr>
          <w:p w:rsidR="004F4FF6" w:rsidRPr="004F4FF6" w:rsidRDefault="004F4FF6" w:rsidP="00667365">
            <w:pPr>
              <w:rPr>
                <w:rFonts w:ascii="Times New Roman" w:eastAsia="Calibri" w:hAnsi="Times New Roman" w:cs="Times New Roman"/>
              </w:rPr>
            </w:pPr>
            <w:r w:rsidRPr="004F4FF6">
              <w:rPr>
                <w:rFonts w:ascii="Times New Roman" w:eastAsia="Calibri" w:hAnsi="Times New Roman" w:cs="Times New Roman"/>
              </w:rPr>
              <w:t xml:space="preserve">Na rokovaní </w:t>
            </w:r>
            <w:proofErr w:type="spellStart"/>
            <w:r w:rsidRPr="004F4FF6">
              <w:rPr>
                <w:rFonts w:ascii="Times New Roman" w:eastAsia="Calibri" w:hAnsi="Times New Roman" w:cs="Times New Roman"/>
              </w:rPr>
              <w:t>MsZ</w:t>
            </w:r>
            <w:proofErr w:type="spellEnd"/>
            <w:r w:rsidRPr="004F4FF6">
              <w:rPr>
                <w:rFonts w:ascii="Times New Roman" w:eastAsia="Calibri" w:hAnsi="Times New Roman" w:cs="Times New Roman"/>
              </w:rPr>
              <w:t xml:space="preserve"> v Starej Ľubovni:</w:t>
            </w:r>
          </w:p>
        </w:tc>
        <w:tc>
          <w:tcPr>
            <w:tcW w:w="2867" w:type="dxa"/>
            <w:shd w:val="clear" w:color="auto" w:fill="auto"/>
          </w:tcPr>
          <w:p w:rsidR="004F4FF6" w:rsidRPr="004F4FF6" w:rsidRDefault="004F4FF6" w:rsidP="00667365">
            <w:pPr>
              <w:rPr>
                <w:rFonts w:ascii="Times New Roman" w:eastAsia="Calibri" w:hAnsi="Times New Roman" w:cs="Times New Roman"/>
                <w:highlight w:val="lightGray"/>
              </w:rPr>
            </w:pPr>
          </w:p>
        </w:tc>
      </w:tr>
      <w:tr w:rsidR="004F4FF6" w:rsidRPr="004F4FF6" w:rsidTr="00667365">
        <w:tc>
          <w:tcPr>
            <w:tcW w:w="6345" w:type="dxa"/>
            <w:shd w:val="clear" w:color="auto" w:fill="auto"/>
          </w:tcPr>
          <w:p w:rsidR="004F4FF6" w:rsidRPr="004F4FF6" w:rsidRDefault="004F4FF6" w:rsidP="00667365">
            <w:pPr>
              <w:rPr>
                <w:rFonts w:ascii="Times New Roman" w:eastAsia="Calibri" w:hAnsi="Times New Roman" w:cs="Times New Roman"/>
              </w:rPr>
            </w:pPr>
            <w:r w:rsidRPr="004F4FF6">
              <w:rPr>
                <w:rFonts w:ascii="Times New Roman" w:eastAsia="Calibri" w:hAnsi="Times New Roman" w:cs="Times New Roman"/>
              </w:rPr>
              <w:t>Vyhlásené vyvesením na úradnej tabuli mesta:</w:t>
            </w:r>
          </w:p>
        </w:tc>
        <w:tc>
          <w:tcPr>
            <w:tcW w:w="2867" w:type="dxa"/>
            <w:shd w:val="clear" w:color="auto" w:fill="auto"/>
          </w:tcPr>
          <w:p w:rsidR="004F4FF6" w:rsidRPr="004F4FF6" w:rsidRDefault="004F4FF6" w:rsidP="00667365">
            <w:pPr>
              <w:rPr>
                <w:rFonts w:ascii="Times New Roman" w:eastAsia="Calibri" w:hAnsi="Times New Roman" w:cs="Times New Roman"/>
                <w:highlight w:val="lightGray"/>
              </w:rPr>
            </w:pPr>
          </w:p>
        </w:tc>
      </w:tr>
      <w:tr w:rsidR="004F4FF6" w:rsidRPr="004F4FF6" w:rsidTr="00667365">
        <w:tc>
          <w:tcPr>
            <w:tcW w:w="6345" w:type="dxa"/>
            <w:shd w:val="clear" w:color="auto" w:fill="auto"/>
          </w:tcPr>
          <w:p w:rsidR="004F4FF6" w:rsidRPr="004F4FF6" w:rsidRDefault="004F4FF6" w:rsidP="00667365">
            <w:pPr>
              <w:rPr>
                <w:rFonts w:ascii="Times New Roman" w:eastAsia="Calibri" w:hAnsi="Times New Roman" w:cs="Times New Roman"/>
              </w:rPr>
            </w:pPr>
            <w:r w:rsidRPr="004F4FF6">
              <w:rPr>
                <w:rFonts w:ascii="Times New Roman" w:eastAsia="Calibri" w:hAnsi="Times New Roman" w:cs="Times New Roman"/>
              </w:rPr>
              <w:t>VZN nadobúda účinnosť dňom:</w:t>
            </w:r>
          </w:p>
        </w:tc>
        <w:tc>
          <w:tcPr>
            <w:tcW w:w="2867" w:type="dxa"/>
            <w:shd w:val="clear" w:color="auto" w:fill="auto"/>
          </w:tcPr>
          <w:p w:rsidR="004F4FF6" w:rsidRPr="004F4FF6" w:rsidRDefault="004F4FF6" w:rsidP="00667365">
            <w:pPr>
              <w:rPr>
                <w:rFonts w:ascii="Times New Roman" w:eastAsia="Calibri" w:hAnsi="Times New Roman" w:cs="Times New Roman"/>
                <w:highlight w:val="lightGray"/>
              </w:rPr>
            </w:pPr>
          </w:p>
        </w:tc>
      </w:tr>
    </w:tbl>
    <w:p w:rsidR="004F4FF6" w:rsidRDefault="004F4FF6" w:rsidP="004F4FF6">
      <w:pPr>
        <w:spacing w:before="120"/>
        <w:jc w:val="both"/>
        <w:rPr>
          <w:rFonts w:ascii="Times New Roman" w:hAnsi="Times New Roman" w:cs="Times New Roman"/>
        </w:rPr>
      </w:pPr>
    </w:p>
    <w:p w:rsidR="006B2179" w:rsidRPr="004F4FF6" w:rsidRDefault="00131E49" w:rsidP="004F4FF6">
      <w:pPr>
        <w:spacing w:before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28" type="#_x0000_t75" style="position:absolute;left:0;text-align:left;margin-left:189.5pt;margin-top:-61.3pt;width:58.15pt;height:81.55pt;z-index:251662336;visibility:visible;mso-wrap-edited:f;mso-position-horizontal-relative:text;mso-position-vertical-relative:text" fillcolor="window">
            <v:imagedata r:id="rId16" o:title="" blacklevel="3932f"/>
          </v:shape>
          <o:OLEObject Type="Embed" ProgID="Word.Picture.8" ShapeID="_x0000_s1028" DrawAspect="Content" ObjectID="_1601286426" r:id="rId19"/>
        </w:pict>
      </w:r>
    </w:p>
    <w:p w:rsidR="004F4FF6" w:rsidRPr="004F4FF6" w:rsidRDefault="004F4FF6" w:rsidP="004F4FF6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F4FF6">
        <w:rPr>
          <w:rFonts w:ascii="Times New Roman" w:hAnsi="Times New Roman" w:cs="Times New Roman"/>
          <w:b/>
          <w:sz w:val="40"/>
          <w:szCs w:val="40"/>
        </w:rPr>
        <w:t>MESTO STARÁ ĽUBOVŇA</w:t>
      </w:r>
    </w:p>
    <w:p w:rsidR="004F4FF6" w:rsidRPr="004F4FF6" w:rsidRDefault="004F4FF6" w:rsidP="004F4FF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F4FF6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4F4FF6" w:rsidRPr="004F4FF6" w:rsidRDefault="0061702B" w:rsidP="004F4F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Mesto Stará Ľubovňa</w:t>
      </w:r>
      <w:r w:rsidR="004F4FF6" w:rsidRPr="004F4F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podľa § 6 ods. 2</w:t>
      </w:r>
      <w:r w:rsidR="004F4FF6" w:rsidRPr="004F4FF6">
        <w:rPr>
          <w:rFonts w:ascii="Times New Roman" w:hAnsi="Times New Roman" w:cs="Times New Roman"/>
          <w:sz w:val="24"/>
          <w:szCs w:val="24"/>
        </w:rPr>
        <w:t xml:space="preserve"> zákona č. 369/1990 Zb. o obecnom zriadení  v znení neskorších zmien a doplnkov a podľa § 53 ods. 2 zákona č. 58/2014 </w:t>
      </w:r>
      <w:proofErr w:type="spellStart"/>
      <w:r w:rsidR="004F4FF6" w:rsidRPr="004F4FF6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4F4FF6" w:rsidRPr="004F4FF6">
        <w:rPr>
          <w:rFonts w:ascii="Times New Roman" w:hAnsi="Times New Roman" w:cs="Times New Roman"/>
          <w:sz w:val="24"/>
          <w:szCs w:val="24"/>
        </w:rPr>
        <w:t xml:space="preserve">. o výbušninách, výbušných predmetoch a munícii a o zmene a doplnení niektorých zákonov  v y d á v a   </w:t>
      </w:r>
    </w:p>
    <w:p w:rsidR="004F4FF6" w:rsidRPr="004F4FF6" w:rsidRDefault="004F4FF6" w:rsidP="004F4FF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4FF6" w:rsidRPr="004F4FF6" w:rsidRDefault="004F4FF6" w:rsidP="004F4FF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F4FF6">
        <w:rPr>
          <w:rFonts w:ascii="Times New Roman" w:hAnsi="Times New Roman" w:cs="Times New Roman"/>
          <w:b/>
          <w:sz w:val="36"/>
          <w:szCs w:val="36"/>
        </w:rPr>
        <w:t xml:space="preserve">Všeobecne záväzné </w:t>
      </w:r>
    </w:p>
    <w:p w:rsidR="004F4FF6" w:rsidRPr="004F4FF6" w:rsidRDefault="004F4FF6" w:rsidP="004F4FF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F4FF6">
        <w:rPr>
          <w:rFonts w:ascii="Times New Roman" w:hAnsi="Times New Roman" w:cs="Times New Roman"/>
          <w:b/>
          <w:sz w:val="36"/>
          <w:szCs w:val="36"/>
        </w:rPr>
        <w:t>nariadenie č. 54</w:t>
      </w:r>
    </w:p>
    <w:p w:rsidR="004F4FF6" w:rsidRPr="004F4FF6" w:rsidRDefault="004F4FF6" w:rsidP="004F4FF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F4FF6" w:rsidRPr="004F4FF6" w:rsidRDefault="004F4FF6" w:rsidP="004F4FF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F4FF6">
        <w:rPr>
          <w:rFonts w:ascii="Times New Roman" w:hAnsi="Times New Roman" w:cs="Times New Roman"/>
          <w:b/>
          <w:sz w:val="32"/>
          <w:szCs w:val="32"/>
        </w:rPr>
        <w:t>O DODRŽIAVANÍ VEREJNÉHO PORIADKU A VEREJNEJ ČISTOTY NA ÚZEMÍ MESTA STARÁ ĽUBOVŇA</w:t>
      </w:r>
    </w:p>
    <w:p w:rsidR="004F4FF6" w:rsidRPr="004F4FF6" w:rsidRDefault="004F4FF6" w:rsidP="004F4FF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4FF6" w:rsidRPr="004F4FF6" w:rsidRDefault="004F4FF6" w:rsidP="004F4F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4FF6">
        <w:rPr>
          <w:rFonts w:ascii="Times New Roman" w:hAnsi="Times New Roman" w:cs="Times New Roman"/>
          <w:b/>
          <w:sz w:val="24"/>
          <w:szCs w:val="24"/>
        </w:rPr>
        <w:t xml:space="preserve">schválené uznesením </w:t>
      </w:r>
      <w:proofErr w:type="spellStart"/>
      <w:r w:rsidRPr="004F4FF6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4F4FF6">
        <w:rPr>
          <w:rFonts w:ascii="Times New Roman" w:hAnsi="Times New Roman" w:cs="Times New Roman"/>
          <w:b/>
          <w:sz w:val="24"/>
          <w:szCs w:val="24"/>
        </w:rPr>
        <w:t xml:space="preserve"> č. XXV/2013 pod č. 623 zo dňa 12.09.2013</w:t>
      </w:r>
    </w:p>
    <w:p w:rsidR="004F4FF6" w:rsidRPr="004F4FF6" w:rsidRDefault="004F4FF6" w:rsidP="004F4FF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F4FF6">
        <w:rPr>
          <w:rFonts w:ascii="Times New Roman" w:hAnsi="Times New Roman" w:cs="Times New Roman"/>
          <w:b/>
          <w:bCs/>
          <w:sz w:val="24"/>
          <w:szCs w:val="24"/>
        </w:rPr>
        <w:t xml:space="preserve">zmeny a doplnky: </w:t>
      </w:r>
    </w:p>
    <w:p w:rsidR="004F4FF6" w:rsidRPr="004F4FF6" w:rsidRDefault="004F4FF6" w:rsidP="004F4FF6">
      <w:pPr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4F4FF6">
        <w:rPr>
          <w:rFonts w:ascii="Times New Roman" w:hAnsi="Times New Roman" w:cs="Times New Roman"/>
          <w:b/>
          <w:bCs/>
          <w:sz w:val="24"/>
          <w:szCs w:val="24"/>
        </w:rPr>
        <w:t xml:space="preserve">uznesenie </w:t>
      </w:r>
      <w:proofErr w:type="spellStart"/>
      <w:r w:rsidRPr="004F4FF6">
        <w:rPr>
          <w:rFonts w:ascii="Times New Roman" w:hAnsi="Times New Roman" w:cs="Times New Roman"/>
          <w:b/>
          <w:bCs/>
          <w:sz w:val="24"/>
          <w:szCs w:val="24"/>
        </w:rPr>
        <w:t>MsZ</w:t>
      </w:r>
      <w:proofErr w:type="spellEnd"/>
      <w:r w:rsidRPr="004F4FF6">
        <w:rPr>
          <w:rFonts w:ascii="Times New Roman" w:hAnsi="Times New Roman" w:cs="Times New Roman"/>
          <w:b/>
          <w:bCs/>
          <w:sz w:val="24"/>
          <w:szCs w:val="24"/>
        </w:rPr>
        <w:t xml:space="preserve"> č. XII/2016 pod č. 260 zo dňa 18.02.2016,</w:t>
      </w:r>
    </w:p>
    <w:p w:rsidR="004F4FF6" w:rsidRPr="004F4FF6" w:rsidRDefault="004F4FF6" w:rsidP="004F4FF6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F4FF6">
        <w:rPr>
          <w:rFonts w:ascii="Times New Roman" w:hAnsi="Times New Roman" w:cs="Times New Roman"/>
          <w:b/>
          <w:sz w:val="24"/>
          <w:szCs w:val="24"/>
        </w:rPr>
        <w:t xml:space="preserve">uznesenie </w:t>
      </w:r>
      <w:proofErr w:type="spellStart"/>
      <w:r w:rsidRPr="004F4FF6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4F4FF6">
        <w:rPr>
          <w:rFonts w:ascii="Times New Roman" w:hAnsi="Times New Roman" w:cs="Times New Roman"/>
          <w:b/>
          <w:sz w:val="24"/>
          <w:szCs w:val="24"/>
        </w:rPr>
        <w:t xml:space="preserve"> č. ............... pod č. ....... zo dňa ................. .</w:t>
      </w:r>
    </w:p>
    <w:p w:rsidR="004F4FF6" w:rsidRPr="004F4FF6" w:rsidRDefault="004F4FF6" w:rsidP="004F4F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4FF6" w:rsidRPr="004F4FF6" w:rsidRDefault="004F4FF6" w:rsidP="004F4FF6">
      <w:pPr>
        <w:spacing w:after="0"/>
        <w:jc w:val="center"/>
        <w:rPr>
          <w:rFonts w:ascii="Times New Roman" w:hAnsi="Times New Roman" w:cs="Times New Roman"/>
          <w:b/>
        </w:rPr>
      </w:pPr>
      <w:r w:rsidRPr="004F4FF6">
        <w:rPr>
          <w:rFonts w:ascii="Times New Roman" w:hAnsi="Times New Roman" w:cs="Times New Roman"/>
          <w:b/>
        </w:rPr>
        <w:t>Čl. 1</w:t>
      </w:r>
    </w:p>
    <w:p w:rsidR="004F4FF6" w:rsidRPr="004F4FF6" w:rsidRDefault="004F4FF6" w:rsidP="004F4FF6">
      <w:pPr>
        <w:spacing w:after="0"/>
        <w:jc w:val="center"/>
        <w:rPr>
          <w:rFonts w:ascii="Times New Roman" w:hAnsi="Times New Roman" w:cs="Times New Roman"/>
          <w:b/>
        </w:rPr>
      </w:pPr>
      <w:r w:rsidRPr="004F4FF6">
        <w:rPr>
          <w:rFonts w:ascii="Times New Roman" w:hAnsi="Times New Roman" w:cs="Times New Roman"/>
          <w:b/>
        </w:rPr>
        <w:t>Úvodné ustanovenia</w:t>
      </w:r>
    </w:p>
    <w:p w:rsidR="004F4FF6" w:rsidRPr="004F4FF6" w:rsidRDefault="004F4FF6" w:rsidP="004F4FF6">
      <w:pPr>
        <w:spacing w:after="0"/>
        <w:jc w:val="center"/>
        <w:rPr>
          <w:rFonts w:ascii="Times New Roman" w:hAnsi="Times New Roman" w:cs="Times New Roman"/>
          <w:b/>
        </w:rPr>
      </w:pPr>
    </w:p>
    <w:p w:rsidR="004F4FF6" w:rsidRPr="004F4FF6" w:rsidRDefault="004F4FF6" w:rsidP="004F4FF6">
      <w:pPr>
        <w:pStyle w:val="Odsekzoznamu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Predmetom úpravy podľa tohto Všeobecne záväzného nariadenia (ďalej len VZN) je určenie podmienok a zásad starostlivosti pri dodržiavaní verejného poriadku a verejnej čistoty na území mesta Stará Ľubovňa.</w:t>
      </w:r>
    </w:p>
    <w:p w:rsidR="004F4FF6" w:rsidRPr="004F4FF6" w:rsidRDefault="004F4FF6" w:rsidP="004F4FF6">
      <w:pPr>
        <w:pStyle w:val="Odsekzoznamu"/>
        <w:ind w:left="426"/>
        <w:jc w:val="both"/>
        <w:rPr>
          <w:rFonts w:ascii="Times New Roman" w:hAnsi="Times New Roman" w:cs="Times New Roman"/>
        </w:rPr>
      </w:pPr>
    </w:p>
    <w:p w:rsidR="004F4FF6" w:rsidRPr="004F4FF6" w:rsidRDefault="004F4FF6" w:rsidP="004F4FF6">
      <w:pPr>
        <w:pStyle w:val="Odsekzoznamu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Účelom úpravy tohto VZN je ustanovenie podmienok dodržiavania verejného poriadku a verejnej čistoty, ktoré sú základným predpokladom ochrany a zveľaďovania životného prostredia a kvality susedského a občianskeho spolunažívania v meste.</w:t>
      </w:r>
    </w:p>
    <w:p w:rsidR="004F4FF6" w:rsidRPr="004F4FF6" w:rsidRDefault="004F4FF6" w:rsidP="004F4FF6">
      <w:pPr>
        <w:spacing w:after="0"/>
        <w:jc w:val="center"/>
        <w:rPr>
          <w:rFonts w:ascii="Times New Roman" w:hAnsi="Times New Roman" w:cs="Times New Roman"/>
          <w:b/>
        </w:rPr>
      </w:pPr>
    </w:p>
    <w:p w:rsidR="004F4FF6" w:rsidRPr="004F4FF6" w:rsidRDefault="004F4FF6" w:rsidP="004F4FF6">
      <w:pPr>
        <w:spacing w:after="0"/>
        <w:jc w:val="center"/>
        <w:rPr>
          <w:rFonts w:ascii="Times New Roman" w:hAnsi="Times New Roman" w:cs="Times New Roman"/>
          <w:b/>
        </w:rPr>
      </w:pPr>
      <w:r w:rsidRPr="004F4FF6">
        <w:rPr>
          <w:rFonts w:ascii="Times New Roman" w:hAnsi="Times New Roman" w:cs="Times New Roman"/>
          <w:b/>
        </w:rPr>
        <w:t>Čl. 2</w:t>
      </w:r>
    </w:p>
    <w:p w:rsidR="004F4FF6" w:rsidRPr="004F4FF6" w:rsidRDefault="004F4FF6" w:rsidP="004F4FF6">
      <w:pPr>
        <w:spacing w:after="0"/>
        <w:jc w:val="center"/>
        <w:rPr>
          <w:rFonts w:ascii="Times New Roman" w:hAnsi="Times New Roman" w:cs="Times New Roman"/>
          <w:b/>
        </w:rPr>
      </w:pPr>
      <w:r w:rsidRPr="004F4FF6">
        <w:rPr>
          <w:rFonts w:ascii="Times New Roman" w:hAnsi="Times New Roman" w:cs="Times New Roman"/>
          <w:b/>
        </w:rPr>
        <w:t>Vymedzenie základných pojmov</w:t>
      </w:r>
    </w:p>
    <w:p w:rsidR="004F4FF6" w:rsidRPr="004F4FF6" w:rsidRDefault="004F4FF6" w:rsidP="004F4FF6">
      <w:pPr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Pre účely tohto VZN sa rozumie:</w:t>
      </w:r>
    </w:p>
    <w:p w:rsidR="004F4FF6" w:rsidRPr="004F4FF6" w:rsidRDefault="004F4FF6" w:rsidP="004F4FF6">
      <w:pPr>
        <w:pStyle w:val="Odsekzoznamu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  <w:b/>
        </w:rPr>
        <w:lastRenderedPageBreak/>
        <w:t>verejným priestranstvom</w:t>
      </w:r>
      <w:r w:rsidRPr="004F4FF6">
        <w:rPr>
          <w:rFonts w:ascii="Times New Roman" w:hAnsi="Times New Roman" w:cs="Times New Roman"/>
        </w:rPr>
        <w:t xml:space="preserve"> sú všetky miesta, priestory a plochy, ktoré slúžia verejnému užívaniu. Sú to:</w:t>
      </w:r>
    </w:p>
    <w:p w:rsidR="004F4FF6" w:rsidRPr="004F4FF6" w:rsidRDefault="004F4FF6" w:rsidP="004F4FF6">
      <w:pPr>
        <w:pStyle w:val="Odsekzoznamu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cesty, miestne komunikácie, ulice, chodníky, námestia, mosty,</w:t>
      </w:r>
    </w:p>
    <w:p w:rsidR="004F4FF6" w:rsidRPr="004F4FF6" w:rsidRDefault="004F4FF6" w:rsidP="004F4FF6">
      <w:pPr>
        <w:pStyle w:val="Odsekzoznamu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parky, verejná zeleň a účelové plochy pre športovanie,</w:t>
      </w:r>
    </w:p>
    <w:p w:rsidR="004F4FF6" w:rsidRPr="004F4FF6" w:rsidRDefault="004F4FF6" w:rsidP="004F4FF6">
      <w:pPr>
        <w:pStyle w:val="Odsekzoznamu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okolie podnikov, organizácií a rodinných domov,</w:t>
      </w:r>
    </w:p>
    <w:p w:rsidR="004F4FF6" w:rsidRPr="004F4FF6" w:rsidRDefault="004F4FF6" w:rsidP="004F4FF6">
      <w:pPr>
        <w:pStyle w:val="Odsekzoznamu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priestranstvá občianskej vybavenosti,</w:t>
      </w:r>
    </w:p>
    <w:p w:rsidR="004F4FF6" w:rsidRPr="004F4FF6" w:rsidRDefault="004F4FF6" w:rsidP="004F4FF6">
      <w:pPr>
        <w:pStyle w:val="Odsekzoznamu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areály škôl, okolie kostolov a cirkevných budov,</w:t>
      </w:r>
    </w:p>
    <w:p w:rsidR="004F4FF6" w:rsidRPr="004F4FF6" w:rsidRDefault="004F4FF6" w:rsidP="004F4FF6">
      <w:pPr>
        <w:pStyle w:val="Odsekzoznamu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iné verejné priestranstvá, ktoré slúžia na verejné užívanie resp. sú verejne prístupné a sú vo vlastníctve mesta,</w:t>
      </w:r>
    </w:p>
    <w:p w:rsidR="004F4FF6" w:rsidRPr="004F4FF6" w:rsidRDefault="004F4FF6" w:rsidP="004F4FF6">
      <w:pPr>
        <w:pStyle w:val="Odsekzoznamu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  <w:b/>
        </w:rPr>
        <w:t>užívaním verejného priestranstva</w:t>
      </w:r>
      <w:r w:rsidRPr="004F4FF6">
        <w:rPr>
          <w:rFonts w:ascii="Times New Roman" w:hAnsi="Times New Roman" w:cs="Times New Roman"/>
        </w:rPr>
        <w:t xml:space="preserve"> je využívanie priestorov verejných priestranstiev obyvateľmi mesta ako aj inými osobami obvyklým spôsobom. Užívaním verejného priestranstva obvyklým spôsobom nie je jeho využívanie osobitným spôsobom v rozsahu príslušného oprávnenia alebo povolenia,</w:t>
      </w:r>
    </w:p>
    <w:p w:rsidR="004F4FF6" w:rsidRPr="004F4FF6" w:rsidRDefault="004F4FF6" w:rsidP="004F4FF6">
      <w:pPr>
        <w:pStyle w:val="Odsekzoznamu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  <w:b/>
        </w:rPr>
        <w:t>miestne komunikácie</w:t>
      </w:r>
      <w:r w:rsidRPr="004F4FF6">
        <w:rPr>
          <w:rFonts w:ascii="Times New Roman" w:hAnsi="Times New Roman" w:cs="Times New Roman"/>
        </w:rPr>
        <w:t xml:space="preserve"> sú všeobecne prístupné a užívané cesty, ulice, námestia, chodníky, parkoviská, odstavné plochy, lávky, mosty, verejné priechody, verejné schodištia, </w:t>
      </w:r>
    </w:p>
    <w:p w:rsidR="004F4FF6" w:rsidRPr="004F4FF6" w:rsidRDefault="004F4FF6" w:rsidP="004F4FF6">
      <w:pPr>
        <w:pStyle w:val="Odsekzoznamu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  <w:b/>
        </w:rPr>
        <w:t xml:space="preserve">nočným </w:t>
      </w:r>
      <w:proofErr w:type="spellStart"/>
      <w:r w:rsidRPr="004F4FF6">
        <w:rPr>
          <w:rFonts w:ascii="Times New Roman" w:hAnsi="Times New Roman" w:cs="Times New Roman"/>
          <w:b/>
        </w:rPr>
        <w:t>kľudom</w:t>
      </w:r>
      <w:proofErr w:type="spellEnd"/>
      <w:r w:rsidRPr="004F4FF6">
        <w:rPr>
          <w:rFonts w:ascii="Times New Roman" w:hAnsi="Times New Roman" w:cs="Times New Roman"/>
        </w:rPr>
        <w:t xml:space="preserve"> je doba (časový úsek) určený pre zabezpečenie zdravého a nerušeného pokoja a odpočinku obyvateľov mesta v záujme dosiahnutia slušného občianskeho spolunažívania a dobrých susedských vzťahov,</w:t>
      </w:r>
    </w:p>
    <w:p w:rsidR="004F4FF6" w:rsidRPr="004F4FF6" w:rsidRDefault="004F4FF6" w:rsidP="004F4FF6">
      <w:pPr>
        <w:pStyle w:val="Odsekzoznamu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  <w:b/>
        </w:rPr>
        <w:t>trvalo primeraným upratovaním a udržiavaním čistoty a poriadku</w:t>
      </w:r>
      <w:r w:rsidRPr="004F4FF6">
        <w:rPr>
          <w:rFonts w:ascii="Times New Roman" w:hAnsi="Times New Roman" w:cs="Times New Roman"/>
        </w:rPr>
        <w:t xml:space="preserve"> sa rozumie pravidelný výkon činností, ktorých účelom je zbavenie vymedzeného priestoru nečistôt a iných </w:t>
      </w:r>
      <w:proofErr w:type="spellStart"/>
      <w:r w:rsidRPr="004F4FF6">
        <w:rPr>
          <w:rFonts w:ascii="Times New Roman" w:hAnsi="Times New Roman" w:cs="Times New Roman"/>
        </w:rPr>
        <w:t>závad</w:t>
      </w:r>
      <w:proofErr w:type="spellEnd"/>
      <w:r w:rsidRPr="004F4FF6">
        <w:rPr>
          <w:rFonts w:ascii="Times New Roman" w:hAnsi="Times New Roman" w:cs="Times New Roman"/>
        </w:rPr>
        <w:t>, najmä očistením od papiera a iného odpadu, pokosením trávy, vhodným formovaním krovitej a stromovej zelene, resp. odstránenie následkov iného možného nebezpečenstva na živote alebo zdraví,</w:t>
      </w:r>
    </w:p>
    <w:p w:rsidR="004F4FF6" w:rsidRPr="004F4FF6" w:rsidRDefault="004F4FF6" w:rsidP="004F4FF6">
      <w:pPr>
        <w:pStyle w:val="Odsekzoznamu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  <w:b/>
        </w:rPr>
        <w:t>zdravým spôsobom života obyvateľov mesta</w:t>
      </w:r>
      <w:r w:rsidRPr="004F4FF6">
        <w:rPr>
          <w:rFonts w:ascii="Times New Roman" w:hAnsi="Times New Roman" w:cs="Times New Roman"/>
        </w:rPr>
        <w:t xml:space="preserve"> sa rozumie navodzovanie a trvalé udržiavanie pokojného stavu medzi obyvateľmi, a to zdržaním sa všetkého, čím by nad mieru primeranú pomerom došlo k obťažovaniu iného alebo k ohrozeniu výkonu práv iného,</w:t>
      </w:r>
    </w:p>
    <w:p w:rsidR="004F4FF6" w:rsidRPr="004F4FF6" w:rsidRDefault="004F4FF6" w:rsidP="004F4FF6">
      <w:pPr>
        <w:pStyle w:val="Odsekzoznamu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  <w:b/>
        </w:rPr>
        <w:t>obytná zóna</w:t>
      </w:r>
      <w:r w:rsidRPr="004F4FF6">
        <w:rPr>
          <w:rFonts w:ascii="Times New Roman" w:hAnsi="Times New Roman" w:cs="Times New Roman"/>
        </w:rPr>
        <w:t xml:space="preserve"> – časť územia mesta funkčne určená pre bývanie, najmä sídlisko a časti so zástavbou rodinných domov.</w:t>
      </w:r>
    </w:p>
    <w:p w:rsidR="004F4FF6" w:rsidRPr="004F4FF6" w:rsidRDefault="004F4FF6" w:rsidP="004F4FF6">
      <w:pPr>
        <w:pStyle w:val="Odsekzoznamu"/>
        <w:jc w:val="both"/>
        <w:rPr>
          <w:rFonts w:ascii="Times New Roman" w:hAnsi="Times New Roman" w:cs="Times New Roman"/>
        </w:rPr>
      </w:pPr>
    </w:p>
    <w:p w:rsidR="004F4FF6" w:rsidRPr="004F4FF6" w:rsidRDefault="004F4FF6" w:rsidP="004F4FF6">
      <w:pPr>
        <w:spacing w:after="0"/>
        <w:jc w:val="center"/>
        <w:rPr>
          <w:rFonts w:ascii="Times New Roman" w:hAnsi="Times New Roman" w:cs="Times New Roman"/>
          <w:b/>
        </w:rPr>
      </w:pPr>
      <w:r w:rsidRPr="004F4FF6">
        <w:rPr>
          <w:rFonts w:ascii="Times New Roman" w:hAnsi="Times New Roman" w:cs="Times New Roman"/>
          <w:b/>
        </w:rPr>
        <w:t>Čl. 3</w:t>
      </w:r>
    </w:p>
    <w:p w:rsidR="004F4FF6" w:rsidRPr="004F4FF6" w:rsidRDefault="004F4FF6" w:rsidP="004F4FF6">
      <w:pPr>
        <w:spacing w:after="0"/>
        <w:jc w:val="center"/>
        <w:rPr>
          <w:rFonts w:ascii="Times New Roman" w:hAnsi="Times New Roman" w:cs="Times New Roman"/>
          <w:b/>
        </w:rPr>
      </w:pPr>
      <w:r w:rsidRPr="004F4FF6">
        <w:rPr>
          <w:rFonts w:ascii="Times New Roman" w:hAnsi="Times New Roman" w:cs="Times New Roman"/>
          <w:b/>
        </w:rPr>
        <w:t>Miestne komunikácie – cesty</w:t>
      </w:r>
    </w:p>
    <w:p w:rsidR="004F4FF6" w:rsidRPr="004F4FF6" w:rsidRDefault="004F4FF6" w:rsidP="004F4FF6">
      <w:pPr>
        <w:spacing w:after="0"/>
        <w:jc w:val="center"/>
        <w:rPr>
          <w:rFonts w:ascii="Times New Roman" w:hAnsi="Times New Roman" w:cs="Times New Roman"/>
        </w:rPr>
      </w:pPr>
    </w:p>
    <w:p w:rsidR="004F4FF6" w:rsidRPr="004F4FF6" w:rsidRDefault="004F4FF6" w:rsidP="004F4FF6">
      <w:pPr>
        <w:pStyle w:val="Odsekzoznamu"/>
        <w:numPr>
          <w:ilvl w:val="0"/>
          <w:numId w:val="21"/>
        </w:numPr>
        <w:ind w:left="426" w:hanging="426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Za údržbu, čistotu a zjazdnosť miestnych komunikácií a za pravidelné čistenie prejazdných úsekov ciest zodpovedá správca miestnej komunikácie.</w:t>
      </w:r>
    </w:p>
    <w:p w:rsidR="004F4FF6" w:rsidRPr="004F4FF6" w:rsidRDefault="004F4FF6" w:rsidP="004F4FF6">
      <w:pPr>
        <w:pStyle w:val="Odsekzoznamu"/>
        <w:ind w:left="426"/>
        <w:jc w:val="both"/>
        <w:rPr>
          <w:rFonts w:ascii="Times New Roman" w:hAnsi="Times New Roman" w:cs="Times New Roman"/>
        </w:rPr>
      </w:pPr>
    </w:p>
    <w:p w:rsidR="004F4FF6" w:rsidRPr="004F4FF6" w:rsidRDefault="004F4FF6" w:rsidP="004F4FF6">
      <w:pPr>
        <w:pStyle w:val="Odsekzoznamu"/>
        <w:numPr>
          <w:ilvl w:val="0"/>
          <w:numId w:val="21"/>
        </w:numPr>
        <w:ind w:left="426" w:hanging="426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Údržbou, udržiavaním čistoty a zjazdnosti miestnych komunikácií sa rozumie najmä ich zametanie, kropenie, umývanie, odstraňovanie snehu a poľadovice a čistenie kanalizačných a uličných (dažďových) vpustí.</w:t>
      </w:r>
    </w:p>
    <w:p w:rsidR="004F4FF6" w:rsidRPr="004F4FF6" w:rsidRDefault="004F4FF6" w:rsidP="004F4FF6">
      <w:pPr>
        <w:spacing w:after="0"/>
        <w:jc w:val="center"/>
        <w:rPr>
          <w:rFonts w:ascii="Times New Roman" w:hAnsi="Times New Roman" w:cs="Times New Roman"/>
          <w:b/>
        </w:rPr>
      </w:pPr>
      <w:r w:rsidRPr="004F4FF6">
        <w:rPr>
          <w:rFonts w:ascii="Times New Roman" w:hAnsi="Times New Roman" w:cs="Times New Roman"/>
          <w:b/>
        </w:rPr>
        <w:t>Čl. 4</w:t>
      </w:r>
    </w:p>
    <w:p w:rsidR="004F4FF6" w:rsidRPr="004F4FF6" w:rsidRDefault="004F4FF6" w:rsidP="004F4FF6">
      <w:pPr>
        <w:spacing w:after="0"/>
        <w:jc w:val="center"/>
        <w:rPr>
          <w:rFonts w:ascii="Times New Roman" w:hAnsi="Times New Roman" w:cs="Times New Roman"/>
          <w:b/>
        </w:rPr>
      </w:pPr>
      <w:r w:rsidRPr="004F4FF6">
        <w:rPr>
          <w:rFonts w:ascii="Times New Roman" w:hAnsi="Times New Roman" w:cs="Times New Roman"/>
          <w:b/>
        </w:rPr>
        <w:t>Miestne komunikácie – chodníky</w:t>
      </w:r>
    </w:p>
    <w:p w:rsidR="004F4FF6" w:rsidRPr="004F4FF6" w:rsidRDefault="004F4FF6" w:rsidP="004F4FF6">
      <w:pPr>
        <w:spacing w:after="0"/>
        <w:jc w:val="center"/>
        <w:rPr>
          <w:rFonts w:ascii="Times New Roman" w:hAnsi="Times New Roman" w:cs="Times New Roman"/>
          <w:b/>
        </w:rPr>
      </w:pPr>
    </w:p>
    <w:p w:rsidR="004F4FF6" w:rsidRPr="004F4FF6" w:rsidRDefault="004F4FF6" w:rsidP="004F4FF6">
      <w:pPr>
        <w:pStyle w:val="Odsekzoznamu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Za údržbu, čistotu a schodnosť chodníkov zodpovedá :</w:t>
      </w:r>
    </w:p>
    <w:p w:rsidR="004F4FF6" w:rsidRPr="004F4FF6" w:rsidRDefault="004F4FF6" w:rsidP="004F4FF6">
      <w:pPr>
        <w:pStyle w:val="Odsekzoznamu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 xml:space="preserve">správca miestnej komunikácie, </w:t>
      </w:r>
    </w:p>
    <w:p w:rsidR="004F4FF6" w:rsidRPr="004F4FF6" w:rsidRDefault="004F4FF6" w:rsidP="004F4FF6">
      <w:pPr>
        <w:pStyle w:val="Odsekzoznamu"/>
        <w:numPr>
          <w:ilvl w:val="0"/>
          <w:numId w:val="23"/>
        </w:numPr>
        <w:tabs>
          <w:tab w:val="left" w:pos="8080"/>
        </w:tabs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iné fyzické a právnické osoby, ktoré vlastnia, spravujú alebo užívajú nehnuteľnosť nachádzajúcu sa v súvislom zastavanom území mesta Stará Ľubovňa a hraničiacu s cestou alebo miestnou komunikáciou.</w:t>
      </w:r>
    </w:p>
    <w:p w:rsidR="004F4FF6" w:rsidRPr="004F4FF6" w:rsidRDefault="004F4FF6" w:rsidP="004F4FF6">
      <w:pPr>
        <w:pStyle w:val="Odsekzoznamu"/>
        <w:tabs>
          <w:tab w:val="left" w:pos="8080"/>
        </w:tabs>
        <w:jc w:val="both"/>
        <w:rPr>
          <w:rFonts w:ascii="Times New Roman" w:hAnsi="Times New Roman" w:cs="Times New Roman"/>
        </w:rPr>
      </w:pPr>
    </w:p>
    <w:p w:rsidR="004F4FF6" w:rsidRPr="004F4FF6" w:rsidRDefault="004F4FF6" w:rsidP="004F4FF6">
      <w:pPr>
        <w:pStyle w:val="Odsekzoznamu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Údržbou, udržiavaním čistoty a schodnosti chodníkov sa rozumie najmä ich zametanie, zmývanie, splachovanie, odstraňovanie blata, snehu, poľadovice, buriny, odpadkov a iných nečistôt brániacich ich riadnemu užívaniu.</w:t>
      </w:r>
    </w:p>
    <w:p w:rsidR="004F4FF6" w:rsidRPr="004F4FF6" w:rsidRDefault="004F4FF6" w:rsidP="004F4FF6">
      <w:pPr>
        <w:pStyle w:val="Odsekzoznamu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Čistenie sa vykonáva po celej šírke a dĺžke chodníka, pričom musí byť vykonávané tak, aby chodci boli čo najmenej obťažovaní.</w:t>
      </w:r>
    </w:p>
    <w:p w:rsidR="004F4FF6" w:rsidRPr="004F4FF6" w:rsidRDefault="004F4FF6" w:rsidP="004F4FF6">
      <w:pPr>
        <w:pStyle w:val="Odsekzoznamu"/>
        <w:ind w:left="426"/>
        <w:jc w:val="both"/>
        <w:rPr>
          <w:rFonts w:ascii="Times New Roman" w:hAnsi="Times New Roman" w:cs="Times New Roman"/>
        </w:rPr>
      </w:pPr>
    </w:p>
    <w:p w:rsidR="004F4FF6" w:rsidRPr="004F4FF6" w:rsidRDefault="004F4FF6" w:rsidP="004F4FF6">
      <w:pPr>
        <w:pStyle w:val="Odsekzoznamu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Zakazuje sa zhŕňať zmetené nečistoty do vozovky, na verejnú zeleň, do kanalizačných (kanálových) vpustí, na zelené pásy, alebo tieto ponechávať zhrnuté na chodníkoch, alebo ich spaľovať.</w:t>
      </w:r>
    </w:p>
    <w:p w:rsidR="004F4FF6" w:rsidRPr="004F4FF6" w:rsidRDefault="004F4FF6" w:rsidP="004F4FF6">
      <w:pPr>
        <w:pStyle w:val="Odsekzoznamu"/>
        <w:spacing w:after="0"/>
        <w:jc w:val="both"/>
        <w:rPr>
          <w:rFonts w:ascii="Times New Roman" w:hAnsi="Times New Roman" w:cs="Times New Roman"/>
        </w:rPr>
      </w:pPr>
    </w:p>
    <w:p w:rsidR="004F4FF6" w:rsidRPr="004F4FF6" w:rsidRDefault="004F4FF6" w:rsidP="004F4FF6">
      <w:pPr>
        <w:spacing w:after="0"/>
        <w:jc w:val="center"/>
        <w:rPr>
          <w:rFonts w:ascii="Times New Roman" w:hAnsi="Times New Roman" w:cs="Times New Roman"/>
          <w:b/>
        </w:rPr>
      </w:pPr>
      <w:r w:rsidRPr="004F4FF6">
        <w:rPr>
          <w:rFonts w:ascii="Times New Roman" w:hAnsi="Times New Roman" w:cs="Times New Roman"/>
          <w:b/>
        </w:rPr>
        <w:t>Čl. 5</w:t>
      </w:r>
    </w:p>
    <w:p w:rsidR="004F4FF6" w:rsidRPr="004F4FF6" w:rsidRDefault="004F4FF6" w:rsidP="004F4FF6">
      <w:pPr>
        <w:spacing w:after="0"/>
        <w:jc w:val="center"/>
        <w:rPr>
          <w:rFonts w:ascii="Times New Roman" w:hAnsi="Times New Roman" w:cs="Times New Roman"/>
          <w:b/>
        </w:rPr>
      </w:pPr>
      <w:r w:rsidRPr="004F4FF6">
        <w:rPr>
          <w:rFonts w:ascii="Times New Roman" w:hAnsi="Times New Roman" w:cs="Times New Roman"/>
          <w:b/>
        </w:rPr>
        <w:t>Zimná údržba chodníkov</w:t>
      </w:r>
    </w:p>
    <w:p w:rsidR="004F4FF6" w:rsidRPr="004F4FF6" w:rsidRDefault="004F4FF6" w:rsidP="004F4FF6">
      <w:pPr>
        <w:spacing w:after="0"/>
        <w:jc w:val="center"/>
        <w:rPr>
          <w:rFonts w:ascii="Times New Roman" w:hAnsi="Times New Roman" w:cs="Times New Roman"/>
          <w:b/>
        </w:rPr>
      </w:pPr>
    </w:p>
    <w:p w:rsidR="004F4FF6" w:rsidRPr="004F4FF6" w:rsidRDefault="004F4FF6" w:rsidP="004F4FF6">
      <w:pPr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Fyzické a právnické osoby, ktorým zodpovednosť za schodnosť chodníkov vyplýva z práva vlastníctva, správy alebo užívania nehnuteľnosti, sú povinné:</w:t>
      </w:r>
    </w:p>
    <w:p w:rsidR="004F4FF6" w:rsidRPr="004F4FF6" w:rsidRDefault="004F4FF6" w:rsidP="004F4FF6">
      <w:pPr>
        <w:pStyle w:val="Odsekzoznamu"/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odstrániť sneh z chodníkov po celej šírke,</w:t>
      </w:r>
    </w:p>
    <w:p w:rsidR="004F4FF6" w:rsidRPr="004F4FF6" w:rsidRDefault="004F4FF6" w:rsidP="004F4FF6">
      <w:pPr>
        <w:pStyle w:val="Odsekzoznamu"/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poľadovicu odstrániť bezodkladne po jej vytvorení, a to včasným posypaním hmotami, ktoré zdrsnejú námrazu, t.j. inertnými materiálmi, a to po celej určenej šírke. Za zabezpečenie posypových hmôt zodpovedá povinná osoba (vlastník, správca, užívateľ),</w:t>
      </w:r>
    </w:p>
    <w:p w:rsidR="004F4FF6" w:rsidRPr="004F4FF6" w:rsidRDefault="004F4FF6" w:rsidP="004F4FF6">
      <w:pPr>
        <w:pStyle w:val="Odsekzoznamu"/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pri ďalšom zasnežení čistenie chodníkov v záujme zabezpečenia ich schodnosti opakovať viackrát bez zbytočného odkladu,</w:t>
      </w:r>
    </w:p>
    <w:p w:rsidR="004F4FF6" w:rsidRPr="004F4FF6" w:rsidRDefault="004F4FF6" w:rsidP="004F4FF6">
      <w:pPr>
        <w:pStyle w:val="Odsekzoznamu"/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sneh zhŕňať z chodníkov na okraj vozovky tak, aby bol zabezpečený prechod cez ulicu, prístup do domov a k inžinierskym sieťam (kanalizácia, vodovod, plyn) a k stanovištiam smetných nádob. Odvážanie nahromadeného snehu zabezpečuje správca komunikácie.</w:t>
      </w:r>
    </w:p>
    <w:p w:rsidR="004F4FF6" w:rsidRPr="004F4FF6" w:rsidRDefault="004F4FF6" w:rsidP="004F4FF6">
      <w:pPr>
        <w:pStyle w:val="Odsekzoznamu"/>
        <w:jc w:val="both"/>
        <w:rPr>
          <w:rFonts w:ascii="Times New Roman" w:hAnsi="Times New Roman" w:cs="Times New Roman"/>
        </w:rPr>
      </w:pPr>
    </w:p>
    <w:p w:rsidR="004F4FF6" w:rsidRPr="004F4FF6" w:rsidRDefault="004F4FF6" w:rsidP="004F4FF6">
      <w:pPr>
        <w:spacing w:after="0"/>
        <w:jc w:val="center"/>
        <w:rPr>
          <w:rFonts w:ascii="Times New Roman" w:hAnsi="Times New Roman" w:cs="Times New Roman"/>
          <w:b/>
        </w:rPr>
      </w:pPr>
      <w:r w:rsidRPr="004F4FF6">
        <w:rPr>
          <w:rFonts w:ascii="Times New Roman" w:hAnsi="Times New Roman" w:cs="Times New Roman"/>
          <w:b/>
        </w:rPr>
        <w:t>Čl. 6</w:t>
      </w:r>
    </w:p>
    <w:p w:rsidR="004F4FF6" w:rsidRPr="004F4FF6" w:rsidRDefault="004F4FF6" w:rsidP="004F4FF6">
      <w:pPr>
        <w:spacing w:after="0"/>
        <w:jc w:val="center"/>
        <w:rPr>
          <w:rFonts w:ascii="Times New Roman" w:hAnsi="Times New Roman" w:cs="Times New Roman"/>
          <w:b/>
        </w:rPr>
      </w:pPr>
      <w:r w:rsidRPr="004F4FF6">
        <w:rPr>
          <w:rFonts w:ascii="Times New Roman" w:hAnsi="Times New Roman" w:cs="Times New Roman"/>
          <w:b/>
        </w:rPr>
        <w:t>Spôsoby užívania verejného priestranstva</w:t>
      </w:r>
    </w:p>
    <w:p w:rsidR="004F4FF6" w:rsidRPr="004F4FF6" w:rsidRDefault="004F4FF6" w:rsidP="004F4FF6">
      <w:pPr>
        <w:spacing w:after="0"/>
        <w:jc w:val="center"/>
        <w:rPr>
          <w:rFonts w:ascii="Times New Roman" w:hAnsi="Times New Roman" w:cs="Times New Roman"/>
          <w:b/>
        </w:rPr>
      </w:pPr>
    </w:p>
    <w:p w:rsidR="004F4FF6" w:rsidRPr="004F4FF6" w:rsidRDefault="004F4FF6" w:rsidP="004F4FF6">
      <w:pPr>
        <w:numPr>
          <w:ilvl w:val="0"/>
          <w:numId w:val="13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 w:rsidRPr="004F4FF6">
        <w:rPr>
          <w:rFonts w:ascii="Times New Roman" w:hAnsi="Times New Roman" w:cs="Times New Roman"/>
          <w:bCs/>
        </w:rPr>
        <w:t>Spôsoby užívania verejného priestranstva:</w:t>
      </w:r>
    </w:p>
    <w:p w:rsidR="004F4FF6" w:rsidRPr="004F4FF6" w:rsidRDefault="004F4FF6" w:rsidP="004F4FF6">
      <w:pPr>
        <w:numPr>
          <w:ilvl w:val="1"/>
          <w:numId w:val="13"/>
        </w:numPr>
        <w:tabs>
          <w:tab w:val="clear" w:pos="1440"/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</w:rPr>
      </w:pPr>
      <w:r w:rsidRPr="004F4FF6">
        <w:rPr>
          <w:rFonts w:ascii="Times New Roman" w:hAnsi="Times New Roman" w:cs="Times New Roman"/>
          <w:b/>
          <w:bCs/>
        </w:rPr>
        <w:t>obvyklé užívanie verejného priestranstva,</w:t>
      </w:r>
    </w:p>
    <w:p w:rsidR="004F4FF6" w:rsidRPr="004F4FF6" w:rsidRDefault="004F4FF6" w:rsidP="004F4FF6">
      <w:pPr>
        <w:numPr>
          <w:ilvl w:val="1"/>
          <w:numId w:val="13"/>
        </w:numPr>
        <w:tabs>
          <w:tab w:val="clear" w:pos="1440"/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</w:rPr>
      </w:pPr>
      <w:r w:rsidRPr="004F4FF6">
        <w:rPr>
          <w:rFonts w:ascii="Times New Roman" w:hAnsi="Times New Roman" w:cs="Times New Roman"/>
          <w:b/>
          <w:bCs/>
        </w:rPr>
        <w:t>osobitné užívanie verejného priestranstva.</w:t>
      </w:r>
    </w:p>
    <w:p w:rsidR="004F4FF6" w:rsidRPr="004F4FF6" w:rsidRDefault="004F4FF6" w:rsidP="004F4FF6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</w:rPr>
      </w:pPr>
    </w:p>
    <w:p w:rsidR="004F4FF6" w:rsidRPr="004F4FF6" w:rsidRDefault="004F4FF6" w:rsidP="004F4FF6">
      <w:pPr>
        <w:numPr>
          <w:ilvl w:val="0"/>
          <w:numId w:val="13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 w:rsidRPr="004F4FF6">
        <w:rPr>
          <w:rFonts w:ascii="Times New Roman" w:hAnsi="Times New Roman" w:cs="Times New Roman"/>
          <w:bCs/>
        </w:rPr>
        <w:t>Obvyklé užívanie verejného priestranstva</w:t>
      </w:r>
      <w:r w:rsidRPr="004F4FF6">
        <w:rPr>
          <w:rFonts w:ascii="Times New Roman" w:hAnsi="Times New Roman" w:cs="Times New Roman"/>
        </w:rPr>
        <w:t xml:space="preserve"> je využívanie priestorov verejných priestranstiev obyvateľmi mesta ako aj inými osobami obvyklým spôsobom.</w:t>
      </w:r>
    </w:p>
    <w:p w:rsidR="004F4FF6" w:rsidRPr="004F4FF6" w:rsidRDefault="004F4FF6" w:rsidP="004F4FF6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</w:p>
    <w:p w:rsidR="004F4FF6" w:rsidRPr="004F4FF6" w:rsidRDefault="004F4FF6" w:rsidP="004F4FF6">
      <w:pPr>
        <w:numPr>
          <w:ilvl w:val="0"/>
          <w:numId w:val="13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 w:rsidRPr="004F4FF6">
        <w:rPr>
          <w:rFonts w:ascii="Times New Roman" w:hAnsi="Times New Roman" w:cs="Times New Roman"/>
          <w:bCs/>
        </w:rPr>
        <w:t>O</w:t>
      </w:r>
      <w:r w:rsidRPr="004F4FF6">
        <w:rPr>
          <w:rFonts w:ascii="Times New Roman" w:hAnsi="Times New Roman" w:cs="Times New Roman"/>
        </w:rPr>
        <w:t>sobitným užívaním verejného priestranstva sa rozumie jeho využívanie nad obvyklú mieru alebo iné, než obvyklé účely, a to najmä:</w:t>
      </w:r>
    </w:p>
    <w:p w:rsidR="004F4FF6" w:rsidRPr="004F4FF6" w:rsidRDefault="004F4FF6" w:rsidP="004F4FF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užívanie verejného priestranstva na uloženie odpadu, postavenie stavebného zariadenia (napr. lešenie, ostatné stavebné zariadenie ), uloženie veľkoobjemového kontajneru,</w:t>
      </w:r>
    </w:p>
    <w:p w:rsidR="004F4FF6" w:rsidRPr="004F4FF6" w:rsidRDefault="004F4FF6" w:rsidP="004F4FF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užívanie verejného priestranstva na reklamné účely, propagačné a komerčné účely, prezentácie firiem a politických strán, (napr. umiestnenie informačných stojanov, vylepovanie plagátov ),</w:t>
      </w:r>
    </w:p>
    <w:p w:rsidR="004F4FF6" w:rsidRPr="004F4FF6" w:rsidRDefault="004F4FF6" w:rsidP="004F4FF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trvalé parkovanie vozidla mimo parkoviska,</w:t>
      </w:r>
    </w:p>
    <w:p w:rsidR="004F4FF6" w:rsidRPr="004F4FF6" w:rsidRDefault="004F4FF6" w:rsidP="004F4FF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užívanie verejného priestranstva na umiestnenie zábavných zariadení (napr. kolotočov, lunaparkov, cirkusov ),</w:t>
      </w:r>
    </w:p>
    <w:p w:rsidR="004F4FF6" w:rsidRPr="004F4FF6" w:rsidRDefault="004F4FF6" w:rsidP="004F4FF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užívanie verejného priestranstva v zmysle osobitného v</w:t>
      </w:r>
      <w:r w:rsidRPr="004F4FF6">
        <w:rPr>
          <w:rFonts w:ascii="Times New Roman" w:hAnsi="Times New Roman" w:cs="Times New Roman"/>
          <w:bCs/>
        </w:rPr>
        <w:t xml:space="preserve">šeobecne záväzného nariadenia, ktorým sa upravujú podmienky predaja výrobkov a poskytovania služieb na trhových miestach, </w:t>
      </w:r>
    </w:p>
    <w:p w:rsidR="004F4FF6" w:rsidRPr="004F4FF6" w:rsidRDefault="004F4FF6" w:rsidP="004F4FF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  <w:bCs/>
        </w:rPr>
        <w:lastRenderedPageBreak/>
        <w:t>užívanie verejného priestranstva pre poskytovanie dočasných pohostinských a reštauračných služieb v dočasných posedeniach pred trvalou prevádzkovou jednotkou (napr. letná terasa).</w:t>
      </w:r>
    </w:p>
    <w:p w:rsidR="004F4FF6" w:rsidRPr="004F4FF6" w:rsidRDefault="004F4FF6" w:rsidP="004F4FF6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:rsidR="004F4FF6" w:rsidRPr="004F4FF6" w:rsidRDefault="004F4FF6" w:rsidP="004F4FF6">
      <w:pPr>
        <w:numPr>
          <w:ilvl w:val="0"/>
          <w:numId w:val="13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Bez povolenia mesta je osobitné používanie verejného priestranstva zakázané.</w:t>
      </w:r>
    </w:p>
    <w:p w:rsidR="004F4FF6" w:rsidRPr="004F4FF6" w:rsidRDefault="004F4FF6" w:rsidP="004F4FF6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4F4FF6" w:rsidRPr="004F4FF6" w:rsidRDefault="004F4FF6" w:rsidP="004F4FF6">
      <w:pPr>
        <w:numPr>
          <w:ilvl w:val="0"/>
          <w:numId w:val="13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Po skončení osobitného užívania verejného priestranstva uviesť priestranstvo do pôvodného stavu. Ak sa tak nestane, uvedie priestranstvo do pôvodného stavu mesto na náklady znečisťovateľa.</w:t>
      </w:r>
    </w:p>
    <w:p w:rsidR="004F4FF6" w:rsidRPr="004F4FF6" w:rsidRDefault="004F4FF6" w:rsidP="004F4FF6">
      <w:pPr>
        <w:jc w:val="center"/>
        <w:rPr>
          <w:rFonts w:ascii="Times New Roman" w:hAnsi="Times New Roman" w:cs="Times New Roman"/>
          <w:b/>
        </w:rPr>
      </w:pPr>
    </w:p>
    <w:p w:rsidR="004F4FF6" w:rsidRPr="004F4FF6" w:rsidRDefault="004F4FF6" w:rsidP="004F4FF6">
      <w:pPr>
        <w:spacing w:after="0"/>
        <w:jc w:val="center"/>
        <w:rPr>
          <w:rFonts w:ascii="Times New Roman" w:hAnsi="Times New Roman" w:cs="Times New Roman"/>
          <w:b/>
        </w:rPr>
      </w:pPr>
      <w:r w:rsidRPr="004F4FF6">
        <w:rPr>
          <w:rFonts w:ascii="Times New Roman" w:hAnsi="Times New Roman" w:cs="Times New Roman"/>
          <w:b/>
        </w:rPr>
        <w:t>Čl. 7</w:t>
      </w:r>
    </w:p>
    <w:p w:rsidR="004F4FF6" w:rsidRPr="004F4FF6" w:rsidRDefault="004F4FF6" w:rsidP="004F4FF6">
      <w:pPr>
        <w:spacing w:after="0"/>
        <w:jc w:val="center"/>
        <w:rPr>
          <w:rFonts w:ascii="Times New Roman" w:hAnsi="Times New Roman" w:cs="Times New Roman"/>
          <w:b/>
        </w:rPr>
      </w:pPr>
      <w:r w:rsidRPr="004F4FF6">
        <w:rPr>
          <w:rFonts w:ascii="Times New Roman" w:hAnsi="Times New Roman" w:cs="Times New Roman"/>
          <w:b/>
        </w:rPr>
        <w:t>Dodržiavanie verejného poriadku</w:t>
      </w:r>
    </w:p>
    <w:p w:rsidR="004F4FF6" w:rsidRPr="004F4FF6" w:rsidRDefault="004F4FF6" w:rsidP="004F4FF6">
      <w:pPr>
        <w:spacing w:after="0"/>
        <w:jc w:val="center"/>
        <w:rPr>
          <w:rFonts w:ascii="Times New Roman" w:hAnsi="Times New Roman" w:cs="Times New Roman"/>
          <w:b/>
        </w:rPr>
      </w:pPr>
    </w:p>
    <w:p w:rsidR="004F4FF6" w:rsidRPr="004F4FF6" w:rsidRDefault="004F4FF6" w:rsidP="004F4FF6">
      <w:pPr>
        <w:pStyle w:val="Odsekzoznamu"/>
        <w:numPr>
          <w:ilvl w:val="1"/>
          <w:numId w:val="15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Na území Mesta Stará Ľubovňa je každý povinný zdržať sa činností, ktoré narúšajú verejnú čistotu, verejný poriadok, zdravé podmienky</w:t>
      </w:r>
      <w:r w:rsidRPr="004F4FF6">
        <w:rPr>
          <w:rStyle w:val="Odkaznapoznmkupodiarou"/>
          <w:rFonts w:ascii="Times New Roman" w:hAnsi="Times New Roman" w:cs="Times New Roman"/>
        </w:rPr>
        <w:t xml:space="preserve"> </w:t>
      </w:r>
      <w:r w:rsidRPr="004F4FF6">
        <w:rPr>
          <w:rFonts w:ascii="Times New Roman" w:hAnsi="Times New Roman" w:cs="Times New Roman"/>
        </w:rPr>
        <w:t>a zdravý spôsob života obyvateľov mesta v rozpore so všeobecne záväznými právnymi predpismi, dobrými mravmi a všeobecne uznávanými pravidlami občianskeho spolužitia.</w:t>
      </w:r>
    </w:p>
    <w:p w:rsidR="004F4FF6" w:rsidRPr="004F4FF6" w:rsidRDefault="004F4FF6" w:rsidP="004F4FF6">
      <w:pPr>
        <w:pStyle w:val="Odsekzoznamu"/>
        <w:autoSpaceDE w:val="0"/>
        <w:autoSpaceDN w:val="0"/>
        <w:adjustRightInd w:val="0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</w:rPr>
      </w:pPr>
    </w:p>
    <w:p w:rsidR="004F4FF6" w:rsidRPr="004F4FF6" w:rsidRDefault="004F4FF6" w:rsidP="004F4FF6">
      <w:pPr>
        <w:pStyle w:val="Odsekzoznamu"/>
        <w:numPr>
          <w:ilvl w:val="1"/>
          <w:numId w:val="15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Obyvatelia mesta, právnické osoby a fyzické osoby podnikatelia, ktoré majú vo vlastníctve, správe alebo inom užívaní bytový fond alebo iný nehnuteľný majetok, objekty obchodov alebo iných prevádzok poskytujúcich služby, ako aj majetok rodinných domov a priľahlých pozemkov, sú povinní zabezpečiť, aby miesta verejnosti prístupné boli riadne, včas a v potrebnom rozsahu udržiavané a vyčistené.</w:t>
      </w:r>
    </w:p>
    <w:p w:rsidR="004F4FF6" w:rsidRPr="004F4FF6" w:rsidRDefault="004F4FF6" w:rsidP="004F4F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F4FF6" w:rsidRPr="004F4FF6" w:rsidRDefault="004F4FF6" w:rsidP="004F4FF6">
      <w:pPr>
        <w:pStyle w:val="Odsekzoznamu"/>
        <w:numPr>
          <w:ilvl w:val="1"/>
          <w:numId w:val="15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Osoby uvedené v ods. 2.</w:t>
      </w:r>
      <w:r w:rsidRPr="004F4FF6">
        <w:rPr>
          <w:rFonts w:ascii="Times New Roman" w:hAnsi="Times New Roman" w:cs="Times New Roman"/>
          <w:b/>
        </w:rPr>
        <w:t xml:space="preserve"> sú povinné</w:t>
      </w:r>
      <w:r w:rsidRPr="004F4FF6">
        <w:rPr>
          <w:rFonts w:ascii="Times New Roman" w:hAnsi="Times New Roman" w:cs="Times New Roman"/>
        </w:rPr>
        <w:t xml:space="preserve"> v súvislosti s udržiavaním poriadku a čistoty  najmä:</w:t>
      </w:r>
    </w:p>
    <w:p w:rsidR="004F4FF6" w:rsidRPr="004F4FF6" w:rsidRDefault="004F4FF6" w:rsidP="004F4FF6">
      <w:pPr>
        <w:pStyle w:val="Odsekzoznamu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zabezpečovať pravidelné čistenie a sústavne dozerať na dodržiavanie čistoty na mieste verejnosti prístupnom,</w:t>
      </w:r>
    </w:p>
    <w:p w:rsidR="004F4FF6" w:rsidRPr="004F4FF6" w:rsidRDefault="004F4FF6" w:rsidP="004F4FF6">
      <w:pPr>
        <w:pStyle w:val="Odsekzoznamu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zabezpečovať, aby užívaný majetok neohrozoval alebo nenarúšal verejnú čistotu, vzhľad alebo prostredie mesta, zdravé podmienky a zdravý spôsob života obyvateľov na území mesta,</w:t>
      </w:r>
    </w:p>
    <w:p w:rsidR="004F4FF6" w:rsidRPr="004F4FF6" w:rsidRDefault="004F4FF6" w:rsidP="004F4FF6">
      <w:pPr>
        <w:pStyle w:val="Odsekzoznamu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zabezpečovať, aby užívaný majetok neobmedzoval alebo neohrozoval iného pri všeobecnom užívaní verejného priestranstva alebo miesta verejnosti prístupného,</w:t>
      </w:r>
    </w:p>
    <w:p w:rsidR="004F4FF6" w:rsidRPr="004F4FF6" w:rsidRDefault="004F4FF6" w:rsidP="004F4FF6">
      <w:pPr>
        <w:pStyle w:val="Odsekzoznamu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zabezpečovať dostatočný počet odpadkových košov, ich pravidelné vyprázdňovanie, starať sa o čistotu ich okolia a o ich udržiavanie.</w:t>
      </w:r>
    </w:p>
    <w:p w:rsidR="004F4FF6" w:rsidRPr="004F4FF6" w:rsidRDefault="004F4FF6" w:rsidP="004F4FF6">
      <w:pPr>
        <w:pStyle w:val="Odsekzoznamu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</w:rPr>
      </w:pPr>
    </w:p>
    <w:p w:rsidR="004F4FF6" w:rsidRPr="004F4FF6" w:rsidRDefault="004F4FF6" w:rsidP="004F4FF6">
      <w:pPr>
        <w:pStyle w:val="Odsekzoznamu"/>
        <w:numPr>
          <w:ilvl w:val="1"/>
          <w:numId w:val="1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hanging="1440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 xml:space="preserve">V záujme ochrany verejného poriadku na území mesta Stará Ľubovňa </w:t>
      </w:r>
      <w:r w:rsidRPr="004F4FF6">
        <w:rPr>
          <w:rFonts w:ascii="Times New Roman" w:hAnsi="Times New Roman" w:cs="Times New Roman"/>
          <w:b/>
        </w:rPr>
        <w:t>sa zakazuje</w:t>
      </w:r>
      <w:r w:rsidRPr="004F4FF6">
        <w:rPr>
          <w:rFonts w:ascii="Times New Roman" w:hAnsi="Times New Roman" w:cs="Times New Roman"/>
        </w:rPr>
        <w:t>:</w:t>
      </w:r>
    </w:p>
    <w:p w:rsidR="004F4FF6" w:rsidRPr="004F4FF6" w:rsidRDefault="004F4FF6" w:rsidP="004F4FF6">
      <w:pPr>
        <w:pStyle w:val="Odsekzoznamu"/>
        <w:numPr>
          <w:ilvl w:val="0"/>
          <w:numId w:val="2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obťažovať susedov alebo svoje okolie, alebo ohrozovať výkon práv iného nad primeranú mieru, a to najmä:</w:t>
      </w:r>
    </w:p>
    <w:p w:rsidR="004F4FF6" w:rsidRPr="004F4FF6" w:rsidRDefault="004F4FF6" w:rsidP="004F4FF6">
      <w:pPr>
        <w:pStyle w:val="Odsekzoznamu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 xml:space="preserve">hlukom, prachom, popolčekom, dymom, plynmi, parami, pachmi, pevnými a tekutými odpadmi, svetlom, tienením a vibráciami, </w:t>
      </w:r>
    </w:p>
    <w:p w:rsidR="004F4FF6" w:rsidRPr="004F4FF6" w:rsidRDefault="004F4FF6" w:rsidP="004F4FF6">
      <w:pPr>
        <w:pStyle w:val="Odsekzoznamu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ohrozovať a negatívne ovplyvňovať  susedovu stavbu alebo pozemok úpravami pozemku alebo úpravami stavby na ňom zriadenej bez toho, že by urobil dostatočné opatrenie na upevnenie stavby alebo pozemku,</w:t>
      </w:r>
    </w:p>
    <w:p w:rsidR="004F4FF6" w:rsidRPr="004F4FF6" w:rsidRDefault="004F4FF6" w:rsidP="004F4FF6">
      <w:pPr>
        <w:pStyle w:val="Odsekzoznamu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nesmie nechať chované zvieratá vnikať na susediaci pozemok,</w:t>
      </w:r>
    </w:p>
    <w:p w:rsidR="004F4FF6" w:rsidRPr="004F4FF6" w:rsidRDefault="004F4FF6" w:rsidP="004F4FF6">
      <w:pPr>
        <w:pStyle w:val="Odsekzoznamu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 xml:space="preserve">nesmie nešetrne, prípadne v nevhodnej ročnej dobe odstraňovať zo svojej pôdy korene stromu alebo odstraňovať vetvy stromu presahujúce na jeho pozemok, </w:t>
      </w:r>
    </w:p>
    <w:p w:rsidR="004F4FF6" w:rsidRPr="004F4FF6" w:rsidRDefault="004F4FF6" w:rsidP="004F4FF6">
      <w:pPr>
        <w:pStyle w:val="Odsekzoznamu"/>
        <w:numPr>
          <w:ilvl w:val="0"/>
          <w:numId w:val="2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parkovať s vozidlami na chodníkoch, na cestnej zeleni a inej verejne prístupnej zeleni alebo parkovať na iných miestach, kde zastavenie alebo státie môže ohroziť bezpečnosť a plynulosť cestnej premávky alebo obmedziť jazdu vozidiel,</w:t>
      </w:r>
    </w:p>
    <w:p w:rsidR="004F4FF6" w:rsidRPr="004F4FF6" w:rsidRDefault="004F4FF6" w:rsidP="004F4FF6">
      <w:pPr>
        <w:pStyle w:val="Odsekzoznamu"/>
        <w:numPr>
          <w:ilvl w:val="0"/>
          <w:numId w:val="2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budiť na verejných priestranstvách verejné pohoršenie, a to najmä hlasitým nadávaním, pľuvaním, krikom, vykonávaním telesnej potreby, prípadne iným spôsobom porušovať zaužívané pravidlá slušného správania sa,</w:t>
      </w:r>
    </w:p>
    <w:p w:rsidR="004F4FF6" w:rsidRPr="004F4FF6" w:rsidRDefault="004F4FF6" w:rsidP="004F4FF6">
      <w:pPr>
        <w:pStyle w:val="Odsekzoznamu"/>
        <w:numPr>
          <w:ilvl w:val="0"/>
          <w:numId w:val="2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ničiť a poškodzovať pamiatkové objekty (napr. sochy, pamätníky, hroby a náhrobné kamene),</w:t>
      </w:r>
    </w:p>
    <w:p w:rsidR="004F4FF6" w:rsidRPr="004F4FF6" w:rsidRDefault="004F4FF6" w:rsidP="004F4FF6">
      <w:pPr>
        <w:pStyle w:val="Odsekzoznamu"/>
        <w:numPr>
          <w:ilvl w:val="0"/>
          <w:numId w:val="2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ničiť, znečisťovať sprejovými nápismi alebo inak poškodzovať súkromné, verejné objekty a zariadenia ako sú trvalé a dočasné stavby v obci, stĺpy verejného osvetlenia, elektrického vedenia, nádoby a koše na odpadky, autobusové zastávky, lavičky,</w:t>
      </w:r>
    </w:p>
    <w:p w:rsidR="004F4FF6" w:rsidRPr="004F4FF6" w:rsidRDefault="004F4FF6" w:rsidP="004F4FF6">
      <w:pPr>
        <w:pStyle w:val="Odsekzoznamu"/>
        <w:numPr>
          <w:ilvl w:val="0"/>
          <w:numId w:val="2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lastRenderedPageBreak/>
        <w:t>znečistiť verejné priestranstvo, verejne prístupný objekt alebo znečistiť verejnoprospešné zariadenie plagátovou výzdobou, komerčnými a reklamnými oznamami alebo zanedbať povinnosť upratovania verejného priestranstva,</w:t>
      </w:r>
    </w:p>
    <w:p w:rsidR="004F4FF6" w:rsidRPr="004F4FF6" w:rsidRDefault="004F4FF6" w:rsidP="004F4FF6">
      <w:pPr>
        <w:pStyle w:val="Odsekzoznamu"/>
        <w:numPr>
          <w:ilvl w:val="0"/>
          <w:numId w:val="2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úmyselne zničiť, poškodiť, znečistiť alebo neoprávnene odstrániť, zameniť, pozmeniť, zakryť alebo premiestniť turistickú značku alebo iné orientačné označenie,</w:t>
      </w:r>
    </w:p>
    <w:p w:rsidR="004F4FF6" w:rsidRPr="004F4FF6" w:rsidRDefault="004F4FF6" w:rsidP="004F4FF6">
      <w:pPr>
        <w:pStyle w:val="Odsekzoznamu"/>
        <w:numPr>
          <w:ilvl w:val="0"/>
          <w:numId w:val="2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poškodiť alebo neoprávnene zabrať verejné priestranstvo, verejne prístupný objekt alebo verejnoprospešné zariadenie.</w:t>
      </w:r>
    </w:p>
    <w:p w:rsidR="004F4FF6" w:rsidRPr="004F4FF6" w:rsidRDefault="004F4FF6" w:rsidP="004F4FF6">
      <w:pPr>
        <w:spacing w:after="0"/>
        <w:jc w:val="center"/>
        <w:rPr>
          <w:rFonts w:ascii="Times New Roman" w:hAnsi="Times New Roman" w:cs="Times New Roman"/>
          <w:b/>
        </w:rPr>
      </w:pPr>
      <w:r w:rsidRPr="004F4FF6">
        <w:rPr>
          <w:rFonts w:ascii="Times New Roman" w:hAnsi="Times New Roman" w:cs="Times New Roman"/>
          <w:b/>
        </w:rPr>
        <w:t>Čl. 8</w:t>
      </w:r>
    </w:p>
    <w:p w:rsidR="004F4FF6" w:rsidRPr="004F4FF6" w:rsidRDefault="004F4FF6" w:rsidP="004F4FF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4F4FF6">
        <w:rPr>
          <w:rFonts w:ascii="Times New Roman" w:hAnsi="Times New Roman" w:cs="Times New Roman"/>
          <w:b/>
          <w:bCs/>
        </w:rPr>
        <w:t>Zákaz používania pyrotechnických výrobkov</w:t>
      </w:r>
    </w:p>
    <w:p w:rsidR="004F4FF6" w:rsidRPr="004F4FF6" w:rsidRDefault="004F4FF6" w:rsidP="004F4FF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4F4FF6" w:rsidRPr="004F4FF6" w:rsidRDefault="004F4FF6" w:rsidP="004F4FF6">
      <w:pPr>
        <w:pStyle w:val="Odsekzoznamu"/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  <w:strike/>
        </w:rPr>
        <w:t>V obytných zónach</w:t>
      </w:r>
      <w:r w:rsidRPr="004F4FF6">
        <w:rPr>
          <w:rFonts w:ascii="Times New Roman" w:hAnsi="Times New Roman" w:cs="Times New Roman"/>
        </w:rPr>
        <w:t xml:space="preserve"> Na </w:t>
      </w:r>
      <w:r w:rsidR="004C039C" w:rsidRPr="00CA636A">
        <w:rPr>
          <w:rFonts w:ascii="Times New Roman" w:hAnsi="Times New Roman" w:cs="Times New Roman"/>
          <w:color w:val="FF0000"/>
          <w:highlight w:val="lightGray"/>
        </w:rPr>
        <w:t>celom</w:t>
      </w:r>
      <w:r w:rsidR="004C039C">
        <w:rPr>
          <w:rFonts w:ascii="Times New Roman" w:hAnsi="Times New Roman" w:cs="Times New Roman"/>
        </w:rPr>
        <w:t xml:space="preserve"> </w:t>
      </w:r>
      <w:r w:rsidRPr="004F4FF6">
        <w:rPr>
          <w:rFonts w:ascii="Times New Roman" w:hAnsi="Times New Roman" w:cs="Times New Roman"/>
        </w:rPr>
        <w:t xml:space="preserve">území mesta Stará Ľubovňa </w:t>
      </w:r>
      <w:r w:rsidRPr="004F4FF6">
        <w:rPr>
          <w:rFonts w:ascii="Times New Roman" w:hAnsi="Times New Roman" w:cs="Times New Roman"/>
          <w:strike/>
        </w:rPr>
        <w:t>a na verejných priestranstvách</w:t>
      </w:r>
      <w:r w:rsidRPr="004F4FF6">
        <w:rPr>
          <w:rFonts w:ascii="Times New Roman" w:hAnsi="Times New Roman" w:cs="Times New Roman"/>
        </w:rPr>
        <w:t xml:space="preserve"> sa </w:t>
      </w:r>
      <w:r w:rsidRPr="004F4FF6">
        <w:rPr>
          <w:rFonts w:ascii="Times New Roman" w:hAnsi="Times New Roman" w:cs="Times New Roman"/>
          <w:b/>
        </w:rPr>
        <w:t>zakazuje</w:t>
      </w:r>
      <w:r w:rsidRPr="004F4FF6">
        <w:rPr>
          <w:rFonts w:ascii="Times New Roman" w:hAnsi="Times New Roman" w:cs="Times New Roman"/>
        </w:rPr>
        <w:t xml:space="preserve"> používanie pyrotechnických výrobkov kategórie F2, F3, </w:t>
      </w:r>
      <w:r w:rsidRPr="00F129D8">
        <w:rPr>
          <w:rFonts w:ascii="Times New Roman" w:hAnsi="Times New Roman" w:cs="Times New Roman"/>
        </w:rPr>
        <w:t xml:space="preserve">P1 </w:t>
      </w:r>
      <w:r w:rsidRPr="004F4FF6">
        <w:rPr>
          <w:rFonts w:ascii="Times New Roman" w:hAnsi="Times New Roman" w:cs="Times New Roman"/>
        </w:rPr>
        <w:t>a </w:t>
      </w:r>
      <w:r w:rsidRPr="0061702B">
        <w:rPr>
          <w:rFonts w:ascii="Times New Roman" w:hAnsi="Times New Roman" w:cs="Times New Roman"/>
        </w:rPr>
        <w:t xml:space="preserve">T1 </w:t>
      </w:r>
      <w:r w:rsidRPr="004F4FF6">
        <w:rPr>
          <w:rFonts w:ascii="Times New Roman" w:hAnsi="Times New Roman" w:cs="Times New Roman"/>
        </w:rPr>
        <w:t>počas celého roka.</w:t>
      </w:r>
    </w:p>
    <w:p w:rsidR="004F4FF6" w:rsidRPr="004F4FF6" w:rsidRDefault="004F4FF6" w:rsidP="004F4FF6">
      <w:pPr>
        <w:pStyle w:val="Odsekzoznamu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:rsidR="004F4FF6" w:rsidRPr="004F4FF6" w:rsidRDefault="004F4FF6" w:rsidP="004F4FF6">
      <w:pPr>
        <w:pStyle w:val="Odsekzoznamu"/>
        <w:numPr>
          <w:ilvl w:val="0"/>
          <w:numId w:val="29"/>
        </w:numPr>
        <w:ind w:left="426" w:hanging="426"/>
        <w:jc w:val="both"/>
        <w:rPr>
          <w:rFonts w:ascii="Times New Roman" w:hAnsi="Times New Roman" w:cs="Times New Roman"/>
          <w:bCs/>
        </w:rPr>
      </w:pPr>
      <w:r w:rsidRPr="004F4FF6">
        <w:rPr>
          <w:rFonts w:ascii="Times New Roman" w:hAnsi="Times New Roman" w:cs="Times New Roman"/>
          <w:bCs/>
        </w:rPr>
        <w:t xml:space="preserve">Zákaz používania pyrotechnických výrobkov </w:t>
      </w:r>
      <w:r w:rsidR="005423D5" w:rsidRPr="00CA636A">
        <w:rPr>
          <w:rFonts w:ascii="Times New Roman" w:hAnsi="Times New Roman" w:cs="Times New Roman"/>
          <w:bCs/>
          <w:color w:val="FF0000"/>
          <w:highlight w:val="lightGray"/>
        </w:rPr>
        <w:t>podľa ods. 1</w:t>
      </w:r>
      <w:r w:rsidR="005423D5" w:rsidRPr="005423D5">
        <w:rPr>
          <w:rFonts w:ascii="Times New Roman" w:hAnsi="Times New Roman" w:cs="Times New Roman"/>
          <w:bCs/>
          <w:color w:val="FF0000"/>
        </w:rPr>
        <w:t xml:space="preserve"> </w:t>
      </w:r>
      <w:r w:rsidRPr="005423D5">
        <w:rPr>
          <w:rFonts w:ascii="Times New Roman" w:hAnsi="Times New Roman" w:cs="Times New Roman"/>
          <w:bCs/>
          <w:strike/>
        </w:rPr>
        <w:t>sa nevzťahuje</w:t>
      </w:r>
      <w:r w:rsidRPr="004F4FF6">
        <w:rPr>
          <w:rFonts w:ascii="Times New Roman" w:hAnsi="Times New Roman" w:cs="Times New Roman"/>
          <w:bCs/>
        </w:rPr>
        <w:t xml:space="preserve">: </w:t>
      </w:r>
      <w:r w:rsidR="005423D5" w:rsidRPr="00CA636A">
        <w:rPr>
          <w:rFonts w:ascii="Times New Roman" w:hAnsi="Times New Roman" w:cs="Times New Roman"/>
          <w:bCs/>
          <w:color w:val="FF0000"/>
          <w:highlight w:val="lightGray"/>
        </w:rPr>
        <w:t>neplatí</w:t>
      </w:r>
    </w:p>
    <w:p w:rsidR="004F4FF6" w:rsidRPr="004F4FF6" w:rsidRDefault="004F4FF6" w:rsidP="004F4FF6">
      <w:pPr>
        <w:pStyle w:val="Odsekzoznamu"/>
        <w:numPr>
          <w:ilvl w:val="0"/>
          <w:numId w:val="18"/>
        </w:numPr>
        <w:jc w:val="both"/>
        <w:rPr>
          <w:rFonts w:ascii="Times New Roman" w:hAnsi="Times New Roman" w:cs="Times New Roman"/>
          <w:bCs/>
        </w:rPr>
      </w:pPr>
      <w:r w:rsidRPr="005423D5">
        <w:rPr>
          <w:rFonts w:ascii="Times New Roman" w:hAnsi="Times New Roman" w:cs="Times New Roman"/>
          <w:bCs/>
          <w:strike/>
        </w:rPr>
        <w:t>na obdobie od</w:t>
      </w:r>
      <w:r w:rsidRPr="004F4FF6">
        <w:rPr>
          <w:rFonts w:ascii="Times New Roman" w:hAnsi="Times New Roman" w:cs="Times New Roman"/>
          <w:bCs/>
        </w:rPr>
        <w:t xml:space="preserve"> </w:t>
      </w:r>
      <w:r w:rsidR="005423D5">
        <w:rPr>
          <w:rFonts w:ascii="Times New Roman" w:hAnsi="Times New Roman" w:cs="Times New Roman"/>
          <w:bCs/>
        </w:rPr>
        <w:t xml:space="preserve"> </w:t>
      </w:r>
      <w:r w:rsidR="005423D5" w:rsidRPr="00CA636A">
        <w:rPr>
          <w:rFonts w:ascii="Times New Roman" w:hAnsi="Times New Roman" w:cs="Times New Roman"/>
          <w:bCs/>
          <w:color w:val="FF0000"/>
          <w:highlight w:val="lightGray"/>
        </w:rPr>
        <w:t>dňa</w:t>
      </w:r>
      <w:r w:rsidR="005423D5">
        <w:rPr>
          <w:rFonts w:ascii="Times New Roman" w:hAnsi="Times New Roman" w:cs="Times New Roman"/>
          <w:bCs/>
        </w:rPr>
        <w:t xml:space="preserve"> </w:t>
      </w:r>
      <w:r w:rsidRPr="004F4FF6">
        <w:rPr>
          <w:rFonts w:ascii="Times New Roman" w:hAnsi="Times New Roman" w:cs="Times New Roman"/>
          <w:bCs/>
        </w:rPr>
        <w:t xml:space="preserve">31.12. </w:t>
      </w:r>
      <w:r w:rsidR="0068546C" w:rsidRPr="00CA636A">
        <w:rPr>
          <w:rFonts w:ascii="Times New Roman" w:hAnsi="Times New Roman" w:cs="Times New Roman"/>
          <w:bCs/>
          <w:color w:val="FF0000"/>
          <w:highlight w:val="lightGray"/>
        </w:rPr>
        <w:t>v čase</w:t>
      </w:r>
      <w:r w:rsidR="0068546C" w:rsidRPr="0068546C">
        <w:rPr>
          <w:rFonts w:ascii="Times New Roman" w:hAnsi="Times New Roman" w:cs="Times New Roman"/>
          <w:bCs/>
          <w:color w:val="FF0000"/>
        </w:rPr>
        <w:t xml:space="preserve"> </w:t>
      </w:r>
      <w:r w:rsidRPr="004F4FF6">
        <w:rPr>
          <w:rFonts w:ascii="Times New Roman" w:hAnsi="Times New Roman" w:cs="Times New Roman"/>
          <w:bCs/>
        </w:rPr>
        <w:t xml:space="preserve">od </w:t>
      </w:r>
      <w:r w:rsidR="003D469A" w:rsidRPr="003D469A">
        <w:rPr>
          <w:rFonts w:ascii="Times New Roman" w:hAnsi="Times New Roman" w:cs="Times New Roman"/>
          <w:bCs/>
          <w:color w:val="FF0000"/>
          <w:highlight w:val="lightGray"/>
        </w:rPr>
        <w:t>16.00 h</w:t>
      </w:r>
      <w:r w:rsidR="003D469A" w:rsidRPr="003D469A">
        <w:rPr>
          <w:rFonts w:ascii="Times New Roman" w:hAnsi="Times New Roman" w:cs="Times New Roman"/>
          <w:bCs/>
          <w:color w:val="FF0000"/>
        </w:rPr>
        <w:t xml:space="preserve"> </w:t>
      </w:r>
      <w:r w:rsidRPr="003D469A">
        <w:rPr>
          <w:rFonts w:ascii="Times New Roman" w:hAnsi="Times New Roman" w:cs="Times New Roman"/>
          <w:bCs/>
          <w:strike/>
        </w:rPr>
        <w:t>18.00 h</w:t>
      </w:r>
      <w:r w:rsidR="005423D5">
        <w:rPr>
          <w:rFonts w:ascii="Times New Roman" w:hAnsi="Times New Roman" w:cs="Times New Roman"/>
          <w:bCs/>
        </w:rPr>
        <w:t xml:space="preserve"> </w:t>
      </w:r>
      <w:r w:rsidR="005423D5" w:rsidRPr="00CA636A">
        <w:rPr>
          <w:rFonts w:ascii="Times New Roman" w:hAnsi="Times New Roman" w:cs="Times New Roman"/>
          <w:bCs/>
          <w:color w:val="FF0000"/>
          <w:highlight w:val="lightGray"/>
        </w:rPr>
        <w:t>do 24.00 h</w:t>
      </w:r>
      <w:r w:rsidRPr="005423D5">
        <w:rPr>
          <w:rFonts w:ascii="Times New Roman" w:hAnsi="Times New Roman" w:cs="Times New Roman"/>
          <w:bCs/>
          <w:color w:val="FF0000"/>
        </w:rPr>
        <w:t xml:space="preserve"> </w:t>
      </w:r>
      <w:r w:rsidRPr="004F4FF6">
        <w:rPr>
          <w:rFonts w:ascii="Times New Roman" w:hAnsi="Times New Roman" w:cs="Times New Roman"/>
          <w:bCs/>
        </w:rPr>
        <w:t xml:space="preserve">do 01.01. </w:t>
      </w:r>
      <w:r w:rsidR="0068546C" w:rsidRPr="00CA636A">
        <w:rPr>
          <w:rFonts w:ascii="Times New Roman" w:hAnsi="Times New Roman" w:cs="Times New Roman"/>
          <w:bCs/>
          <w:color w:val="FF0000"/>
          <w:highlight w:val="lightGray"/>
        </w:rPr>
        <w:t>v čase od 00.00.h</w:t>
      </w:r>
      <w:r w:rsidR="0068546C" w:rsidRPr="0068546C">
        <w:rPr>
          <w:rFonts w:ascii="Times New Roman" w:hAnsi="Times New Roman" w:cs="Times New Roman"/>
          <w:bCs/>
          <w:color w:val="FF0000"/>
        </w:rPr>
        <w:t xml:space="preserve"> </w:t>
      </w:r>
      <w:r w:rsidRPr="004F4FF6">
        <w:rPr>
          <w:rFonts w:ascii="Times New Roman" w:hAnsi="Times New Roman" w:cs="Times New Roman"/>
          <w:bCs/>
        </w:rPr>
        <w:t>do 03.00 h;</w:t>
      </w:r>
    </w:p>
    <w:p w:rsidR="004F4FF6" w:rsidRPr="004F4FF6" w:rsidRDefault="004F4FF6" w:rsidP="004F4FF6">
      <w:pPr>
        <w:pStyle w:val="Odsekzoznamu"/>
        <w:numPr>
          <w:ilvl w:val="0"/>
          <w:numId w:val="18"/>
        </w:numPr>
        <w:jc w:val="both"/>
        <w:rPr>
          <w:rFonts w:ascii="Times New Roman" w:hAnsi="Times New Roman" w:cs="Times New Roman"/>
          <w:bCs/>
          <w:strike/>
        </w:rPr>
      </w:pPr>
      <w:r w:rsidRPr="004F4FF6">
        <w:rPr>
          <w:rFonts w:ascii="Times New Roman" w:hAnsi="Times New Roman" w:cs="Times New Roman"/>
          <w:bCs/>
          <w:strike/>
        </w:rPr>
        <w:t>na verejné podujatia organizované Mestom Stará Ľubovňa a  ním zriadenými organizáciami na základe predchádzajúceho súhlasu Mesta.</w:t>
      </w:r>
    </w:p>
    <w:p w:rsidR="004F4FF6" w:rsidRPr="004F4FF6" w:rsidRDefault="004F4FF6" w:rsidP="004F4FF6">
      <w:pPr>
        <w:pStyle w:val="Odsekzoznamu"/>
        <w:jc w:val="both"/>
        <w:rPr>
          <w:rFonts w:ascii="Times New Roman" w:hAnsi="Times New Roman" w:cs="Times New Roman"/>
          <w:bCs/>
        </w:rPr>
      </w:pPr>
    </w:p>
    <w:p w:rsidR="004F4FF6" w:rsidRPr="004F4FF6" w:rsidRDefault="004F4FF6" w:rsidP="004F4FF6">
      <w:pPr>
        <w:pStyle w:val="Odsekzoznamu"/>
        <w:numPr>
          <w:ilvl w:val="0"/>
          <w:numId w:val="29"/>
        </w:numPr>
        <w:ind w:left="426" w:hanging="426"/>
        <w:jc w:val="both"/>
        <w:rPr>
          <w:rFonts w:ascii="Times New Roman" w:hAnsi="Times New Roman" w:cs="Times New Roman"/>
          <w:bCs/>
          <w:strike/>
        </w:rPr>
      </w:pPr>
      <w:r w:rsidRPr="004F4FF6">
        <w:rPr>
          <w:rFonts w:ascii="Times New Roman" w:hAnsi="Times New Roman" w:cs="Times New Roman"/>
          <w:strike/>
        </w:rPr>
        <w:t xml:space="preserve">Ten, kto bude vykonávať </w:t>
      </w:r>
      <w:proofErr w:type="spellStart"/>
      <w:r w:rsidRPr="004F4FF6">
        <w:rPr>
          <w:rFonts w:ascii="Times New Roman" w:hAnsi="Times New Roman" w:cs="Times New Roman"/>
          <w:strike/>
        </w:rPr>
        <w:t>ohňostrojné</w:t>
      </w:r>
      <w:proofErr w:type="spellEnd"/>
      <w:r w:rsidRPr="004F4FF6">
        <w:rPr>
          <w:rFonts w:ascii="Times New Roman" w:hAnsi="Times New Roman" w:cs="Times New Roman"/>
          <w:strike/>
        </w:rPr>
        <w:t xml:space="preserve"> práce s pyrotechnickými výrobkami triedy III, alebo ten, pre koho sa tieto práce majú vykonať, musí požiadať obec o súhlas s ich vykonaním, a to najneskôr desať pracovných dní pred termínom ich vykonania. </w:t>
      </w:r>
      <w:proofErr w:type="spellStart"/>
      <w:r w:rsidRPr="004F4FF6">
        <w:rPr>
          <w:rFonts w:ascii="Times New Roman" w:hAnsi="Times New Roman" w:cs="Times New Roman"/>
          <w:strike/>
        </w:rPr>
        <w:t>Ohňostrojné</w:t>
      </w:r>
      <w:proofErr w:type="spellEnd"/>
      <w:r w:rsidRPr="004F4FF6">
        <w:rPr>
          <w:rFonts w:ascii="Times New Roman" w:hAnsi="Times New Roman" w:cs="Times New Roman"/>
          <w:strike/>
        </w:rPr>
        <w:t xml:space="preserve"> práce možno vykonať, ak obec vydá na ich vykonanie súhlas. Vykonanie </w:t>
      </w:r>
      <w:proofErr w:type="spellStart"/>
      <w:r w:rsidRPr="004F4FF6">
        <w:rPr>
          <w:rFonts w:ascii="Times New Roman" w:hAnsi="Times New Roman" w:cs="Times New Roman"/>
          <w:strike/>
        </w:rPr>
        <w:t>ohňostrojných</w:t>
      </w:r>
      <w:proofErr w:type="spellEnd"/>
      <w:r w:rsidRPr="004F4FF6">
        <w:rPr>
          <w:rFonts w:ascii="Times New Roman" w:hAnsi="Times New Roman" w:cs="Times New Roman"/>
          <w:strike/>
        </w:rPr>
        <w:t xml:space="preserve"> prác sa musí oznámiť preukázateľným spôsobom obvodnému banskému úradu, Dopravnému úradu, miestne príslušnému okresnému riaditeľstvu Hasičského a záchranného zboru alebo Hasičskému a záchrannému útvaru hlavného mesta Slovenskej republiky Bratislava a Policajnému zboru najneskôr 48 hodín pred ich plánovaným vykonaním. K oznámeniu sa priloží aj súhlasné stanovisko obce s vykonaním </w:t>
      </w:r>
      <w:proofErr w:type="spellStart"/>
      <w:r w:rsidRPr="004F4FF6">
        <w:rPr>
          <w:rFonts w:ascii="Times New Roman" w:hAnsi="Times New Roman" w:cs="Times New Roman"/>
          <w:strike/>
        </w:rPr>
        <w:t>ohňostrojných</w:t>
      </w:r>
      <w:proofErr w:type="spellEnd"/>
      <w:r w:rsidRPr="004F4FF6">
        <w:rPr>
          <w:rFonts w:ascii="Times New Roman" w:hAnsi="Times New Roman" w:cs="Times New Roman"/>
          <w:strike/>
        </w:rPr>
        <w:t xml:space="preserve"> prác.</w:t>
      </w:r>
      <w:r w:rsidRPr="004F4FF6">
        <w:rPr>
          <w:rStyle w:val="Odkaznapoznmkupodiarou"/>
          <w:rFonts w:ascii="Times New Roman" w:hAnsi="Times New Roman" w:cs="Times New Roman"/>
          <w:strike/>
        </w:rPr>
        <w:footnoteReference w:id="1"/>
      </w:r>
    </w:p>
    <w:p w:rsidR="004F4FF6" w:rsidRPr="004F4FF6" w:rsidRDefault="004F4FF6" w:rsidP="004F4FF6">
      <w:pPr>
        <w:pStyle w:val="Odsekzoznamu"/>
        <w:ind w:left="426"/>
        <w:jc w:val="both"/>
        <w:rPr>
          <w:rFonts w:ascii="Times New Roman" w:hAnsi="Times New Roman" w:cs="Times New Roman"/>
          <w:bCs/>
          <w:strike/>
        </w:rPr>
      </w:pPr>
    </w:p>
    <w:p w:rsidR="004F4FF6" w:rsidRPr="004F4FF6" w:rsidRDefault="004F4FF6" w:rsidP="004F4FF6">
      <w:pPr>
        <w:pStyle w:val="Odsekzoznamu"/>
        <w:numPr>
          <w:ilvl w:val="0"/>
          <w:numId w:val="29"/>
        </w:numPr>
        <w:ind w:left="426" w:hanging="426"/>
        <w:jc w:val="both"/>
        <w:rPr>
          <w:rFonts w:ascii="Times New Roman" w:hAnsi="Times New Roman" w:cs="Times New Roman"/>
          <w:bCs/>
          <w:strike/>
        </w:rPr>
      </w:pPr>
      <w:r w:rsidRPr="004F4FF6">
        <w:rPr>
          <w:rFonts w:ascii="Times New Roman" w:hAnsi="Times New Roman" w:cs="Times New Roman"/>
          <w:strike/>
        </w:rPr>
        <w:t xml:space="preserve">Mesto Stará Ľubovňa v zmysle zákona č. 58/2014 o výbušninách, výbušných predmetoch a munícií vydáva písomný súhlas na vykonanie </w:t>
      </w:r>
      <w:proofErr w:type="spellStart"/>
      <w:r w:rsidRPr="004F4FF6">
        <w:rPr>
          <w:rFonts w:ascii="Times New Roman" w:hAnsi="Times New Roman" w:cs="Times New Roman"/>
          <w:strike/>
        </w:rPr>
        <w:t>ohňostrojných</w:t>
      </w:r>
      <w:proofErr w:type="spellEnd"/>
      <w:r w:rsidRPr="004F4FF6">
        <w:rPr>
          <w:rFonts w:ascii="Times New Roman" w:hAnsi="Times New Roman" w:cs="Times New Roman"/>
          <w:strike/>
        </w:rPr>
        <w:t xml:space="preserve"> prác.</w:t>
      </w:r>
      <w:r w:rsidRPr="004F4FF6">
        <w:rPr>
          <w:rStyle w:val="Odkaznapoznmkupodiarou"/>
          <w:rFonts w:ascii="Times New Roman" w:hAnsi="Times New Roman" w:cs="Times New Roman"/>
          <w:strike/>
        </w:rPr>
        <w:footnoteReference w:id="2"/>
      </w:r>
    </w:p>
    <w:p w:rsidR="004F4FF6" w:rsidRPr="004F4FF6" w:rsidRDefault="004F4FF6" w:rsidP="004F4FF6">
      <w:pPr>
        <w:pStyle w:val="Odsekzoznamu"/>
        <w:ind w:left="426"/>
        <w:jc w:val="both"/>
        <w:rPr>
          <w:rFonts w:ascii="Times New Roman" w:hAnsi="Times New Roman" w:cs="Times New Roman"/>
          <w:bCs/>
        </w:rPr>
      </w:pPr>
    </w:p>
    <w:p w:rsidR="004F4FF6" w:rsidRPr="004F4FF6" w:rsidRDefault="004F4FF6" w:rsidP="004F4FF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4F4FF6">
        <w:rPr>
          <w:rFonts w:ascii="Times New Roman" w:hAnsi="Times New Roman" w:cs="Times New Roman"/>
          <w:b/>
        </w:rPr>
        <w:t>Čl. 9</w:t>
      </w:r>
    </w:p>
    <w:p w:rsidR="004F4FF6" w:rsidRPr="004F4FF6" w:rsidRDefault="004F4FF6" w:rsidP="004F4FF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4F4FF6">
        <w:rPr>
          <w:rFonts w:ascii="Times New Roman" w:hAnsi="Times New Roman" w:cs="Times New Roman"/>
          <w:b/>
        </w:rPr>
        <w:t xml:space="preserve">Dodržiavanie verejného poriadku v čase nočného </w:t>
      </w:r>
      <w:proofErr w:type="spellStart"/>
      <w:r w:rsidRPr="004F4FF6">
        <w:rPr>
          <w:rFonts w:ascii="Times New Roman" w:hAnsi="Times New Roman" w:cs="Times New Roman"/>
          <w:b/>
        </w:rPr>
        <w:t>kľudu</w:t>
      </w:r>
      <w:proofErr w:type="spellEnd"/>
    </w:p>
    <w:p w:rsidR="004F4FF6" w:rsidRPr="004F4FF6" w:rsidRDefault="004F4FF6" w:rsidP="004F4FF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</w:p>
    <w:p w:rsidR="004F4FF6" w:rsidRPr="004F4FF6" w:rsidRDefault="004F4FF6" w:rsidP="004F4FF6">
      <w:pPr>
        <w:pStyle w:val="Odsekzoznamu"/>
        <w:numPr>
          <w:ilvl w:val="2"/>
          <w:numId w:val="17"/>
        </w:numPr>
        <w:tabs>
          <w:tab w:val="clear" w:pos="234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 xml:space="preserve">Časom nočného </w:t>
      </w:r>
      <w:proofErr w:type="spellStart"/>
      <w:r w:rsidRPr="004F4FF6">
        <w:rPr>
          <w:rFonts w:ascii="Times New Roman" w:hAnsi="Times New Roman" w:cs="Times New Roman"/>
        </w:rPr>
        <w:t>kľudu</w:t>
      </w:r>
      <w:proofErr w:type="spellEnd"/>
      <w:r w:rsidRPr="004F4FF6">
        <w:rPr>
          <w:rFonts w:ascii="Times New Roman" w:hAnsi="Times New Roman" w:cs="Times New Roman"/>
        </w:rPr>
        <w:t xml:space="preserve"> je na celom území Mesta Stará Ľubovňa považovaný čas od 22.00 hod. do 6.00</w:t>
      </w:r>
      <w:r w:rsidRPr="004F4FF6">
        <w:rPr>
          <w:rFonts w:ascii="Times New Roman" w:hAnsi="Times New Roman" w:cs="Times New Roman"/>
          <w:vertAlign w:val="superscript"/>
        </w:rPr>
        <w:t xml:space="preserve"> </w:t>
      </w:r>
      <w:r w:rsidRPr="004F4FF6">
        <w:rPr>
          <w:rFonts w:ascii="Times New Roman" w:hAnsi="Times New Roman" w:cs="Times New Roman"/>
        </w:rPr>
        <w:t>hod..</w:t>
      </w:r>
    </w:p>
    <w:p w:rsidR="004F4FF6" w:rsidRPr="004F4FF6" w:rsidRDefault="004F4FF6" w:rsidP="004F4FF6">
      <w:pPr>
        <w:pStyle w:val="Odsekzoznamu"/>
        <w:autoSpaceDE w:val="0"/>
        <w:autoSpaceDN w:val="0"/>
        <w:adjustRightInd w:val="0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</w:rPr>
      </w:pPr>
    </w:p>
    <w:p w:rsidR="004F4FF6" w:rsidRPr="004F4FF6" w:rsidRDefault="004F4FF6" w:rsidP="004F4FF6">
      <w:pPr>
        <w:pStyle w:val="Odsekzoznamu"/>
        <w:numPr>
          <w:ilvl w:val="2"/>
          <w:numId w:val="17"/>
        </w:numPr>
        <w:tabs>
          <w:tab w:val="clear" w:pos="234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 xml:space="preserve">Verejný poriadok v čase nočného </w:t>
      </w:r>
      <w:proofErr w:type="spellStart"/>
      <w:r w:rsidRPr="004F4FF6">
        <w:rPr>
          <w:rFonts w:ascii="Times New Roman" w:hAnsi="Times New Roman" w:cs="Times New Roman"/>
        </w:rPr>
        <w:t>kľudu</w:t>
      </w:r>
      <w:proofErr w:type="spellEnd"/>
      <w:r w:rsidRPr="004F4FF6">
        <w:rPr>
          <w:rFonts w:ascii="Times New Roman" w:hAnsi="Times New Roman" w:cs="Times New Roman"/>
        </w:rPr>
        <w:t xml:space="preserve"> je zakázané rušiť hlasovými a hlukovými prejavmi nad mieru primeranú pomerom ( spevom, produkciou hudby, hlukom motorov áut a motoriek, strojov). </w:t>
      </w:r>
    </w:p>
    <w:p w:rsidR="004F4FF6" w:rsidRPr="004F4FF6" w:rsidRDefault="004F4FF6" w:rsidP="004F4F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F4FF6" w:rsidRPr="004F4FF6" w:rsidRDefault="004F4FF6" w:rsidP="004F4FF6">
      <w:pPr>
        <w:pStyle w:val="Odsekzoznamu"/>
        <w:numPr>
          <w:ilvl w:val="2"/>
          <w:numId w:val="17"/>
        </w:numPr>
        <w:tabs>
          <w:tab w:val="clear" w:pos="234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 xml:space="preserve">Toto obmedzenie sa nevzťahuje na: </w:t>
      </w:r>
    </w:p>
    <w:p w:rsidR="004F4FF6" w:rsidRPr="004F4FF6" w:rsidRDefault="004F4FF6" w:rsidP="004F4FF6">
      <w:pPr>
        <w:pStyle w:val="Odsekzoznamu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prvý a posledný deň v roku,</w:t>
      </w:r>
    </w:p>
    <w:p w:rsidR="004F4FF6" w:rsidRPr="004F4FF6" w:rsidRDefault="004F4FF6" w:rsidP="004F4FF6">
      <w:pPr>
        <w:pStyle w:val="Odsekzoznamu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akcie a podujatia organizované mestom Stará Ľubovňa,</w:t>
      </w:r>
    </w:p>
    <w:p w:rsidR="004F4FF6" w:rsidRPr="004F4FF6" w:rsidRDefault="004F4FF6" w:rsidP="004F4FF6">
      <w:pPr>
        <w:pStyle w:val="Odsekzoznamu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akcie a podujatia riadne ohlásené a akceptované  mestom,</w:t>
      </w:r>
    </w:p>
    <w:p w:rsidR="004F4FF6" w:rsidRPr="004F4FF6" w:rsidRDefault="004F4FF6" w:rsidP="004F4FF6">
      <w:pPr>
        <w:pStyle w:val="Odsekzoznamu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lastRenderedPageBreak/>
        <w:t>vykonávanie prác, ktoré nemožno vykonať v inom čase, ako sú zimná údržba komunikácií, odstraňovanie havárií inžinierskych sietí.</w:t>
      </w:r>
    </w:p>
    <w:p w:rsidR="004F4FF6" w:rsidRPr="004F4FF6" w:rsidRDefault="004F4FF6" w:rsidP="004F4FF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</w:p>
    <w:p w:rsidR="004F4FF6" w:rsidRPr="004F4FF6" w:rsidRDefault="004F4FF6" w:rsidP="004F4FF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4F4FF6">
        <w:rPr>
          <w:rFonts w:ascii="Times New Roman" w:hAnsi="Times New Roman" w:cs="Times New Roman"/>
          <w:b/>
        </w:rPr>
        <w:t>Čl. 10</w:t>
      </w:r>
    </w:p>
    <w:p w:rsidR="004F4FF6" w:rsidRPr="004F4FF6" w:rsidRDefault="004F4FF6" w:rsidP="004F4FF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4F4FF6">
        <w:rPr>
          <w:rFonts w:ascii="Times New Roman" w:hAnsi="Times New Roman" w:cs="Times New Roman"/>
          <w:b/>
        </w:rPr>
        <w:t>Kontrolná činnosť</w:t>
      </w:r>
    </w:p>
    <w:p w:rsidR="004F4FF6" w:rsidRPr="004F4FF6" w:rsidRDefault="004F4FF6" w:rsidP="004F4FF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</w:p>
    <w:p w:rsidR="004F4FF6" w:rsidRPr="004F4FF6" w:rsidRDefault="004F4FF6" w:rsidP="004F4FF6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Kontrolnú činnosť nad dodržiavaním záväzného nariadenia vykonávajú:</w:t>
      </w:r>
    </w:p>
    <w:p w:rsidR="004F4FF6" w:rsidRPr="000F23C6" w:rsidRDefault="004F4FF6" w:rsidP="004F4FF6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trike/>
        </w:rPr>
      </w:pPr>
      <w:r w:rsidRPr="000F23C6">
        <w:rPr>
          <w:rFonts w:ascii="Times New Roman" w:hAnsi="Times New Roman" w:cs="Times New Roman"/>
          <w:strike/>
        </w:rPr>
        <w:t>primátor mesta,</w:t>
      </w:r>
    </w:p>
    <w:p w:rsidR="004F4FF6" w:rsidRPr="000F23C6" w:rsidRDefault="004F4FF6" w:rsidP="004F4FF6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trike/>
        </w:rPr>
      </w:pPr>
      <w:r w:rsidRPr="000F23C6">
        <w:rPr>
          <w:rFonts w:ascii="Times New Roman" w:hAnsi="Times New Roman" w:cs="Times New Roman"/>
          <w:strike/>
        </w:rPr>
        <w:t xml:space="preserve">poslanci </w:t>
      </w:r>
      <w:proofErr w:type="spellStart"/>
      <w:r w:rsidRPr="000F23C6">
        <w:rPr>
          <w:rFonts w:ascii="Times New Roman" w:hAnsi="Times New Roman" w:cs="Times New Roman"/>
          <w:strike/>
        </w:rPr>
        <w:t>MsZ</w:t>
      </w:r>
      <w:proofErr w:type="spellEnd"/>
      <w:r w:rsidRPr="000F23C6">
        <w:rPr>
          <w:rFonts w:ascii="Times New Roman" w:hAnsi="Times New Roman" w:cs="Times New Roman"/>
          <w:strike/>
        </w:rPr>
        <w:t>,</w:t>
      </w:r>
    </w:p>
    <w:p w:rsidR="004F4FF6" w:rsidRPr="004F4FF6" w:rsidRDefault="004F4FF6" w:rsidP="004F4FF6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pracovníci MsÚ poverení primátorom mesta,</w:t>
      </w:r>
    </w:p>
    <w:p w:rsidR="004F4FF6" w:rsidRPr="004F4FF6" w:rsidRDefault="004F4FF6" w:rsidP="004F4FF6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mestská polícia,</w:t>
      </w:r>
    </w:p>
    <w:p w:rsidR="004F4FF6" w:rsidRPr="004F4FF6" w:rsidRDefault="000F23C6" w:rsidP="004F4FF6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hlavný kontrolór.</w:t>
      </w:r>
    </w:p>
    <w:p w:rsidR="004F4FF6" w:rsidRPr="000F23C6" w:rsidRDefault="004F4FF6" w:rsidP="004F4FF6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trike/>
        </w:rPr>
      </w:pPr>
      <w:r w:rsidRPr="000F23C6">
        <w:rPr>
          <w:rFonts w:ascii="Times New Roman" w:hAnsi="Times New Roman" w:cs="Times New Roman"/>
          <w:strike/>
        </w:rPr>
        <w:t>členovia komisie pre ochranu verejného poriadku.</w:t>
      </w:r>
    </w:p>
    <w:p w:rsidR="004F4FF6" w:rsidRPr="004F4FF6" w:rsidRDefault="004F4FF6" w:rsidP="004F4FF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</w:p>
    <w:p w:rsidR="004F4FF6" w:rsidRPr="004F4FF6" w:rsidRDefault="004F4FF6" w:rsidP="004F4FF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4F4FF6">
        <w:rPr>
          <w:rFonts w:ascii="Times New Roman" w:hAnsi="Times New Roman" w:cs="Times New Roman"/>
          <w:b/>
        </w:rPr>
        <w:t>Čl. 11</w:t>
      </w:r>
    </w:p>
    <w:p w:rsidR="004F4FF6" w:rsidRPr="004F4FF6" w:rsidRDefault="004F4FF6" w:rsidP="004F4FF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4F4FF6">
        <w:rPr>
          <w:rFonts w:ascii="Times New Roman" w:hAnsi="Times New Roman" w:cs="Times New Roman"/>
          <w:b/>
        </w:rPr>
        <w:t>Priestupky</w:t>
      </w:r>
    </w:p>
    <w:p w:rsidR="004F4FF6" w:rsidRPr="004F4FF6" w:rsidRDefault="004F4FF6" w:rsidP="004F4FF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</w:p>
    <w:p w:rsidR="004F4FF6" w:rsidRPr="004F4FF6" w:rsidRDefault="004F4FF6" w:rsidP="004F4FF6">
      <w:pPr>
        <w:pStyle w:val="Zkladntext2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Za priestupok podľa čl. 7 ods. 4 písm. a) až f) a i) možno uložiť pokutu do 33 eur, za priestupok podľa ods. 4 písm. g) až h) možno uložiť pokutu do 99 eur.</w:t>
      </w:r>
    </w:p>
    <w:p w:rsidR="004F4FF6" w:rsidRPr="004F4FF6" w:rsidRDefault="004F4FF6" w:rsidP="004F4FF6">
      <w:pPr>
        <w:pStyle w:val="Zkladntext2"/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:rsidR="004F4FF6" w:rsidRPr="004F4FF6" w:rsidRDefault="004F4FF6" w:rsidP="004F4FF6">
      <w:pPr>
        <w:pStyle w:val="Zkladntext2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Za porušenie čl</w:t>
      </w:r>
      <w:r w:rsidRPr="002A5815">
        <w:rPr>
          <w:rFonts w:ascii="Times New Roman" w:hAnsi="Times New Roman" w:cs="Times New Roman"/>
          <w:color w:val="FF0000"/>
          <w:highlight w:val="lightGray"/>
        </w:rPr>
        <w:t xml:space="preserve">. </w:t>
      </w:r>
      <w:r w:rsidR="002A5815" w:rsidRPr="002A5815">
        <w:rPr>
          <w:rFonts w:ascii="Times New Roman" w:hAnsi="Times New Roman" w:cs="Times New Roman"/>
          <w:color w:val="FF0000"/>
          <w:highlight w:val="lightGray"/>
        </w:rPr>
        <w:t>8 a</w:t>
      </w:r>
      <w:r w:rsidR="002A5815" w:rsidRPr="002A5815">
        <w:rPr>
          <w:rFonts w:ascii="Times New Roman" w:hAnsi="Times New Roman" w:cs="Times New Roman"/>
          <w:color w:val="FF0000"/>
        </w:rPr>
        <w:t xml:space="preserve"> </w:t>
      </w:r>
      <w:r w:rsidRPr="004F4FF6">
        <w:rPr>
          <w:rFonts w:ascii="Times New Roman" w:hAnsi="Times New Roman" w:cs="Times New Roman"/>
        </w:rPr>
        <w:t>9 tohto VZN možno uložiť pokutu do 33 eur.</w:t>
      </w:r>
      <w:r w:rsidR="006B4F41">
        <w:rPr>
          <w:rStyle w:val="Odkaznapoznmkupodiarou"/>
          <w:rFonts w:ascii="Times New Roman" w:hAnsi="Times New Roman" w:cs="Times New Roman"/>
        </w:rPr>
        <w:footnoteReference w:id="3"/>
      </w:r>
    </w:p>
    <w:p w:rsidR="004F4FF6" w:rsidRPr="004F4FF6" w:rsidRDefault="004F4FF6" w:rsidP="004F4FF6">
      <w:pPr>
        <w:pStyle w:val="Zkladntext2"/>
        <w:spacing w:after="0" w:line="240" w:lineRule="auto"/>
        <w:jc w:val="both"/>
        <w:rPr>
          <w:rFonts w:ascii="Times New Roman" w:hAnsi="Times New Roman" w:cs="Times New Roman"/>
        </w:rPr>
      </w:pPr>
    </w:p>
    <w:p w:rsidR="004F4FF6" w:rsidRPr="004F4FF6" w:rsidRDefault="004F4FF6" w:rsidP="004F4FF6">
      <w:pPr>
        <w:pStyle w:val="Zkladntext2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 xml:space="preserve">Za porušenie tohto VZN právnickou osobou alebo fyzickou osobou oprávnenou na podnikanie môže mesto podľa </w:t>
      </w:r>
      <w:r w:rsidRPr="000F23C6">
        <w:rPr>
          <w:rFonts w:ascii="Times New Roman" w:hAnsi="Times New Roman" w:cs="Times New Roman"/>
          <w:strike/>
        </w:rPr>
        <w:t>§ 13 ods. 9 písm. a) a b)</w:t>
      </w:r>
      <w:r w:rsidRPr="004F4FF6">
        <w:rPr>
          <w:rFonts w:ascii="Times New Roman" w:hAnsi="Times New Roman" w:cs="Times New Roman"/>
        </w:rPr>
        <w:t xml:space="preserve"> </w:t>
      </w:r>
      <w:r w:rsidR="000F23C6" w:rsidRPr="000F23C6">
        <w:rPr>
          <w:rFonts w:ascii="Times New Roman" w:hAnsi="Times New Roman" w:cs="Times New Roman"/>
          <w:color w:val="FF0000"/>
          <w:highlight w:val="lightGray"/>
        </w:rPr>
        <w:t>§ 27b  ods. 2</w:t>
      </w:r>
      <w:r w:rsidR="000F23C6" w:rsidRPr="000F23C6">
        <w:rPr>
          <w:rFonts w:ascii="Times New Roman" w:hAnsi="Times New Roman" w:cs="Times New Roman"/>
          <w:color w:val="FF0000"/>
        </w:rPr>
        <w:t xml:space="preserve"> </w:t>
      </w:r>
      <w:r w:rsidRPr="004F4FF6">
        <w:rPr>
          <w:rFonts w:ascii="Times New Roman" w:hAnsi="Times New Roman" w:cs="Times New Roman"/>
        </w:rPr>
        <w:t>zákona č. 369/1990 Zb. o obecnom zriadení v znení neskorších predpisov uložiť pokutu do výšky 6 638 €.</w:t>
      </w:r>
    </w:p>
    <w:p w:rsidR="004F4FF6" w:rsidRPr="004F4FF6" w:rsidRDefault="004F4FF6" w:rsidP="004F4FF6">
      <w:pPr>
        <w:pStyle w:val="Zkladntext2"/>
        <w:spacing w:after="0" w:line="240" w:lineRule="auto"/>
        <w:jc w:val="both"/>
        <w:rPr>
          <w:rFonts w:ascii="Times New Roman" w:hAnsi="Times New Roman" w:cs="Times New Roman"/>
        </w:rPr>
      </w:pPr>
    </w:p>
    <w:p w:rsidR="004F4FF6" w:rsidRPr="004F4FF6" w:rsidRDefault="004F4FF6" w:rsidP="004F4FF6">
      <w:pPr>
        <w:pStyle w:val="Zkladntext2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>Porušenie ustanovení tohto VZN je možné sankcionovať aj v zmysle osobitných predpisov.</w:t>
      </w:r>
    </w:p>
    <w:p w:rsidR="004F4FF6" w:rsidRPr="004F4FF6" w:rsidRDefault="004F4FF6" w:rsidP="004F4FF6">
      <w:pPr>
        <w:pStyle w:val="Zkladntext2"/>
        <w:spacing w:after="0" w:line="240" w:lineRule="auto"/>
        <w:jc w:val="both"/>
        <w:rPr>
          <w:rFonts w:ascii="Times New Roman" w:hAnsi="Times New Roman" w:cs="Times New Roman"/>
        </w:rPr>
      </w:pPr>
    </w:p>
    <w:p w:rsidR="004F4FF6" w:rsidRPr="004F4FF6" w:rsidRDefault="004F4FF6" w:rsidP="004F4FF6">
      <w:pPr>
        <w:pStyle w:val="Zkladntext2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 xml:space="preserve">Na priestupky a ich </w:t>
      </w:r>
      <w:proofErr w:type="spellStart"/>
      <w:r w:rsidRPr="004F4FF6">
        <w:rPr>
          <w:rFonts w:ascii="Times New Roman" w:hAnsi="Times New Roman" w:cs="Times New Roman"/>
        </w:rPr>
        <w:t>prejednávanie</w:t>
      </w:r>
      <w:proofErr w:type="spellEnd"/>
      <w:r w:rsidRPr="004F4FF6">
        <w:rPr>
          <w:rFonts w:ascii="Times New Roman" w:hAnsi="Times New Roman" w:cs="Times New Roman"/>
        </w:rPr>
        <w:t xml:space="preserve"> sa vzťahuje všeobecný predpis o priestupkoch, a to zákon              č. 372/1990 Zb. o priestupkoch v znení neskorších predpisov.</w:t>
      </w:r>
    </w:p>
    <w:p w:rsidR="004F4FF6" w:rsidRPr="004F4FF6" w:rsidRDefault="004F4FF6" w:rsidP="004F4FF6">
      <w:pPr>
        <w:jc w:val="both"/>
        <w:rPr>
          <w:rFonts w:ascii="Times New Roman" w:hAnsi="Times New Roman" w:cs="Times New Roman"/>
        </w:rPr>
      </w:pPr>
    </w:p>
    <w:p w:rsidR="004F4FF6" w:rsidRPr="004F4FF6" w:rsidRDefault="004F4FF6" w:rsidP="004F4FF6">
      <w:pPr>
        <w:spacing w:after="0"/>
        <w:jc w:val="center"/>
        <w:rPr>
          <w:rFonts w:ascii="Times New Roman" w:hAnsi="Times New Roman" w:cs="Times New Roman"/>
          <w:b/>
        </w:rPr>
      </w:pPr>
      <w:r w:rsidRPr="004F4FF6">
        <w:rPr>
          <w:rFonts w:ascii="Times New Roman" w:hAnsi="Times New Roman" w:cs="Times New Roman"/>
          <w:b/>
        </w:rPr>
        <w:t>Čl. 12</w:t>
      </w:r>
    </w:p>
    <w:p w:rsidR="004F4FF6" w:rsidRPr="004F4FF6" w:rsidRDefault="004F4FF6" w:rsidP="004F4FF6">
      <w:pPr>
        <w:spacing w:after="0"/>
        <w:jc w:val="center"/>
        <w:rPr>
          <w:rFonts w:ascii="Times New Roman" w:hAnsi="Times New Roman" w:cs="Times New Roman"/>
          <w:b/>
        </w:rPr>
      </w:pPr>
      <w:r w:rsidRPr="004F4FF6">
        <w:rPr>
          <w:rFonts w:ascii="Times New Roman" w:hAnsi="Times New Roman" w:cs="Times New Roman"/>
          <w:b/>
        </w:rPr>
        <w:t>Záverečné ustanovenie</w:t>
      </w:r>
    </w:p>
    <w:p w:rsidR="004F4FF6" w:rsidRPr="004F4FF6" w:rsidRDefault="004F4FF6" w:rsidP="004F4FF6">
      <w:pPr>
        <w:spacing w:after="0"/>
        <w:jc w:val="center"/>
        <w:rPr>
          <w:rFonts w:ascii="Times New Roman" w:hAnsi="Times New Roman" w:cs="Times New Roman"/>
          <w:b/>
        </w:rPr>
      </w:pPr>
    </w:p>
    <w:p w:rsidR="004F4FF6" w:rsidRPr="004F4FF6" w:rsidRDefault="004F4FF6" w:rsidP="004F4FF6">
      <w:pPr>
        <w:pStyle w:val="Odsekzoznamu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 w:rsidRPr="004F4FF6">
        <w:rPr>
          <w:rFonts w:ascii="Times New Roman" w:hAnsi="Times New Roman" w:cs="Times New Roman"/>
        </w:rPr>
        <w:t xml:space="preserve">Všeobecne záväzné nariadenie bolo schválené uznesením </w:t>
      </w:r>
      <w:proofErr w:type="spellStart"/>
      <w:r w:rsidRPr="004F4FF6">
        <w:rPr>
          <w:rFonts w:ascii="Times New Roman" w:hAnsi="Times New Roman" w:cs="Times New Roman"/>
        </w:rPr>
        <w:t>MsZ</w:t>
      </w:r>
      <w:proofErr w:type="spellEnd"/>
      <w:r w:rsidRPr="004F4FF6">
        <w:rPr>
          <w:rFonts w:ascii="Times New Roman" w:hAnsi="Times New Roman" w:cs="Times New Roman"/>
        </w:rPr>
        <w:t xml:space="preserve"> č. XXV/2013 dňa 12.09.2013, uznesením č. 623 a  nadobúda účinnosť dňa 01.10.2013 . </w:t>
      </w:r>
    </w:p>
    <w:p w:rsidR="004F4FF6" w:rsidRPr="004F4FF6" w:rsidRDefault="004F4FF6" w:rsidP="004F4FF6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F4FF6">
        <w:rPr>
          <w:rFonts w:ascii="Times New Roman" w:hAnsi="Times New Roman" w:cs="Times New Roman"/>
        </w:rPr>
        <w:t xml:space="preserve">Zmena VZN č. 54 bola schválená </w:t>
      </w:r>
      <w:proofErr w:type="spellStart"/>
      <w:r w:rsidRPr="004F4FF6">
        <w:rPr>
          <w:rFonts w:ascii="Times New Roman" w:hAnsi="Times New Roman" w:cs="Times New Roman"/>
        </w:rPr>
        <w:t>MsZ</w:t>
      </w:r>
      <w:proofErr w:type="spellEnd"/>
      <w:r w:rsidRPr="004F4FF6">
        <w:rPr>
          <w:rFonts w:ascii="Times New Roman" w:hAnsi="Times New Roman" w:cs="Times New Roman"/>
        </w:rPr>
        <w:t xml:space="preserve"> č. XII/2016 uznesením č. 260 dňa 18.02.2016 v Starej Ľubovni a nadobúda účinnosť dňom 14.03.2016.</w:t>
      </w:r>
    </w:p>
    <w:p w:rsidR="004F4FF6" w:rsidRPr="004F4FF6" w:rsidRDefault="004F4FF6" w:rsidP="004F4FF6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</w:rPr>
      </w:pPr>
    </w:p>
    <w:p w:rsidR="004F4FF6" w:rsidRPr="004F4FF6" w:rsidRDefault="004F4FF6" w:rsidP="004F4FF6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F4FF6">
        <w:rPr>
          <w:rFonts w:ascii="Times New Roman" w:hAnsi="Times New Roman" w:cs="Times New Roman"/>
          <w:color w:val="000000"/>
        </w:rPr>
        <w:t xml:space="preserve">Zmena VZN č. 54 bola schválená </w:t>
      </w:r>
      <w:proofErr w:type="spellStart"/>
      <w:r w:rsidRPr="004F4FF6">
        <w:rPr>
          <w:rFonts w:ascii="Times New Roman" w:hAnsi="Times New Roman" w:cs="Times New Roman"/>
          <w:color w:val="000000"/>
        </w:rPr>
        <w:t>MsZ</w:t>
      </w:r>
      <w:proofErr w:type="spellEnd"/>
      <w:r w:rsidRPr="004F4FF6">
        <w:rPr>
          <w:rFonts w:ascii="Times New Roman" w:hAnsi="Times New Roman" w:cs="Times New Roman"/>
          <w:color w:val="000000"/>
        </w:rPr>
        <w:t xml:space="preserve"> č. .... uznesením č. .... dňa 25.10.2018 v Starej Ľubovni a nadobúda účinnosť dňom 12.11.2018. </w:t>
      </w:r>
    </w:p>
    <w:p w:rsidR="004F4FF6" w:rsidRPr="004F4FF6" w:rsidRDefault="004F4FF6" w:rsidP="004F4FF6">
      <w:pPr>
        <w:widowControl w:val="0"/>
        <w:ind w:left="426"/>
        <w:jc w:val="both"/>
        <w:rPr>
          <w:rFonts w:ascii="Times New Roman" w:hAnsi="Times New Roman" w:cs="Times New Roman"/>
          <w:snapToGrid w:val="0"/>
          <w:lang w:eastAsia="cs-CZ"/>
        </w:rPr>
      </w:pPr>
    </w:p>
    <w:p w:rsidR="004F4FF6" w:rsidRPr="004F4FF6" w:rsidRDefault="004F4FF6" w:rsidP="004F4FF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</w:rPr>
      </w:pPr>
      <w:r w:rsidRPr="004F4FF6">
        <w:rPr>
          <w:rFonts w:ascii="Times New Roman" w:hAnsi="Times New Roman" w:cs="Times New Roman"/>
          <w:b/>
          <w:bCs/>
        </w:rPr>
        <w:t xml:space="preserve">                                               </w:t>
      </w:r>
      <w:r w:rsidR="00F249A3">
        <w:rPr>
          <w:rFonts w:ascii="Times New Roman" w:hAnsi="Times New Roman" w:cs="Times New Roman"/>
          <w:b/>
          <w:bCs/>
        </w:rPr>
        <w:t xml:space="preserve">                               </w:t>
      </w:r>
    </w:p>
    <w:p w:rsidR="004F4FF6" w:rsidRPr="004F4FF6" w:rsidRDefault="004F4FF6" w:rsidP="004F4FF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4F4FF6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PhDr. Ľuboš Tomko, </w:t>
      </w:r>
      <w:proofErr w:type="spellStart"/>
      <w:r w:rsidRPr="004F4FF6">
        <w:rPr>
          <w:rFonts w:ascii="Times New Roman" w:hAnsi="Times New Roman" w:cs="Times New Roman"/>
          <w:b/>
          <w:bCs/>
        </w:rPr>
        <w:t>v.r</w:t>
      </w:r>
      <w:proofErr w:type="spellEnd"/>
      <w:r w:rsidRPr="004F4FF6">
        <w:rPr>
          <w:rFonts w:ascii="Times New Roman" w:hAnsi="Times New Roman" w:cs="Times New Roman"/>
          <w:b/>
          <w:bCs/>
        </w:rPr>
        <w:t>.</w:t>
      </w:r>
    </w:p>
    <w:p w:rsidR="004F4FF6" w:rsidRPr="004F4FF6" w:rsidRDefault="004F4FF6" w:rsidP="004F4FF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4F4FF6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primátor mesta</w:t>
      </w:r>
      <w:r w:rsidRPr="004F4FF6">
        <w:rPr>
          <w:rFonts w:ascii="Times New Roman" w:hAnsi="Times New Roman" w:cs="Times New Roman"/>
          <w:sz w:val="24"/>
          <w:szCs w:val="24"/>
        </w:rPr>
        <w:tab/>
      </w:r>
    </w:p>
    <w:p w:rsidR="004F4FF6" w:rsidRPr="004F4FF6" w:rsidRDefault="004F4FF6" w:rsidP="004F4FF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F4FF6">
        <w:rPr>
          <w:rFonts w:ascii="Times New Roman" w:hAnsi="Times New Roman" w:cs="Times New Roman"/>
          <w:sz w:val="24"/>
          <w:szCs w:val="24"/>
        </w:rPr>
        <w:tab/>
      </w:r>
    </w:p>
    <w:sectPr w:rsidR="004F4FF6" w:rsidRPr="004F4FF6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E49" w:rsidRDefault="00131E49" w:rsidP="00C81CAB">
      <w:pPr>
        <w:spacing w:after="0" w:line="240" w:lineRule="auto"/>
      </w:pPr>
      <w:r>
        <w:separator/>
      </w:r>
    </w:p>
  </w:endnote>
  <w:endnote w:type="continuationSeparator" w:id="0">
    <w:p w:rsidR="00131E49" w:rsidRDefault="00131E49" w:rsidP="00C81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E49" w:rsidRDefault="00131E49" w:rsidP="00C81CAB">
      <w:pPr>
        <w:spacing w:after="0" w:line="240" w:lineRule="auto"/>
      </w:pPr>
      <w:r>
        <w:separator/>
      </w:r>
    </w:p>
  </w:footnote>
  <w:footnote w:type="continuationSeparator" w:id="0">
    <w:p w:rsidR="00131E49" w:rsidRDefault="00131E49" w:rsidP="00C81CAB">
      <w:pPr>
        <w:spacing w:after="0" w:line="240" w:lineRule="auto"/>
      </w:pPr>
      <w:r>
        <w:continuationSeparator/>
      </w:r>
    </w:p>
  </w:footnote>
  <w:footnote w:id="1">
    <w:p w:rsidR="004F4FF6" w:rsidRDefault="004F4FF6" w:rsidP="004F4FF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Ust</w:t>
      </w:r>
      <w:proofErr w:type="spellEnd"/>
      <w:r>
        <w:t xml:space="preserve">. § 88 ods. 13 zákona č. 58/2014 </w:t>
      </w:r>
      <w:proofErr w:type="spellStart"/>
      <w:r>
        <w:t>Z.z</w:t>
      </w:r>
      <w:proofErr w:type="spellEnd"/>
      <w:r>
        <w:t>.</w:t>
      </w:r>
    </w:p>
  </w:footnote>
  <w:footnote w:id="2">
    <w:p w:rsidR="004F4FF6" w:rsidRDefault="004F4FF6" w:rsidP="004F4FF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Ust</w:t>
      </w:r>
      <w:proofErr w:type="spellEnd"/>
      <w:r>
        <w:t xml:space="preserve">. § 54 ods. 5 písm. d)  Zákona č. 58/2014 </w:t>
      </w:r>
      <w:proofErr w:type="spellStart"/>
      <w:r>
        <w:t>Z.z</w:t>
      </w:r>
      <w:proofErr w:type="spellEnd"/>
      <w:r>
        <w:t>.</w:t>
      </w:r>
    </w:p>
  </w:footnote>
  <w:footnote w:id="3">
    <w:p w:rsidR="006B4F41" w:rsidRDefault="006B4F4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Ust</w:t>
      </w:r>
      <w:proofErr w:type="spellEnd"/>
      <w:r>
        <w:t>. § 48 zákona č. 372/1990 Zb. o priestupkoch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96F71"/>
    <w:multiLevelType w:val="multilevel"/>
    <w:tmpl w:val="3E8C1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260F44"/>
    <w:multiLevelType w:val="hybridMultilevel"/>
    <w:tmpl w:val="27924EF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55DF8"/>
    <w:multiLevelType w:val="hybridMultilevel"/>
    <w:tmpl w:val="713EEC1C"/>
    <w:lvl w:ilvl="0" w:tplc="72C6B82A">
      <w:start w:val="1"/>
      <w:numFmt w:val="lowerLetter"/>
      <w:lvlText w:val="%1)"/>
      <w:lvlJc w:val="left"/>
      <w:pPr>
        <w:ind w:left="720" w:hanging="360"/>
      </w:pPr>
      <w:rPr>
        <w:rFonts w:hint="default"/>
        <w:strike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96157"/>
    <w:multiLevelType w:val="hybridMultilevel"/>
    <w:tmpl w:val="2794C9D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164AA4"/>
    <w:multiLevelType w:val="hybridMultilevel"/>
    <w:tmpl w:val="3A3EAB46"/>
    <w:lvl w:ilvl="0" w:tplc="3754E0F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985900"/>
    <w:multiLevelType w:val="hybridMultilevel"/>
    <w:tmpl w:val="292A9A4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F8317F"/>
    <w:multiLevelType w:val="hybridMultilevel"/>
    <w:tmpl w:val="BD503588"/>
    <w:lvl w:ilvl="0" w:tplc="0476A64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0C0541"/>
    <w:multiLevelType w:val="hybridMultilevel"/>
    <w:tmpl w:val="738C39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467924"/>
    <w:multiLevelType w:val="hybridMultilevel"/>
    <w:tmpl w:val="1C681D04"/>
    <w:lvl w:ilvl="0" w:tplc="8E8ABC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6B227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B057567"/>
    <w:multiLevelType w:val="hybridMultilevel"/>
    <w:tmpl w:val="715AEB4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95853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F5812B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trike w:val="0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B207CCF"/>
    <w:multiLevelType w:val="hybridMultilevel"/>
    <w:tmpl w:val="D722E518"/>
    <w:lvl w:ilvl="0" w:tplc="9078E224">
      <w:start w:val="1"/>
      <w:numFmt w:val="decimal"/>
      <w:lvlText w:val="%1."/>
      <w:lvlJc w:val="left"/>
      <w:pPr>
        <w:ind w:left="1494" w:hanging="360"/>
      </w:pPr>
      <w:rPr>
        <w:rFonts w:hint="default"/>
        <w:b/>
        <w:strike w:val="0"/>
      </w:rPr>
    </w:lvl>
    <w:lvl w:ilvl="1" w:tplc="041B0019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3BA5600A"/>
    <w:multiLevelType w:val="hybridMultilevel"/>
    <w:tmpl w:val="4120DE0C"/>
    <w:lvl w:ilvl="0" w:tplc="FEE8A8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D668E5"/>
    <w:multiLevelType w:val="hybridMultilevel"/>
    <w:tmpl w:val="EBC8DEAC"/>
    <w:lvl w:ilvl="0" w:tplc="FCC82A0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13B17"/>
    <w:multiLevelType w:val="hybridMultilevel"/>
    <w:tmpl w:val="A490B9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8A5976"/>
    <w:multiLevelType w:val="hybridMultilevel"/>
    <w:tmpl w:val="96887D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014188"/>
    <w:multiLevelType w:val="hybridMultilevel"/>
    <w:tmpl w:val="A9C67A68"/>
    <w:lvl w:ilvl="0" w:tplc="8760DB2C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44718E4"/>
    <w:multiLevelType w:val="multilevel"/>
    <w:tmpl w:val="4A90C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6BA1C28"/>
    <w:multiLevelType w:val="hybridMultilevel"/>
    <w:tmpl w:val="EE7801DA"/>
    <w:lvl w:ilvl="0" w:tplc="7188D2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E430B1"/>
    <w:multiLevelType w:val="hybridMultilevel"/>
    <w:tmpl w:val="7292D900"/>
    <w:lvl w:ilvl="0" w:tplc="71146AA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637DAD"/>
    <w:multiLevelType w:val="hybridMultilevel"/>
    <w:tmpl w:val="7D02323E"/>
    <w:lvl w:ilvl="0" w:tplc="041B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9666AF"/>
    <w:multiLevelType w:val="hybridMultilevel"/>
    <w:tmpl w:val="7EC81EEE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2080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E236F5"/>
    <w:multiLevelType w:val="multilevel"/>
    <w:tmpl w:val="3B0EF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2F7205D"/>
    <w:multiLevelType w:val="hybridMultilevel"/>
    <w:tmpl w:val="8F54315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AA63C9"/>
    <w:multiLevelType w:val="hybridMultilevel"/>
    <w:tmpl w:val="E8C46C6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7425EC"/>
    <w:multiLevelType w:val="hybridMultilevel"/>
    <w:tmpl w:val="6BD0A4B6"/>
    <w:lvl w:ilvl="0" w:tplc="D0EA23C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AC62303"/>
    <w:multiLevelType w:val="hybridMultilevel"/>
    <w:tmpl w:val="E4E83262"/>
    <w:lvl w:ilvl="0" w:tplc="4128E5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E0144B"/>
    <w:multiLevelType w:val="hybridMultilevel"/>
    <w:tmpl w:val="BB8EC352"/>
    <w:lvl w:ilvl="0" w:tplc="CAF830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882093"/>
    <w:multiLevelType w:val="hybridMultilevel"/>
    <w:tmpl w:val="74403B2E"/>
    <w:lvl w:ilvl="0" w:tplc="C94047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BA4082"/>
    <w:multiLevelType w:val="hybridMultilevel"/>
    <w:tmpl w:val="95A8D2C2"/>
    <w:lvl w:ilvl="0" w:tplc="D43A52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4B0566"/>
    <w:multiLevelType w:val="hybridMultilevel"/>
    <w:tmpl w:val="14D47708"/>
    <w:lvl w:ilvl="0" w:tplc="13FA9F16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95E5C42"/>
    <w:multiLevelType w:val="multilevel"/>
    <w:tmpl w:val="50622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B506E66"/>
    <w:multiLevelType w:val="hybridMultilevel"/>
    <w:tmpl w:val="7612FE3E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3E9FAC">
      <w:start w:val="1"/>
      <w:numFmt w:val="decimal"/>
      <w:lvlText w:val="%2."/>
      <w:lvlJc w:val="left"/>
      <w:pPr>
        <w:tabs>
          <w:tab w:val="num" w:pos="1494"/>
        </w:tabs>
        <w:ind w:left="1494" w:hanging="360"/>
      </w:pPr>
      <w:rPr>
        <w:rFonts w:ascii="Times New Roman" w:eastAsiaTheme="minorHAnsi" w:hAnsi="Times New Roman" w:cs="Times New Roman"/>
        <w:b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F344EBC"/>
    <w:multiLevelType w:val="hybridMultilevel"/>
    <w:tmpl w:val="1832AAEA"/>
    <w:lvl w:ilvl="0" w:tplc="88E4276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20"/>
  </w:num>
  <w:num w:numId="4">
    <w:abstractNumId w:val="16"/>
  </w:num>
  <w:num w:numId="5">
    <w:abstractNumId w:val="26"/>
  </w:num>
  <w:num w:numId="6">
    <w:abstractNumId w:val="13"/>
  </w:num>
  <w:num w:numId="7">
    <w:abstractNumId w:val="30"/>
  </w:num>
  <w:num w:numId="8">
    <w:abstractNumId w:val="19"/>
  </w:num>
  <w:num w:numId="9">
    <w:abstractNumId w:val="28"/>
  </w:num>
  <w:num w:numId="10">
    <w:abstractNumId w:val="12"/>
  </w:num>
  <w:num w:numId="11">
    <w:abstractNumId w:val="27"/>
  </w:num>
  <w:num w:numId="12">
    <w:abstractNumId w:val="1"/>
  </w:num>
  <w:num w:numId="13">
    <w:abstractNumId w:val="9"/>
  </w:num>
  <w:num w:numId="14">
    <w:abstractNumId w:val="32"/>
  </w:num>
  <w:num w:numId="15">
    <w:abstractNumId w:val="21"/>
  </w:num>
  <w:num w:numId="16">
    <w:abstractNumId w:val="6"/>
  </w:num>
  <w:num w:numId="17">
    <w:abstractNumId w:val="10"/>
  </w:num>
  <w:num w:numId="18">
    <w:abstractNumId w:val="2"/>
  </w:num>
  <w:num w:numId="19">
    <w:abstractNumId w:val="25"/>
  </w:num>
  <w:num w:numId="20">
    <w:abstractNumId w:val="14"/>
  </w:num>
  <w:num w:numId="21">
    <w:abstractNumId w:val="4"/>
  </w:num>
  <w:num w:numId="22">
    <w:abstractNumId w:val="33"/>
  </w:num>
  <w:num w:numId="23">
    <w:abstractNumId w:val="23"/>
  </w:num>
  <w:num w:numId="24">
    <w:abstractNumId w:val="3"/>
  </w:num>
  <w:num w:numId="25">
    <w:abstractNumId w:val="24"/>
  </w:num>
  <w:num w:numId="26">
    <w:abstractNumId w:val="18"/>
  </w:num>
  <w:num w:numId="27">
    <w:abstractNumId w:val="5"/>
  </w:num>
  <w:num w:numId="28">
    <w:abstractNumId w:val="29"/>
  </w:num>
  <w:num w:numId="29">
    <w:abstractNumId w:val="11"/>
  </w:num>
  <w:num w:numId="30">
    <w:abstractNumId w:val="15"/>
  </w:num>
  <w:num w:numId="31">
    <w:abstractNumId w:val="31"/>
  </w:num>
  <w:num w:numId="32">
    <w:abstractNumId w:val="22"/>
  </w:num>
  <w:num w:numId="33">
    <w:abstractNumId w:val="0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03DAE"/>
    <w:rsid w:val="00043053"/>
    <w:rsid w:val="000447E9"/>
    <w:rsid w:val="00064625"/>
    <w:rsid w:val="00073ADF"/>
    <w:rsid w:val="0008645D"/>
    <w:rsid w:val="000878C0"/>
    <w:rsid w:val="000B710A"/>
    <w:rsid w:val="000C30A5"/>
    <w:rsid w:val="000D5EED"/>
    <w:rsid w:val="000D672B"/>
    <w:rsid w:val="000D6D3A"/>
    <w:rsid w:val="000F23C6"/>
    <w:rsid w:val="0010699A"/>
    <w:rsid w:val="001209AF"/>
    <w:rsid w:val="00131E49"/>
    <w:rsid w:val="001369B5"/>
    <w:rsid w:val="001517C8"/>
    <w:rsid w:val="00151BA9"/>
    <w:rsid w:val="00192A19"/>
    <w:rsid w:val="001A371E"/>
    <w:rsid w:val="001A3FDD"/>
    <w:rsid w:val="001D015E"/>
    <w:rsid w:val="001D6109"/>
    <w:rsid w:val="002371BC"/>
    <w:rsid w:val="00243135"/>
    <w:rsid w:val="00245D41"/>
    <w:rsid w:val="00254C6E"/>
    <w:rsid w:val="002824D2"/>
    <w:rsid w:val="002A5815"/>
    <w:rsid w:val="002B1A7B"/>
    <w:rsid w:val="002D77B6"/>
    <w:rsid w:val="00343148"/>
    <w:rsid w:val="003729A6"/>
    <w:rsid w:val="00381EFA"/>
    <w:rsid w:val="003953B3"/>
    <w:rsid w:val="003B1EDF"/>
    <w:rsid w:val="003C1933"/>
    <w:rsid w:val="003D3013"/>
    <w:rsid w:val="003D469A"/>
    <w:rsid w:val="0045546E"/>
    <w:rsid w:val="0047052F"/>
    <w:rsid w:val="00481A85"/>
    <w:rsid w:val="004C039C"/>
    <w:rsid w:val="004E6711"/>
    <w:rsid w:val="004F382D"/>
    <w:rsid w:val="004F4FF6"/>
    <w:rsid w:val="005119E8"/>
    <w:rsid w:val="005423D5"/>
    <w:rsid w:val="00556528"/>
    <w:rsid w:val="005850B0"/>
    <w:rsid w:val="005B5F8A"/>
    <w:rsid w:val="0061702B"/>
    <w:rsid w:val="00642697"/>
    <w:rsid w:val="006756A5"/>
    <w:rsid w:val="0068546C"/>
    <w:rsid w:val="006B2179"/>
    <w:rsid w:val="006B4F41"/>
    <w:rsid w:val="00725848"/>
    <w:rsid w:val="007530B8"/>
    <w:rsid w:val="00757F87"/>
    <w:rsid w:val="0078098C"/>
    <w:rsid w:val="00797D46"/>
    <w:rsid w:val="007D0709"/>
    <w:rsid w:val="007D4BC9"/>
    <w:rsid w:val="008001DB"/>
    <w:rsid w:val="008019DE"/>
    <w:rsid w:val="00853439"/>
    <w:rsid w:val="008804C4"/>
    <w:rsid w:val="008A4C1D"/>
    <w:rsid w:val="008D1F60"/>
    <w:rsid w:val="008E18A8"/>
    <w:rsid w:val="009B71AF"/>
    <w:rsid w:val="00A058A6"/>
    <w:rsid w:val="00A942AC"/>
    <w:rsid w:val="00AC6B87"/>
    <w:rsid w:val="00AD20AC"/>
    <w:rsid w:val="00AD7C95"/>
    <w:rsid w:val="00B32FD8"/>
    <w:rsid w:val="00B778E3"/>
    <w:rsid w:val="00B837C4"/>
    <w:rsid w:val="00BC01FC"/>
    <w:rsid w:val="00BC0BBB"/>
    <w:rsid w:val="00C81CAB"/>
    <w:rsid w:val="00CA636A"/>
    <w:rsid w:val="00CB0CD2"/>
    <w:rsid w:val="00D8463B"/>
    <w:rsid w:val="00DB26B9"/>
    <w:rsid w:val="00DE4355"/>
    <w:rsid w:val="00DF2491"/>
    <w:rsid w:val="00DF66BC"/>
    <w:rsid w:val="00E07D69"/>
    <w:rsid w:val="00E25C75"/>
    <w:rsid w:val="00E65CD7"/>
    <w:rsid w:val="00EE00DA"/>
    <w:rsid w:val="00F129D8"/>
    <w:rsid w:val="00F249A3"/>
    <w:rsid w:val="00F66027"/>
    <w:rsid w:val="00FF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C81CAB"/>
    <w:pPr>
      <w:keepNext/>
      <w:widowControl w:val="0"/>
      <w:spacing w:after="0" w:line="240" w:lineRule="atLeast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character" w:customStyle="1" w:styleId="new">
    <w:name w:val="new"/>
    <w:basedOn w:val="Predvolenpsmoodseku"/>
    <w:rsid w:val="00F66027"/>
  </w:style>
  <w:style w:type="character" w:styleId="Hypertextovprepojenie">
    <w:name w:val="Hyperlink"/>
    <w:basedOn w:val="Predvolenpsmoodseku"/>
    <w:uiPriority w:val="99"/>
    <w:unhideWhenUsed/>
    <w:rsid w:val="001D6109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rsid w:val="00C81CAB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C81CAB"/>
    <w:pPr>
      <w:widowControl w:val="0"/>
      <w:spacing w:before="120" w:after="0" w:line="240" w:lineRule="atLeast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C81CAB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rsid w:val="00C81C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81CAB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rsid w:val="00C81CAB"/>
    <w:rPr>
      <w:vertAlign w:val="superscript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4F4FF6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4F4FF6"/>
  </w:style>
  <w:style w:type="character" w:customStyle="1" w:styleId="h1a">
    <w:name w:val="h1a"/>
    <w:basedOn w:val="Predvolenpsmoodseku"/>
    <w:rsid w:val="004C039C"/>
  </w:style>
  <w:style w:type="character" w:styleId="Siln">
    <w:name w:val="Strong"/>
    <w:basedOn w:val="Predvolenpsmoodseku"/>
    <w:uiPriority w:val="22"/>
    <w:qFormat/>
    <w:rsid w:val="00F129D8"/>
    <w:rPr>
      <w:b/>
      <w:bCs/>
    </w:rPr>
  </w:style>
  <w:style w:type="character" w:styleId="Zvraznenie">
    <w:name w:val="Emphasis"/>
    <w:basedOn w:val="Predvolenpsmoodseku"/>
    <w:uiPriority w:val="20"/>
    <w:qFormat/>
    <w:rsid w:val="00CB0CD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C81CAB"/>
    <w:pPr>
      <w:keepNext/>
      <w:widowControl w:val="0"/>
      <w:spacing w:after="0" w:line="240" w:lineRule="atLeast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character" w:customStyle="1" w:styleId="new">
    <w:name w:val="new"/>
    <w:basedOn w:val="Predvolenpsmoodseku"/>
    <w:rsid w:val="00F66027"/>
  </w:style>
  <w:style w:type="character" w:styleId="Hypertextovprepojenie">
    <w:name w:val="Hyperlink"/>
    <w:basedOn w:val="Predvolenpsmoodseku"/>
    <w:uiPriority w:val="99"/>
    <w:unhideWhenUsed/>
    <w:rsid w:val="001D6109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rsid w:val="00C81CAB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C81CAB"/>
    <w:pPr>
      <w:widowControl w:val="0"/>
      <w:spacing w:before="120" w:after="0" w:line="240" w:lineRule="atLeast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C81CAB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rsid w:val="00C81C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81CAB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rsid w:val="00C81CAB"/>
    <w:rPr>
      <w:vertAlign w:val="superscript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4F4FF6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4F4FF6"/>
  </w:style>
  <w:style w:type="character" w:customStyle="1" w:styleId="h1a">
    <w:name w:val="h1a"/>
    <w:basedOn w:val="Predvolenpsmoodseku"/>
    <w:rsid w:val="004C039C"/>
  </w:style>
  <w:style w:type="character" w:styleId="Siln">
    <w:name w:val="Strong"/>
    <w:basedOn w:val="Predvolenpsmoodseku"/>
    <w:uiPriority w:val="22"/>
    <w:qFormat/>
    <w:rsid w:val="00F129D8"/>
    <w:rPr>
      <w:b/>
      <w:bCs/>
    </w:rPr>
  </w:style>
  <w:style w:type="character" w:styleId="Zvraznenie">
    <w:name w:val="Emphasis"/>
    <w:basedOn w:val="Predvolenpsmoodseku"/>
    <w:uiPriority w:val="20"/>
    <w:qFormat/>
    <w:rsid w:val="00CB0CD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65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4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2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0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2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5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6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0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50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4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4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9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4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0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3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1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8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9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8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0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5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2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5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9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6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9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3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1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pi.sk/form/goto.ashx?t=27&amp;p=4302931&amp;f=2" TargetMode="External"/><Relationship Id="rId18" Type="http://schemas.openxmlformats.org/officeDocument/2006/relationships/hyperlink" Target="mailto:katarina.zeleznikova@staralubovna.sk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epi.sk/form/goto.ashx?t=27&amp;p=4302930&amp;f=2" TargetMode="External"/><Relationship Id="rId17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pi.sk/form/goto.ashx?t=26&amp;p=4302873&amp;f=2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pi.sk/form/goto.ashx?t=27&amp;p=4302937&amp;f=2" TargetMode="Externa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3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://www.epi.sk/form/goto.ashx?t=27&amp;p=4302934&amp;f=2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2BC91-52B3-4051-8109-B42C6AB42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9</Pages>
  <Words>2949</Words>
  <Characters>16813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Katarína Železníková</cp:lastModifiedBy>
  <cp:revision>40</cp:revision>
  <cp:lastPrinted>2018-07-20T11:21:00Z</cp:lastPrinted>
  <dcterms:created xsi:type="dcterms:W3CDTF">2015-02-11T15:32:00Z</dcterms:created>
  <dcterms:modified xsi:type="dcterms:W3CDTF">2018-10-17T11:01:00Z</dcterms:modified>
</cp:coreProperties>
</file>