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D907CE">
        <w:rPr>
          <w:b/>
          <w:i/>
        </w:rPr>
        <w:tab/>
      </w:r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D907CE">
        <w:rPr>
          <w:b/>
          <w:i/>
        </w:rPr>
        <w:tab/>
      </w:r>
    </w:p>
    <w:p w:rsidR="00706917" w:rsidRDefault="00706917" w:rsidP="00706917">
      <w:pPr>
        <w:jc w:val="center"/>
        <w:rPr>
          <w:b/>
        </w:rPr>
      </w:pP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D907CE">
        <w:t>...........</w:t>
      </w:r>
      <w:r w:rsidR="006E05E8">
        <w:t xml:space="preserve"> Mestského zastupiteľstva mesta Stará Ľubovňa č. </w:t>
      </w:r>
      <w:r w:rsidR="00D907CE">
        <w:t>..............</w:t>
      </w:r>
      <w:r w:rsidR="006E05E8">
        <w:t xml:space="preserve"> zo dňa </w:t>
      </w:r>
      <w:r w:rsidR="00D907CE">
        <w:t>.......................</w:t>
      </w:r>
      <w:r w:rsidR="006E05E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464BF1">
        <w:t>j  ponuky  na kúpu nehnuteľností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31373">
        <w:t>Ul. 17. novembra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A47360" w:rsidRPr="00A47360" w:rsidRDefault="00A47360" w:rsidP="00A47360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A47360">
        <w:rPr>
          <w:rFonts w:eastAsia="SimSun"/>
          <w:b/>
          <w:color w:val="auto"/>
          <w:kern w:val="3"/>
          <w:lang w:eastAsia="ar-SA"/>
        </w:rPr>
        <w:t>1. POZEMOK</w:t>
      </w:r>
      <w:r w:rsidRPr="00A47360">
        <w:rPr>
          <w:rFonts w:eastAsia="SimSun"/>
          <w:color w:val="auto"/>
          <w:kern w:val="3"/>
          <w:lang w:eastAsia="ar-SA"/>
        </w:rPr>
        <w:t>, parcela CKN 3470/373 o výmere 500 m2, druh pozemku ostatná plocha, LV č. 3696 v k. ú. Stará Ľubovňa za cenu minimálne 12 450,--€ (24,90,--€/m2) s výškou zábezpeky 3% t. j. 373,50 €.</w:t>
      </w:r>
    </w:p>
    <w:p w:rsidR="00A47360" w:rsidRPr="00A47360" w:rsidRDefault="00A47360" w:rsidP="00A47360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A47360">
        <w:rPr>
          <w:rFonts w:eastAsia="SimSun"/>
          <w:b/>
          <w:color w:val="auto"/>
          <w:kern w:val="3"/>
          <w:lang w:eastAsia="ar-SA"/>
        </w:rPr>
        <w:t xml:space="preserve">2. POZEMOK, </w:t>
      </w:r>
      <w:r w:rsidRPr="00A47360">
        <w:rPr>
          <w:rFonts w:eastAsia="SimSun"/>
          <w:color w:val="auto"/>
          <w:kern w:val="3"/>
          <w:lang w:eastAsia="ar-SA"/>
        </w:rPr>
        <w:t>parcela CKN 3470/374 o výmere 564 m2, druh pozemku ostatná plocha, LV č. 3696 v k. ú. Stará Ľubovňa za cenu minimálne 14 043,60 € (24,90--€/m2) s výškou zábezpeky 3%, t. j. 421,31 €.</w:t>
      </w:r>
    </w:p>
    <w:p w:rsidR="00D907CE" w:rsidRDefault="00A47360" w:rsidP="00A4736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36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3. POZEMOK</w:t>
      </w:r>
      <w:r w:rsidRPr="00A473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parcela CKN 3470/381 o výmere 763 m2, druh pozemku ostatná plocha, LV č. 3696 v k. ú. Stará Ľubovňa za cenu minimálne 18 998,70 € (24,90 €/m2) s výškou zábezpeky 3%, t. j. 569,96 €.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556395">
        <w:rPr>
          <w:b/>
        </w:rPr>
        <w:t>01.08.2018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</w:t>
      </w:r>
      <w:r w:rsidRPr="00D907CE">
        <w:t xml:space="preserve">od </w:t>
      </w:r>
      <w:r w:rsidR="005A5EE7">
        <w:t>pondelka</w:t>
      </w:r>
      <w:r w:rsidR="00556395">
        <w:t xml:space="preserve"> </w:t>
      </w:r>
      <w:r w:rsidRPr="00012F3B">
        <w:t xml:space="preserve">do </w:t>
      </w:r>
      <w:r w:rsidR="005A5EE7"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556395">
        <w:rPr>
          <w:b/>
        </w:rPr>
        <w:t>31.08.2018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D907CE" w:rsidRDefault="00D907CE" w:rsidP="000D7D4A">
      <w:pPr>
        <w:jc w:val="center"/>
        <w:rPr>
          <w:b/>
        </w:rPr>
      </w:pPr>
    </w:p>
    <w:p w:rsidR="00A47360" w:rsidRDefault="00A47360" w:rsidP="000D7D4A">
      <w:pPr>
        <w:jc w:val="center"/>
        <w:rPr>
          <w:b/>
        </w:rPr>
      </w:pPr>
    </w:p>
    <w:p w:rsidR="00D907CE" w:rsidRDefault="00D907CE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A14E59">
        <w:t>01.08.2018</w:t>
      </w:r>
      <w:r w:rsidR="0056693B">
        <w:t xml:space="preserve"> 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k jednému bodu jeden návrh. Návrh môže obsahovať aj viacero ponúk, ale s podmienkou – k jednému bodu len jedna ponuka.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  <w:rPr>
          <w:i/>
        </w:rPr>
      </w:pPr>
      <w:r>
        <w:t>Vyhlasovateľ si vyhradzuje právo prijať návrhy samostatne na jednotlivé nehnuteľnosti podľa článku II.,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Navrhovatelia môžu meniť, dopĺňať svoje návrhy a odvolať ich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>, 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3B3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 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>V prípade predloženého návrhu s viacerými ponukami sa finančná zábezpeka spočítava za jednotlivé ponuky pri realizácii kúpnej zmluvy do schválenej kúpnej ceny ako prvá splátka.</w:t>
      </w:r>
    </w:p>
    <w:p w:rsidR="001F0982" w:rsidRPr="001F0982" w:rsidRDefault="001F0982" w:rsidP="001F0982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t xml:space="preserve">Do poznámky k platbe prevodom na bankový účet uviesť: </w:t>
      </w:r>
      <w:r w:rsidRPr="001F0982">
        <w:rPr>
          <w:b/>
        </w:rPr>
        <w:t>„Lokalita 17. novembra, Stará Ľubovňa“.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Pr="0061389F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UL. 17. NOVEMBRA,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lastRenderedPageBreak/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C95F39" w:rsidRDefault="00C95F39" w:rsidP="00C95F39">
      <w:pPr>
        <w:numPr>
          <w:ilvl w:val="1"/>
          <w:numId w:val="8"/>
        </w:numPr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  <w:bookmarkStart w:id="0" w:name="_GoBack"/>
      <w:bookmarkEnd w:id="0"/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D907CE">
        <w:t>..............</w:t>
      </w:r>
    </w:p>
    <w:p w:rsidR="008F4752" w:rsidRDefault="009C61C9" w:rsidP="000D7D4A">
      <w:r>
        <w:t xml:space="preserve">Zvesené: </w:t>
      </w:r>
      <w:r w:rsidR="00D907CE">
        <w:t>..................</w:t>
      </w:r>
    </w:p>
    <w:p w:rsidR="000D7D4A" w:rsidRDefault="000D7D4A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D9C" w:rsidRDefault="001F0D9C">
      <w:r>
        <w:separator/>
      </w:r>
    </w:p>
  </w:endnote>
  <w:endnote w:type="continuationSeparator" w:id="0">
    <w:p w:rsidR="001F0D9C" w:rsidRDefault="001F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1C9">
          <w:rPr>
            <w:noProof/>
          </w:rPr>
          <w:t>3</w:t>
        </w:r>
        <w:r>
          <w:fldChar w:fldCharType="end"/>
        </w:r>
      </w:p>
    </w:sdtContent>
  </w:sdt>
  <w:p w:rsidR="00A81A54" w:rsidRDefault="001F0D9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D9C" w:rsidRDefault="001F0D9C">
      <w:r>
        <w:separator/>
      </w:r>
    </w:p>
  </w:footnote>
  <w:footnote w:type="continuationSeparator" w:id="0">
    <w:p w:rsidR="001F0D9C" w:rsidRDefault="001F0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A01C7"/>
    <w:rsid w:val="000D1F71"/>
    <w:rsid w:val="000D7D4A"/>
    <w:rsid w:val="000F0F28"/>
    <w:rsid w:val="001125B2"/>
    <w:rsid w:val="00121F19"/>
    <w:rsid w:val="00153C59"/>
    <w:rsid w:val="0017559C"/>
    <w:rsid w:val="001F0982"/>
    <w:rsid w:val="001F0D9C"/>
    <w:rsid w:val="0027742C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56395"/>
    <w:rsid w:val="0056693B"/>
    <w:rsid w:val="005A5EE7"/>
    <w:rsid w:val="005E64C3"/>
    <w:rsid w:val="00662122"/>
    <w:rsid w:val="00691DFB"/>
    <w:rsid w:val="00695999"/>
    <w:rsid w:val="006E05E8"/>
    <w:rsid w:val="00706917"/>
    <w:rsid w:val="00742326"/>
    <w:rsid w:val="007802ED"/>
    <w:rsid w:val="008605C4"/>
    <w:rsid w:val="008A1090"/>
    <w:rsid w:val="008A709E"/>
    <w:rsid w:val="008C0CD2"/>
    <w:rsid w:val="008F4752"/>
    <w:rsid w:val="0090153D"/>
    <w:rsid w:val="009C61C9"/>
    <w:rsid w:val="00A14E59"/>
    <w:rsid w:val="00A20847"/>
    <w:rsid w:val="00A47360"/>
    <w:rsid w:val="00A63B1A"/>
    <w:rsid w:val="00A73181"/>
    <w:rsid w:val="00AE436E"/>
    <w:rsid w:val="00B97F0C"/>
    <w:rsid w:val="00BE36FD"/>
    <w:rsid w:val="00BE75BE"/>
    <w:rsid w:val="00BF7A7A"/>
    <w:rsid w:val="00C13F0F"/>
    <w:rsid w:val="00C25C68"/>
    <w:rsid w:val="00C43E1B"/>
    <w:rsid w:val="00C95F39"/>
    <w:rsid w:val="00CE64F7"/>
    <w:rsid w:val="00D362FF"/>
    <w:rsid w:val="00D907CE"/>
    <w:rsid w:val="00DA52F2"/>
    <w:rsid w:val="00DC7748"/>
    <w:rsid w:val="00DE0755"/>
    <w:rsid w:val="00E26484"/>
    <w:rsid w:val="00F134BB"/>
    <w:rsid w:val="00F165F9"/>
    <w:rsid w:val="00F31373"/>
    <w:rsid w:val="00F451C8"/>
    <w:rsid w:val="00F95759"/>
    <w:rsid w:val="00F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CDB8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4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3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33</cp:revision>
  <cp:lastPrinted>2017-04-05T12:40:00Z</cp:lastPrinted>
  <dcterms:created xsi:type="dcterms:W3CDTF">2017-02-08T12:02:00Z</dcterms:created>
  <dcterms:modified xsi:type="dcterms:W3CDTF">2018-06-13T09:08:00Z</dcterms:modified>
</cp:coreProperties>
</file>