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C361B8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451981346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na rokovani</w:t>
      </w:r>
      <w:r w:rsidR="00777EC7">
        <w:rPr>
          <w:rFonts w:ascii="Times New Roman" w:eastAsia="Times New Roman" w:hAnsi="Times New Roman" w:cs="Times New Roman"/>
          <w:b/>
          <w:bCs/>
          <w:sz w:val="24"/>
          <w:szCs w:val="24"/>
        </w:rPr>
        <w:t>e Mestsk</w:t>
      </w:r>
      <w:r w:rsidR="008E63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ého zastupiteľstva </w:t>
      </w:r>
      <w:r w:rsidR="00777EC7">
        <w:rPr>
          <w:rFonts w:ascii="Times New Roman" w:eastAsia="Times New Roman" w:hAnsi="Times New Roman" w:cs="Times New Roman"/>
          <w:b/>
          <w:bCs/>
          <w:sz w:val="24"/>
          <w:szCs w:val="24"/>
        </w:rPr>
        <w:t>v S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9D0FEF">
        <w:rPr>
          <w:rFonts w:ascii="Times New Roman" w:eastAsia="Times New Roman" w:hAnsi="Times New Roman" w:cs="Times New Roman"/>
          <w:b/>
          <w:bCs/>
          <w:sz w:val="24"/>
          <w:szCs w:val="24"/>
        </w:rPr>
        <w:t>XXVIII</w:t>
      </w:r>
      <w:r w:rsidR="00ED6F52">
        <w:rPr>
          <w:rFonts w:ascii="Times New Roman" w:eastAsia="Times New Roman" w:hAnsi="Times New Roman" w:cs="Times New Roman"/>
          <w:b/>
          <w:bCs/>
          <w:sz w:val="24"/>
          <w:szCs w:val="24"/>
        </w:rPr>
        <w:t>/201</w:t>
      </w:r>
      <w:r w:rsidR="00FC7AD3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9D0FEF">
        <w:rPr>
          <w:rFonts w:ascii="Times New Roman" w:eastAsia="Times New Roman" w:hAnsi="Times New Roman" w:cs="Times New Roman"/>
          <w:b/>
          <w:bCs/>
          <w:sz w:val="24"/>
          <w:szCs w:val="24"/>
        </w:rPr>
        <w:t>30</w:t>
      </w:r>
      <w:r w:rsidR="00DF78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FC7AD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01</w:t>
      </w:r>
      <w:r w:rsidR="00DF78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 201</w:t>
      </w:r>
      <w:r w:rsidR="00FC7AD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4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9D0FEF">
        <w:rPr>
          <w:rFonts w:ascii="Times New Roman" w:eastAsia="Times New Roman" w:hAnsi="Times New Roman" w:cs="Times New Roman"/>
          <w:b/>
          <w:sz w:val="28"/>
          <w:szCs w:val="28"/>
        </w:rPr>
        <w:t>12</w:t>
      </w: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E661E9" w:rsidP="00777EC7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B4EA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Návrh </w:t>
      </w:r>
      <w:r w:rsidR="00FC7AD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investičného zámeru – kúpa dvoch stavieb bytových domov na sídlisku Východ v Starej Ľubovni s 2 x 15 b. j. (spolu 30 b. j.) pre potreby nájomného bývania</w:t>
      </w:r>
      <w:r w:rsidR="009D0FE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C7AD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súvisiacej technickej vybavenosti</w:t>
      </w:r>
      <w:r w:rsidR="001D2C6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a pozemkov</w:t>
      </w:r>
    </w:p>
    <w:p w:rsidR="00FC7AD3" w:rsidRPr="005D0C5B" w:rsidRDefault="00FC7AD3" w:rsidP="00777EC7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</w:p>
    <w:p w:rsidR="00934C7C" w:rsidRDefault="00934C7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14AC" w:rsidRPr="00D714AC" w:rsidRDefault="00192A19" w:rsidP="009D0FEF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D714AC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ED6F52" w:rsidRDefault="00FF20C1" w:rsidP="00DB2DDA">
      <w:pPr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C7AD3" w:rsidRDefault="00FC7AD3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FC7AD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FC7AD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Ing. arch. František Benko</w:t>
      </w: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Pr="00777EC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edúci oddelenia výstavby, ÚR a ŽP</w:t>
      </w:r>
    </w:p>
    <w:p w:rsidR="005F7782" w:rsidRDefault="005F7782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D714AC" w:rsidRPr="005F67E3" w:rsidRDefault="00D714AC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C7AD3" w:rsidRDefault="00FC7AD3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C7AD3" w:rsidRDefault="00FC7AD3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C7AD3" w:rsidRDefault="00FC7AD3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vypracoval: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Ing. Michal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Aftanas</w:t>
      </w:r>
      <w:proofErr w:type="spellEnd"/>
    </w:p>
    <w:p w:rsidR="00FC7AD3" w:rsidRDefault="00FC7AD3" w:rsidP="00FC7AD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odd. výstavby, ÚR a</w:t>
      </w:r>
      <w:r w:rsidR="009D0FEF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ŽP</w:t>
      </w:r>
    </w:p>
    <w:p w:rsidR="009D0FEF" w:rsidRDefault="009D0FEF" w:rsidP="00FC7AD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D0FEF" w:rsidRDefault="009D0FEF" w:rsidP="00FC7AD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D0FEF" w:rsidRPr="00DE147F" w:rsidRDefault="009D0FEF" w:rsidP="009D0F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147F">
        <w:rPr>
          <w:rFonts w:ascii="Times New Roman" w:hAnsi="Times New Roman" w:cs="Times New Roman"/>
          <w:sz w:val="24"/>
          <w:szCs w:val="24"/>
        </w:rPr>
        <w:lastRenderedPageBreak/>
        <w:t xml:space="preserve">Mestské zastupiteľstvo v Starej Ľubovni </w:t>
      </w:r>
      <w:r>
        <w:rPr>
          <w:rFonts w:ascii="Times New Roman" w:hAnsi="Times New Roman" w:cs="Times New Roman"/>
          <w:sz w:val="24"/>
          <w:szCs w:val="24"/>
        </w:rPr>
        <w:t>po prerokovaní predloženého materiálu</w:t>
      </w:r>
    </w:p>
    <w:p w:rsidR="009D0FEF" w:rsidRPr="00DE147F" w:rsidRDefault="009D0FEF" w:rsidP="009D0F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D0FEF" w:rsidRPr="00DE147F" w:rsidRDefault="009D0FEF" w:rsidP="009D0F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A.   r u š í</w:t>
      </w:r>
    </w:p>
    <w:p w:rsidR="009D0FEF" w:rsidRDefault="009D0FEF" w:rsidP="009D0F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D0FEF" w:rsidRPr="00DE147F" w:rsidRDefault="009D0FEF" w:rsidP="009D0F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5132DD">
        <w:rPr>
          <w:rFonts w:ascii="Times New Roman" w:hAnsi="Times New Roman" w:cs="Times New Roman"/>
          <w:sz w:val="24"/>
          <w:szCs w:val="24"/>
        </w:rPr>
        <w:t xml:space="preserve">znesenie č. 696 z rokovania </w:t>
      </w:r>
      <w:proofErr w:type="spellStart"/>
      <w:r w:rsidRPr="005132DD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5132DD">
        <w:rPr>
          <w:rFonts w:ascii="Times New Roman" w:hAnsi="Times New Roman" w:cs="Times New Roman"/>
          <w:sz w:val="24"/>
          <w:szCs w:val="24"/>
        </w:rPr>
        <w:t xml:space="preserve"> č. XXVII/2013 dňa 12.12.2013</w:t>
      </w:r>
    </w:p>
    <w:p w:rsidR="009D0FEF" w:rsidRDefault="009D0FEF" w:rsidP="009D0FE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 c h v a ľ u j e   </w:t>
      </w:r>
      <w:r w:rsidRPr="00DE147F">
        <w:rPr>
          <w:rFonts w:ascii="Times New Roman" w:hAnsi="Times New Roman" w:cs="Times New Roman"/>
          <w:sz w:val="24"/>
          <w:szCs w:val="24"/>
        </w:rPr>
        <w:t>dodávateľa na výstavbu sociálnych bytov s pomocou ŠFRB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147F">
        <w:rPr>
          <w:rFonts w:ascii="Times New Roman" w:hAnsi="Times New Roman" w:cs="Times New Roman"/>
          <w:sz w:val="24"/>
          <w:szCs w:val="24"/>
        </w:rPr>
        <w:t>GMT projekt, spol. s r. o., Námestie SNP 1, Bardejov.</w:t>
      </w:r>
    </w:p>
    <w:p w:rsidR="009D0FEF" w:rsidRDefault="009D0FEF" w:rsidP="009D0FE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0FEF" w:rsidRPr="005132DD" w:rsidRDefault="009D0FEF" w:rsidP="009D0FE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2DD">
        <w:rPr>
          <w:rFonts w:ascii="Times New Roman" w:hAnsi="Times New Roman" w:cs="Times New Roman"/>
          <w:b/>
          <w:sz w:val="24"/>
          <w:szCs w:val="24"/>
        </w:rPr>
        <w:t>B.   s c h v a ľ u j e</w:t>
      </w:r>
    </w:p>
    <w:p w:rsidR="00E81E34" w:rsidRPr="005D52C8" w:rsidRDefault="00E81E34" w:rsidP="00E83F35">
      <w:pPr>
        <w:pStyle w:val="Normlny1"/>
        <w:jc w:val="both"/>
        <w:rPr>
          <w:b/>
        </w:rPr>
      </w:pPr>
    </w:p>
    <w:p w:rsidR="00E83F35" w:rsidRPr="009D6B76" w:rsidRDefault="009D6B76" w:rsidP="00803ABC">
      <w:pPr>
        <w:pStyle w:val="Normlny1"/>
        <w:jc w:val="both"/>
        <w:rPr>
          <w:b/>
          <w:sz w:val="28"/>
          <w:szCs w:val="28"/>
          <w:u w:val="single"/>
        </w:rPr>
      </w:pPr>
      <w:r w:rsidRPr="009D6B76">
        <w:rPr>
          <w:b/>
          <w:sz w:val="28"/>
          <w:szCs w:val="28"/>
          <w:u w:val="single"/>
        </w:rPr>
        <w:t>1.</w:t>
      </w:r>
    </w:p>
    <w:p w:rsidR="00803ABC" w:rsidRDefault="00803ABC" w:rsidP="00803ABC">
      <w:pPr>
        <w:pStyle w:val="Normlny1"/>
        <w:jc w:val="both"/>
        <w:rPr>
          <w:b/>
        </w:rPr>
      </w:pPr>
    </w:p>
    <w:p w:rsidR="00E83F35" w:rsidRPr="00E81E34" w:rsidRDefault="00E83F35" w:rsidP="00E83F35">
      <w:pPr>
        <w:tabs>
          <w:tab w:val="left" w:pos="5580"/>
        </w:tabs>
        <w:ind w:left="360" w:hanging="36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81E34">
        <w:rPr>
          <w:rFonts w:ascii="Times New Roman" w:hAnsi="Times New Roman" w:cs="Times New Roman"/>
          <w:b/>
          <w:iCs/>
          <w:sz w:val="24"/>
          <w:szCs w:val="24"/>
        </w:rPr>
        <w:t xml:space="preserve">I. </w:t>
      </w:r>
      <w:r w:rsidR="00E81E34"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E81E34">
        <w:rPr>
          <w:rFonts w:ascii="Times New Roman" w:hAnsi="Times New Roman" w:cs="Times New Roman"/>
          <w:b/>
          <w:iCs/>
          <w:sz w:val="24"/>
          <w:szCs w:val="24"/>
        </w:rPr>
        <w:t>investičný zámer mesta – kúpa – Názov akcie: „Bytový dom 2 x 15 b. j. D1 a D5 sídlisko Východ Stará Ľubovňa“:</w:t>
      </w:r>
    </w:p>
    <w:p w:rsidR="00E83F35" w:rsidRPr="00E81E34" w:rsidRDefault="00E83F35" w:rsidP="005D52C8">
      <w:pPr>
        <w:tabs>
          <w:tab w:val="left" w:pos="5580"/>
        </w:tabs>
        <w:ind w:left="36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E34">
        <w:rPr>
          <w:rFonts w:ascii="Times New Roman" w:hAnsi="Times New Roman" w:cs="Times New Roman"/>
          <w:b/>
          <w:iCs/>
          <w:sz w:val="24"/>
          <w:szCs w:val="24"/>
        </w:rPr>
        <w:t xml:space="preserve">- </w:t>
      </w:r>
      <w:r w:rsidRPr="00E81E34">
        <w:rPr>
          <w:rFonts w:ascii="Times New Roman" w:hAnsi="Times New Roman" w:cs="Times New Roman"/>
          <w:b/>
          <w:bCs/>
          <w:sz w:val="24"/>
          <w:szCs w:val="24"/>
        </w:rPr>
        <w:t xml:space="preserve"> stavby bytového domu s 15 bytovými jednotkami, (SO-01)-D1, </w:t>
      </w:r>
      <w:r w:rsidRPr="00E81E34">
        <w:rPr>
          <w:rFonts w:ascii="Times New Roman" w:hAnsi="Times New Roman" w:cs="Times New Roman"/>
          <w:bCs/>
          <w:sz w:val="24"/>
          <w:szCs w:val="24"/>
        </w:rPr>
        <w:t>ktorá bude vybudovaná na pozemk</w:t>
      </w:r>
      <w:r w:rsidR="001D2C6D">
        <w:rPr>
          <w:rFonts w:ascii="Times New Roman" w:hAnsi="Times New Roman" w:cs="Times New Roman"/>
          <w:bCs/>
          <w:sz w:val="24"/>
          <w:szCs w:val="24"/>
        </w:rPr>
        <w:t>u</w:t>
      </w:r>
      <w:r w:rsidRPr="00E81E34">
        <w:rPr>
          <w:rFonts w:ascii="Times New Roman" w:hAnsi="Times New Roman" w:cs="Times New Roman"/>
          <w:bCs/>
          <w:sz w:val="24"/>
          <w:szCs w:val="24"/>
        </w:rPr>
        <w:t xml:space="preserve"> registra C KN s </w:t>
      </w:r>
      <w:proofErr w:type="spellStart"/>
      <w:r w:rsidRPr="00E81E34"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 w:rsidRPr="00E81E34">
        <w:rPr>
          <w:rFonts w:ascii="Times New Roman" w:hAnsi="Times New Roman" w:cs="Times New Roman"/>
          <w:bCs/>
          <w:sz w:val="24"/>
          <w:szCs w:val="24"/>
        </w:rPr>
        <w:t xml:space="preserve">. č. 1935/142, výmera: </w:t>
      </w:r>
      <w:r w:rsidR="00CE324D">
        <w:rPr>
          <w:rFonts w:ascii="Times New Roman" w:hAnsi="Times New Roman" w:cs="Times New Roman"/>
          <w:bCs/>
          <w:sz w:val="24"/>
          <w:szCs w:val="24"/>
        </w:rPr>
        <w:t>2</w:t>
      </w:r>
      <w:r w:rsidRPr="00E81E34">
        <w:rPr>
          <w:rFonts w:ascii="Times New Roman" w:hAnsi="Times New Roman" w:cs="Times New Roman"/>
          <w:bCs/>
          <w:sz w:val="24"/>
          <w:szCs w:val="24"/>
        </w:rPr>
        <w:t>80 m</w:t>
      </w:r>
      <w:r w:rsidRPr="007E2BC2">
        <w:rPr>
          <w:rFonts w:ascii="Times New Roman" w:hAnsi="Times New Roman" w:cs="Times New Roman"/>
          <w:bCs/>
          <w:szCs w:val="24"/>
          <w:vertAlign w:val="superscript"/>
        </w:rPr>
        <w:t>2</w:t>
      </w:r>
      <w:r w:rsidRPr="00E81E34">
        <w:rPr>
          <w:rFonts w:ascii="Times New Roman" w:hAnsi="Times New Roman" w:cs="Times New Roman"/>
          <w:bCs/>
          <w:sz w:val="24"/>
          <w:szCs w:val="24"/>
        </w:rPr>
        <w:t>, druh pozemku: ostatné plochy zapísan</w:t>
      </w:r>
      <w:r w:rsidR="00881CA6">
        <w:rPr>
          <w:rFonts w:ascii="Times New Roman" w:hAnsi="Times New Roman" w:cs="Times New Roman"/>
          <w:bCs/>
          <w:sz w:val="24"/>
          <w:szCs w:val="24"/>
        </w:rPr>
        <w:t>om</w:t>
      </w:r>
      <w:r w:rsidRPr="00E81E34">
        <w:rPr>
          <w:rFonts w:ascii="Times New Roman" w:hAnsi="Times New Roman" w:cs="Times New Roman"/>
          <w:bCs/>
          <w:sz w:val="24"/>
          <w:szCs w:val="24"/>
        </w:rPr>
        <w:t xml:space="preserve"> na LV č. 3696 a</w:t>
      </w:r>
      <w:r w:rsidR="001D2C6D">
        <w:rPr>
          <w:rFonts w:ascii="Times New Roman" w:hAnsi="Times New Roman" w:cs="Times New Roman"/>
          <w:bCs/>
          <w:sz w:val="24"/>
          <w:szCs w:val="24"/>
        </w:rPr>
        <w:t> </w:t>
      </w:r>
      <w:r w:rsidRPr="00E81E34">
        <w:rPr>
          <w:rFonts w:ascii="Times New Roman" w:hAnsi="Times New Roman" w:cs="Times New Roman"/>
          <w:bCs/>
          <w:sz w:val="24"/>
          <w:szCs w:val="24"/>
        </w:rPr>
        <w:t>situovan</w:t>
      </w:r>
      <w:r w:rsidR="001D2C6D">
        <w:rPr>
          <w:rFonts w:ascii="Times New Roman" w:hAnsi="Times New Roman" w:cs="Times New Roman"/>
          <w:bCs/>
          <w:sz w:val="24"/>
          <w:szCs w:val="24"/>
        </w:rPr>
        <w:t xml:space="preserve">om </w:t>
      </w:r>
      <w:r w:rsidRPr="00E81E34">
        <w:rPr>
          <w:rFonts w:ascii="Times New Roman" w:hAnsi="Times New Roman" w:cs="Times New Roman"/>
          <w:bCs/>
          <w:sz w:val="24"/>
          <w:szCs w:val="24"/>
        </w:rPr>
        <w:t xml:space="preserve">v katastrálnom území Stará Ľubovňa, za kúpnu cenu, ktorá sa určí ako súčin súčtu podlahovej plochy všetkých bytov, ktoré sa budú nachádzať v bytovom dome (podlahovou plochou bytu sa na tento účel rozumie súčet plochy všetkých obytných miestností bytu, plochy príslušenstva bytu a plochy lodžií, balkónov a terás) a ceny za </w:t>
      </w:r>
      <w:smartTag w:uri="urn:schemas-microsoft-com:office:smarttags" w:element="metricconverter">
        <w:smartTagPr>
          <w:attr w:name="ProductID" w:val="1 m2"/>
        </w:smartTagPr>
        <w:r w:rsidRPr="00E81E34">
          <w:rPr>
            <w:rFonts w:ascii="Times New Roman" w:hAnsi="Times New Roman" w:cs="Times New Roman"/>
            <w:bCs/>
            <w:sz w:val="24"/>
            <w:szCs w:val="24"/>
          </w:rPr>
          <w:t>1 m</w:t>
        </w:r>
        <w:r w:rsidRPr="007E2BC2">
          <w:rPr>
            <w:rFonts w:ascii="Times New Roman" w:hAnsi="Times New Roman" w:cs="Times New Roman"/>
            <w:bCs/>
            <w:szCs w:val="24"/>
            <w:vertAlign w:val="superscript"/>
          </w:rPr>
          <w:t>2</w:t>
        </w:r>
      </w:smartTag>
      <w:r w:rsidRPr="00E81E34">
        <w:rPr>
          <w:rFonts w:ascii="Times New Roman" w:hAnsi="Times New Roman" w:cs="Times New Roman"/>
          <w:bCs/>
          <w:sz w:val="24"/>
          <w:szCs w:val="24"/>
        </w:rPr>
        <w:t xml:space="preserve"> podlahovej plochy bytu vo výške 900,- EUR/ 1m</w:t>
      </w:r>
      <w:r w:rsidRPr="007E2BC2">
        <w:rPr>
          <w:rFonts w:ascii="Times New Roman" w:hAnsi="Times New Roman" w:cs="Times New Roman"/>
          <w:bCs/>
          <w:szCs w:val="24"/>
          <w:vertAlign w:val="superscript"/>
        </w:rPr>
        <w:t>2</w:t>
      </w:r>
      <w:r w:rsidRPr="00E81E34">
        <w:rPr>
          <w:rFonts w:ascii="Times New Roman" w:hAnsi="Times New Roman" w:cs="Times New Roman"/>
          <w:bCs/>
          <w:sz w:val="24"/>
          <w:szCs w:val="24"/>
        </w:rPr>
        <w:t xml:space="preserve">, čo pri predpokladanej výmere podlahovej plochy všetkých bytov v bytovom dome: </w:t>
      </w:r>
      <w:smartTag w:uri="urn:schemas-microsoft-com:office:smarttags" w:element="metricconverter">
        <w:smartTagPr>
          <w:attr w:name="ProductID" w:val="636,75 m2"/>
        </w:smartTagPr>
        <w:r w:rsidRPr="00E81E34">
          <w:rPr>
            <w:rFonts w:ascii="Times New Roman" w:hAnsi="Times New Roman" w:cs="Times New Roman"/>
            <w:bCs/>
            <w:sz w:val="24"/>
            <w:szCs w:val="24"/>
          </w:rPr>
          <w:t>636,75 m</w:t>
        </w:r>
        <w:r w:rsidRPr="007E2BC2">
          <w:rPr>
            <w:rFonts w:ascii="Times New Roman" w:hAnsi="Times New Roman" w:cs="Times New Roman"/>
            <w:bCs/>
            <w:szCs w:val="24"/>
            <w:vertAlign w:val="superscript"/>
          </w:rPr>
          <w:t>2</w:t>
        </w:r>
      </w:smartTag>
      <w:r w:rsidRPr="00E81E34">
        <w:rPr>
          <w:rFonts w:ascii="Times New Roman" w:hAnsi="Times New Roman" w:cs="Times New Roman"/>
          <w:bCs/>
          <w:sz w:val="24"/>
          <w:szCs w:val="24"/>
        </w:rPr>
        <w:t xml:space="preserve"> predstavuje kúpnu cenu </w:t>
      </w:r>
      <w:r w:rsidR="001D2C6D">
        <w:rPr>
          <w:rFonts w:ascii="Times New Roman" w:hAnsi="Times New Roman" w:cs="Times New Roman"/>
          <w:bCs/>
          <w:sz w:val="24"/>
          <w:szCs w:val="24"/>
        </w:rPr>
        <w:t xml:space="preserve">vyššie uvedeného bytového domu </w:t>
      </w:r>
      <w:r w:rsidRPr="00E81E34">
        <w:rPr>
          <w:rFonts w:ascii="Times New Roman" w:hAnsi="Times New Roman" w:cs="Times New Roman"/>
          <w:bCs/>
          <w:sz w:val="24"/>
          <w:szCs w:val="24"/>
        </w:rPr>
        <w:t xml:space="preserve">vo výške </w:t>
      </w:r>
      <w:r w:rsidRPr="00E81E34">
        <w:rPr>
          <w:rFonts w:ascii="Times New Roman" w:hAnsi="Times New Roman" w:cs="Times New Roman"/>
          <w:b/>
          <w:bCs/>
          <w:sz w:val="24"/>
          <w:szCs w:val="24"/>
        </w:rPr>
        <w:t>573</w:t>
      </w:r>
      <w:r w:rsidR="009D6B7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E81E34">
        <w:rPr>
          <w:rFonts w:ascii="Times New Roman" w:hAnsi="Times New Roman" w:cs="Times New Roman"/>
          <w:b/>
          <w:bCs/>
          <w:sz w:val="24"/>
          <w:szCs w:val="24"/>
        </w:rPr>
        <w:t>075</w:t>
      </w:r>
      <w:r w:rsidR="009D6B76">
        <w:rPr>
          <w:rFonts w:ascii="Times New Roman" w:hAnsi="Times New Roman" w:cs="Times New Roman"/>
          <w:b/>
          <w:bCs/>
          <w:sz w:val="24"/>
          <w:szCs w:val="24"/>
        </w:rPr>
        <w:t>,-</w:t>
      </w:r>
      <w:r w:rsidRPr="00E81E34">
        <w:rPr>
          <w:rFonts w:ascii="Times New Roman" w:hAnsi="Times New Roman" w:cs="Times New Roman"/>
          <w:b/>
          <w:bCs/>
          <w:sz w:val="24"/>
          <w:szCs w:val="24"/>
        </w:rPr>
        <w:t xml:space="preserve"> EUR</w:t>
      </w:r>
      <w:r w:rsidRPr="00E81E34">
        <w:rPr>
          <w:rFonts w:ascii="Times New Roman" w:hAnsi="Times New Roman" w:cs="Times New Roman"/>
          <w:bCs/>
          <w:sz w:val="24"/>
          <w:szCs w:val="24"/>
        </w:rPr>
        <w:t>; byty v bytovom dome budú slúžiť ako nájomné mestské byty bežného štandardu,</w:t>
      </w:r>
    </w:p>
    <w:p w:rsidR="00E83F35" w:rsidRPr="00E81E34" w:rsidRDefault="001D2C6D" w:rsidP="00E83F35">
      <w:pPr>
        <w:numPr>
          <w:ilvl w:val="0"/>
          <w:numId w:val="11"/>
        </w:num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stavieb </w:t>
      </w:r>
      <w:r w:rsidR="00E83F35" w:rsidRPr="00E81E34">
        <w:rPr>
          <w:rFonts w:ascii="Times New Roman" w:hAnsi="Times New Roman" w:cs="Times New Roman"/>
          <w:b/>
          <w:bCs/>
          <w:sz w:val="24"/>
          <w:szCs w:val="24"/>
        </w:rPr>
        <w:t>súvisiacej technickej vybavenosti</w:t>
      </w:r>
      <w:r w:rsidR="00E83F35" w:rsidRPr="00E81E34">
        <w:rPr>
          <w:rFonts w:ascii="Times New Roman" w:hAnsi="Times New Roman" w:cs="Times New Roman"/>
          <w:bCs/>
          <w:sz w:val="24"/>
          <w:szCs w:val="24"/>
        </w:rPr>
        <w:t xml:space="preserve"> k vyššie uvedenému bytovému domu, ktor</w:t>
      </w:r>
      <w:r>
        <w:rPr>
          <w:rFonts w:ascii="Times New Roman" w:hAnsi="Times New Roman" w:cs="Times New Roman"/>
          <w:bCs/>
          <w:sz w:val="24"/>
          <w:szCs w:val="24"/>
        </w:rPr>
        <w:t>é</w:t>
      </w:r>
      <w:r w:rsidR="00E83F35" w:rsidRPr="00E81E34">
        <w:rPr>
          <w:rFonts w:ascii="Times New Roman" w:hAnsi="Times New Roman" w:cs="Times New Roman"/>
          <w:bCs/>
          <w:sz w:val="24"/>
          <w:szCs w:val="24"/>
        </w:rPr>
        <w:t xml:space="preserve"> bud</w:t>
      </w:r>
      <w:r>
        <w:rPr>
          <w:rFonts w:ascii="Times New Roman" w:hAnsi="Times New Roman" w:cs="Times New Roman"/>
          <w:bCs/>
          <w:sz w:val="24"/>
          <w:szCs w:val="24"/>
        </w:rPr>
        <w:t>ú</w:t>
      </w:r>
      <w:r w:rsidR="00E83F35" w:rsidRPr="00E81E34">
        <w:rPr>
          <w:rFonts w:ascii="Times New Roman" w:hAnsi="Times New Roman" w:cs="Times New Roman"/>
          <w:bCs/>
          <w:sz w:val="24"/>
          <w:szCs w:val="24"/>
        </w:rPr>
        <w:t xml:space="preserve"> vybudovan</w:t>
      </w:r>
      <w:r>
        <w:rPr>
          <w:rFonts w:ascii="Times New Roman" w:hAnsi="Times New Roman" w:cs="Times New Roman"/>
          <w:bCs/>
          <w:sz w:val="24"/>
          <w:szCs w:val="24"/>
        </w:rPr>
        <w:t>é</w:t>
      </w:r>
      <w:r w:rsidR="00E83F35" w:rsidRPr="00E81E34">
        <w:rPr>
          <w:rFonts w:ascii="Times New Roman" w:hAnsi="Times New Roman" w:cs="Times New Roman"/>
          <w:bCs/>
          <w:sz w:val="24"/>
          <w:szCs w:val="24"/>
        </w:rPr>
        <w:t xml:space="preserve"> najmä na pozemkoch registra C KN s </w:t>
      </w:r>
      <w:proofErr w:type="spellStart"/>
      <w:r w:rsidR="00E83F35" w:rsidRPr="00E81E34"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 w:rsidR="00E83F35" w:rsidRPr="00E81E34">
        <w:rPr>
          <w:rFonts w:ascii="Times New Roman" w:hAnsi="Times New Roman" w:cs="Times New Roman"/>
          <w:bCs/>
          <w:sz w:val="24"/>
          <w:szCs w:val="24"/>
        </w:rPr>
        <w:t>. č. 1935/142, 1935/143, 1935/144, 1935/</w:t>
      </w:r>
      <w:r w:rsidR="00881CA6">
        <w:rPr>
          <w:rFonts w:ascii="Times New Roman" w:hAnsi="Times New Roman" w:cs="Times New Roman"/>
          <w:bCs/>
          <w:sz w:val="24"/>
          <w:szCs w:val="24"/>
        </w:rPr>
        <w:t>260</w:t>
      </w:r>
      <w:r w:rsidR="00E83F35" w:rsidRPr="00E81E34">
        <w:rPr>
          <w:rFonts w:ascii="Times New Roman" w:hAnsi="Times New Roman" w:cs="Times New Roman"/>
          <w:bCs/>
          <w:sz w:val="24"/>
          <w:szCs w:val="24"/>
        </w:rPr>
        <w:t>, 1935/</w:t>
      </w:r>
      <w:r w:rsidR="00881CA6">
        <w:rPr>
          <w:rFonts w:ascii="Times New Roman" w:hAnsi="Times New Roman" w:cs="Times New Roman"/>
          <w:bCs/>
          <w:sz w:val="24"/>
          <w:szCs w:val="24"/>
        </w:rPr>
        <w:t>258</w:t>
      </w:r>
      <w:r w:rsidR="00E83F35" w:rsidRPr="00E81E34">
        <w:rPr>
          <w:rFonts w:ascii="Times New Roman" w:hAnsi="Times New Roman" w:cs="Times New Roman"/>
          <w:bCs/>
          <w:sz w:val="24"/>
          <w:szCs w:val="24"/>
        </w:rPr>
        <w:t xml:space="preserve"> zapísaných</w:t>
      </w:r>
      <w:r w:rsidR="005D52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83F35" w:rsidRPr="00E81E34">
        <w:rPr>
          <w:rFonts w:ascii="Times New Roman" w:hAnsi="Times New Roman" w:cs="Times New Roman"/>
          <w:bCs/>
          <w:sz w:val="24"/>
          <w:szCs w:val="24"/>
        </w:rPr>
        <w:t>na LV č. 3696 a situovaných v katastrálnom území Stará Ľubovňa,</w:t>
      </w:r>
      <w:r w:rsidR="005D52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83F35" w:rsidRPr="00E81E34">
        <w:rPr>
          <w:rFonts w:ascii="Times New Roman" w:hAnsi="Times New Roman" w:cs="Times New Roman"/>
          <w:bCs/>
          <w:sz w:val="24"/>
          <w:szCs w:val="24"/>
        </w:rPr>
        <w:t>a to najmä:</w:t>
      </w:r>
    </w:p>
    <w:p w:rsidR="00E83F35" w:rsidRPr="00E81E34" w:rsidRDefault="00E83F35" w:rsidP="00E83F35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E34">
        <w:rPr>
          <w:rFonts w:ascii="Times New Roman" w:hAnsi="Times New Roman" w:cs="Times New Roman"/>
          <w:sz w:val="24"/>
          <w:szCs w:val="24"/>
        </w:rPr>
        <w:t xml:space="preserve">prístupovej komunikácie (vrátane verejného osvetlenia) za kúpnu cenu vo výške </w:t>
      </w:r>
      <w:r w:rsidRPr="00E81E34">
        <w:rPr>
          <w:rStyle w:val="Siln"/>
          <w:rFonts w:ascii="Times New Roman" w:hAnsi="Times New Roman" w:cs="Times New Roman"/>
          <w:bCs w:val="0"/>
          <w:sz w:val="24"/>
          <w:szCs w:val="24"/>
        </w:rPr>
        <w:t>24 710,- EUR,</w:t>
      </w:r>
    </w:p>
    <w:p w:rsidR="00E83F35" w:rsidRPr="00E81E34" w:rsidRDefault="00E83F35" w:rsidP="00E83F35">
      <w:pPr>
        <w:numPr>
          <w:ilvl w:val="0"/>
          <w:numId w:val="12"/>
        </w:num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E34">
        <w:rPr>
          <w:rFonts w:ascii="Times New Roman" w:hAnsi="Times New Roman" w:cs="Times New Roman"/>
          <w:sz w:val="24"/>
          <w:szCs w:val="24"/>
        </w:rPr>
        <w:t xml:space="preserve">parkovacích plôch v počte 15 parkovacích miest za kúpnu cenu vo výške </w:t>
      </w:r>
      <w:r w:rsidRPr="00E81E34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E81E34">
        <w:rPr>
          <w:rStyle w:val="Siln"/>
          <w:rFonts w:ascii="Times New Roman" w:hAnsi="Times New Roman" w:cs="Times New Roman"/>
          <w:b w:val="0"/>
          <w:sz w:val="24"/>
          <w:szCs w:val="24"/>
        </w:rPr>
        <w:t>,</w:t>
      </w:r>
      <w:r w:rsidRPr="00E81E34">
        <w:rPr>
          <w:rStyle w:val="Siln"/>
          <w:rFonts w:ascii="Times New Roman" w:hAnsi="Times New Roman" w:cs="Times New Roman"/>
          <w:sz w:val="24"/>
          <w:szCs w:val="24"/>
        </w:rPr>
        <w:t>- EUR</w:t>
      </w:r>
      <w:r w:rsidRPr="00E81E34">
        <w:rPr>
          <w:rStyle w:val="Siln"/>
          <w:rFonts w:ascii="Times New Roman" w:hAnsi="Times New Roman" w:cs="Times New Roman"/>
          <w:b w:val="0"/>
          <w:sz w:val="24"/>
          <w:szCs w:val="24"/>
        </w:rPr>
        <w:t>,</w:t>
      </w:r>
      <w:r w:rsidRPr="00E81E34">
        <w:rPr>
          <w:rFonts w:ascii="Times New Roman" w:hAnsi="Times New Roman" w:cs="Times New Roman"/>
          <w:sz w:val="24"/>
          <w:szCs w:val="24"/>
        </w:rPr>
        <w:t xml:space="preserve"> určenú podľa výpočtu 15 parkovacích miest x 1,- EUR/1 parkovacie miesto,</w:t>
      </w:r>
    </w:p>
    <w:p w:rsidR="00E83F35" w:rsidRPr="00E81E34" w:rsidRDefault="001D2C6D" w:rsidP="00E83F35">
      <w:pPr>
        <w:numPr>
          <w:ilvl w:val="0"/>
          <w:numId w:val="12"/>
        </w:num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ostatných </w:t>
      </w:r>
      <w:r w:rsidR="00E83F35" w:rsidRPr="00E81E34">
        <w:rPr>
          <w:rFonts w:ascii="Times New Roman" w:hAnsi="Times New Roman" w:cs="Times New Roman"/>
          <w:sz w:val="24"/>
          <w:szCs w:val="24"/>
        </w:rPr>
        <w:t xml:space="preserve">spevnených plôch za kúpnu cenu vo výške </w:t>
      </w:r>
      <w:r w:rsidR="00E83F35" w:rsidRPr="00E81E34">
        <w:rPr>
          <w:rFonts w:ascii="Times New Roman" w:hAnsi="Times New Roman" w:cs="Times New Roman"/>
          <w:b/>
          <w:sz w:val="24"/>
          <w:szCs w:val="24"/>
        </w:rPr>
        <w:t>1,- EUR</w:t>
      </w:r>
      <w:r w:rsidR="00E83F35" w:rsidRPr="00E81E34">
        <w:rPr>
          <w:rFonts w:ascii="Times New Roman" w:hAnsi="Times New Roman" w:cs="Times New Roman"/>
          <w:sz w:val="24"/>
          <w:szCs w:val="24"/>
        </w:rPr>
        <w:t>,</w:t>
      </w:r>
    </w:p>
    <w:p w:rsidR="00E83F35" w:rsidRPr="00E81E34" w:rsidRDefault="00E83F35" w:rsidP="00E83F35">
      <w:pPr>
        <w:numPr>
          <w:ilvl w:val="0"/>
          <w:numId w:val="12"/>
        </w:num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E34">
        <w:rPr>
          <w:rFonts w:ascii="Times New Roman" w:hAnsi="Times New Roman" w:cs="Times New Roman"/>
          <w:sz w:val="24"/>
          <w:szCs w:val="24"/>
        </w:rPr>
        <w:t xml:space="preserve">vodovodnej prípojky za kúpnu cenu vo výške </w:t>
      </w:r>
      <w:r w:rsidRPr="00E81E34">
        <w:rPr>
          <w:rStyle w:val="Siln"/>
          <w:rFonts w:ascii="Times New Roman" w:hAnsi="Times New Roman" w:cs="Times New Roman"/>
          <w:bCs w:val="0"/>
          <w:sz w:val="24"/>
          <w:szCs w:val="24"/>
        </w:rPr>
        <w:t>12 780,- EUR</w:t>
      </w:r>
      <w:r w:rsidRPr="00E81E34">
        <w:rPr>
          <w:rFonts w:ascii="Times New Roman" w:hAnsi="Times New Roman" w:cs="Times New Roman"/>
          <w:sz w:val="24"/>
          <w:szCs w:val="24"/>
        </w:rPr>
        <w:t>,</w:t>
      </w:r>
    </w:p>
    <w:p w:rsidR="00E83F35" w:rsidRPr="00E81E34" w:rsidRDefault="00E83F35" w:rsidP="00E83F35">
      <w:pPr>
        <w:numPr>
          <w:ilvl w:val="0"/>
          <w:numId w:val="12"/>
        </w:numPr>
        <w:tabs>
          <w:tab w:val="left" w:pos="5580"/>
        </w:tabs>
        <w:spacing w:after="0" w:line="240" w:lineRule="auto"/>
        <w:jc w:val="both"/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</w:pPr>
      <w:r w:rsidRPr="00E81E34">
        <w:rPr>
          <w:rFonts w:ascii="Times New Roman" w:hAnsi="Times New Roman" w:cs="Times New Roman"/>
          <w:sz w:val="24"/>
          <w:szCs w:val="24"/>
        </w:rPr>
        <w:t xml:space="preserve">kanalizačnej prípojky za kúpnu cenu vo výške </w:t>
      </w:r>
      <w:r w:rsidRPr="00E81E34">
        <w:rPr>
          <w:rStyle w:val="Siln"/>
          <w:rFonts w:ascii="Times New Roman" w:hAnsi="Times New Roman" w:cs="Times New Roman"/>
          <w:bCs w:val="0"/>
          <w:sz w:val="24"/>
          <w:szCs w:val="24"/>
        </w:rPr>
        <w:t>25 250,- EUR,</w:t>
      </w:r>
    </w:p>
    <w:p w:rsidR="00E83F35" w:rsidRPr="00E81E34" w:rsidRDefault="008A1ACB" w:rsidP="00E83F35">
      <w:pPr>
        <w:numPr>
          <w:ilvl w:val="0"/>
          <w:numId w:val="12"/>
        </w:numPr>
        <w:tabs>
          <w:tab w:val="left" w:pos="5580"/>
        </w:tabs>
        <w:spacing w:after="0" w:line="240" w:lineRule="auto"/>
        <w:jc w:val="both"/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</w:pPr>
      <w:r w:rsidRPr="00E81E34"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  <w:t xml:space="preserve">teplovodnej </w:t>
      </w:r>
      <w:r w:rsidR="00E83F35" w:rsidRPr="00E81E34"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  <w:t>prípojky za kúpnu cenu vo výške</w:t>
      </w:r>
      <w:r w:rsidR="00E83F35" w:rsidRPr="00E81E34">
        <w:rPr>
          <w:rStyle w:val="Siln"/>
          <w:rFonts w:ascii="Times New Roman" w:hAnsi="Times New Roman" w:cs="Times New Roman"/>
          <w:bCs w:val="0"/>
          <w:sz w:val="24"/>
          <w:szCs w:val="24"/>
        </w:rPr>
        <w:t xml:space="preserve"> 1,- EUR,</w:t>
      </w:r>
    </w:p>
    <w:p w:rsidR="00E83F35" w:rsidRPr="00881CA6" w:rsidRDefault="00E83F35" w:rsidP="00E83F35">
      <w:pPr>
        <w:numPr>
          <w:ilvl w:val="0"/>
          <w:numId w:val="12"/>
        </w:numPr>
        <w:tabs>
          <w:tab w:val="left" w:pos="5580"/>
        </w:tabs>
        <w:spacing w:after="0" w:line="240" w:lineRule="auto"/>
        <w:jc w:val="both"/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</w:pPr>
      <w:r w:rsidRPr="00E81E34"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  <w:t>elektrickej prípojky za kúpnu cenu vo výške</w:t>
      </w:r>
      <w:r w:rsidRPr="00E81E34">
        <w:rPr>
          <w:rStyle w:val="Siln"/>
          <w:rFonts w:ascii="Times New Roman" w:hAnsi="Times New Roman" w:cs="Times New Roman"/>
          <w:bCs w:val="0"/>
          <w:sz w:val="24"/>
          <w:szCs w:val="24"/>
        </w:rPr>
        <w:t xml:space="preserve"> 1,- EUR,</w:t>
      </w:r>
    </w:p>
    <w:p w:rsidR="00881CA6" w:rsidRDefault="00881CA6" w:rsidP="00881CA6">
      <w:pPr>
        <w:tabs>
          <w:tab w:val="left" w:pos="5580"/>
        </w:tabs>
        <w:spacing w:after="0" w:line="240" w:lineRule="auto"/>
        <w:jc w:val="both"/>
        <w:rPr>
          <w:rStyle w:val="Siln"/>
          <w:rFonts w:ascii="Times New Roman" w:hAnsi="Times New Roman" w:cs="Times New Roman"/>
          <w:bCs w:val="0"/>
          <w:sz w:val="24"/>
          <w:szCs w:val="24"/>
        </w:rPr>
      </w:pPr>
    </w:p>
    <w:p w:rsidR="00E83F35" w:rsidRPr="000E5B3F" w:rsidRDefault="00881CA6" w:rsidP="000E5B3F">
      <w:pPr>
        <w:pStyle w:val="Odsekzoznamu"/>
        <w:numPr>
          <w:ilvl w:val="0"/>
          <w:numId w:val="11"/>
        </w:num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pozemkov </w:t>
      </w:r>
      <w:r w:rsidRPr="00881CA6">
        <w:rPr>
          <w:rFonts w:ascii="Times New Roman" w:hAnsi="Times New Roman" w:cs="Times New Roman"/>
          <w:bCs/>
          <w:sz w:val="24"/>
          <w:szCs w:val="24"/>
        </w:rPr>
        <w:t xml:space="preserve">registra „C“ zapísaných na LV </w:t>
      </w:r>
      <w:r>
        <w:rPr>
          <w:rFonts w:ascii="Times New Roman" w:hAnsi="Times New Roman" w:cs="Times New Roman"/>
          <w:bCs/>
          <w:sz w:val="24"/>
          <w:szCs w:val="24"/>
        </w:rPr>
        <w:t>č. 3696 situovaných v katastrálnom území Stará Ľubovňa, a to pozemkov s 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č. 1935/142 s výmerou 280 m</w:t>
      </w:r>
      <w:r w:rsidRPr="007E2BC2">
        <w:rPr>
          <w:rFonts w:ascii="Times New Roman" w:hAnsi="Times New Roman" w:cs="Times New Roman"/>
          <w:bCs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, druh pozemku: ostatné plochy,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č. 1935/143 s výmerou 152 m</w:t>
      </w:r>
      <w:r w:rsidR="007E2BC2" w:rsidRPr="007E2BC2">
        <w:rPr>
          <w:rFonts w:ascii="Times New Roman" w:hAnsi="Times New Roman" w:cs="Times New Roman"/>
          <w:bCs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, druh pozemku: ostatné plochy,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č. 1935/144 s výmerou 98 m</w:t>
      </w:r>
      <w:r w:rsidR="007E2BC2" w:rsidRPr="007E2BC2">
        <w:rPr>
          <w:rFonts w:ascii="Times New Roman" w:hAnsi="Times New Roman" w:cs="Times New Roman"/>
          <w:bCs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, druh pozemku: ostatné plochy,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č. </w:t>
      </w:r>
      <w:r w:rsidR="000E5B3F">
        <w:rPr>
          <w:rFonts w:ascii="Times New Roman" w:hAnsi="Times New Roman" w:cs="Times New Roman"/>
          <w:bCs/>
          <w:sz w:val="24"/>
          <w:szCs w:val="24"/>
        </w:rPr>
        <w:t>1935/260 s výmerou 12 m</w:t>
      </w:r>
      <w:r w:rsidR="007E2BC2" w:rsidRPr="007E2BC2">
        <w:rPr>
          <w:rFonts w:ascii="Times New Roman" w:hAnsi="Times New Roman" w:cs="Times New Roman"/>
          <w:bCs/>
          <w:szCs w:val="24"/>
          <w:vertAlign w:val="superscript"/>
        </w:rPr>
        <w:t>2</w:t>
      </w:r>
      <w:r w:rsidR="000E5B3F">
        <w:rPr>
          <w:rFonts w:ascii="Times New Roman" w:hAnsi="Times New Roman" w:cs="Times New Roman"/>
          <w:bCs/>
          <w:sz w:val="24"/>
          <w:szCs w:val="24"/>
        </w:rPr>
        <w:t xml:space="preserve">, druh pozemku: ostatné plochy, </w:t>
      </w:r>
      <w:proofErr w:type="spellStart"/>
      <w:r w:rsidR="000E5B3F"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 w:rsidR="000E5B3F">
        <w:rPr>
          <w:rFonts w:ascii="Times New Roman" w:hAnsi="Times New Roman" w:cs="Times New Roman"/>
          <w:bCs/>
          <w:sz w:val="24"/>
          <w:szCs w:val="24"/>
        </w:rPr>
        <w:t>. č. 1935/258 s výmerou 87 m</w:t>
      </w:r>
      <w:r w:rsidR="007E2BC2" w:rsidRPr="007E2BC2">
        <w:rPr>
          <w:rFonts w:ascii="Times New Roman" w:hAnsi="Times New Roman" w:cs="Times New Roman"/>
          <w:bCs/>
          <w:szCs w:val="24"/>
          <w:vertAlign w:val="superscript"/>
        </w:rPr>
        <w:t>2</w:t>
      </w:r>
      <w:r w:rsidR="000E5B3F">
        <w:rPr>
          <w:rFonts w:ascii="Times New Roman" w:hAnsi="Times New Roman" w:cs="Times New Roman"/>
          <w:bCs/>
          <w:sz w:val="24"/>
          <w:szCs w:val="24"/>
        </w:rPr>
        <w:t>, druh pozemku: os</w:t>
      </w:r>
      <w:r w:rsidR="00DD05B8">
        <w:rPr>
          <w:rFonts w:ascii="Times New Roman" w:hAnsi="Times New Roman" w:cs="Times New Roman"/>
          <w:bCs/>
          <w:sz w:val="24"/>
          <w:szCs w:val="24"/>
        </w:rPr>
        <w:t>tatné plochy a to za kúpnu                      cenu 1,- EUR/parcela, celkom za cenu 5</w:t>
      </w:r>
      <w:r w:rsidR="000E5B3F">
        <w:rPr>
          <w:rFonts w:ascii="Times New Roman" w:hAnsi="Times New Roman" w:cs="Times New Roman"/>
          <w:bCs/>
          <w:sz w:val="24"/>
          <w:szCs w:val="24"/>
        </w:rPr>
        <w:t>,- EUR</w:t>
      </w:r>
    </w:p>
    <w:p w:rsidR="000E5B3F" w:rsidRPr="000E5B3F" w:rsidRDefault="000E5B3F" w:rsidP="000E5B3F">
      <w:pPr>
        <w:pStyle w:val="Odsekzoznamu"/>
        <w:tabs>
          <w:tab w:val="left" w:pos="55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E2BC2" w:rsidRPr="00E81E34" w:rsidRDefault="00E83F35" w:rsidP="009D6B76">
      <w:pPr>
        <w:tabs>
          <w:tab w:val="left" w:pos="5580"/>
        </w:tabs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E3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a to všetko od budúceho predávajúceho (investora) – obchodnej spoločnosti </w:t>
      </w:r>
      <w:r w:rsidRPr="00E81E34">
        <w:rPr>
          <w:rFonts w:ascii="Times New Roman" w:hAnsi="Times New Roman" w:cs="Times New Roman"/>
          <w:b/>
          <w:bCs/>
          <w:sz w:val="24"/>
          <w:szCs w:val="24"/>
        </w:rPr>
        <w:t xml:space="preserve">GMT </w:t>
      </w:r>
      <w:proofErr w:type="spellStart"/>
      <w:r w:rsidR="009D6B76">
        <w:rPr>
          <w:rFonts w:ascii="Times New Roman" w:hAnsi="Times New Roman" w:cs="Times New Roman"/>
          <w:b/>
          <w:bCs/>
          <w:sz w:val="24"/>
          <w:szCs w:val="24"/>
        </w:rPr>
        <w:t>real</w:t>
      </w:r>
      <w:proofErr w:type="spellEnd"/>
      <w:r w:rsidRPr="00E81E34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5D52C8"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  <w:r w:rsidRPr="00E81E34">
        <w:rPr>
          <w:rFonts w:ascii="Times New Roman" w:hAnsi="Times New Roman" w:cs="Times New Roman"/>
          <w:b/>
          <w:bCs/>
          <w:sz w:val="24"/>
          <w:szCs w:val="24"/>
        </w:rPr>
        <w:t>spol.</w:t>
      </w:r>
      <w:r w:rsidR="005D52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81E34">
        <w:rPr>
          <w:rFonts w:ascii="Times New Roman" w:hAnsi="Times New Roman" w:cs="Times New Roman"/>
          <w:b/>
          <w:bCs/>
          <w:sz w:val="24"/>
          <w:szCs w:val="24"/>
        </w:rPr>
        <w:t>s r.o.</w:t>
      </w:r>
      <w:r w:rsidRPr="00E81E34">
        <w:rPr>
          <w:rFonts w:ascii="Times New Roman" w:hAnsi="Times New Roman" w:cs="Times New Roman"/>
          <w:bCs/>
          <w:sz w:val="24"/>
          <w:szCs w:val="24"/>
        </w:rPr>
        <w:t xml:space="preserve">, sídlo: </w:t>
      </w:r>
      <w:r w:rsidR="009D6B76">
        <w:rPr>
          <w:rFonts w:ascii="Times New Roman" w:hAnsi="Times New Roman" w:cs="Times New Roman"/>
          <w:bCs/>
          <w:sz w:val="24"/>
          <w:szCs w:val="24"/>
        </w:rPr>
        <w:t>Kúpeľná 3</w:t>
      </w:r>
      <w:r w:rsidR="008A1ACB" w:rsidRPr="00E81E34">
        <w:rPr>
          <w:rFonts w:ascii="Times New Roman" w:hAnsi="Times New Roman" w:cs="Times New Roman"/>
          <w:bCs/>
          <w:sz w:val="24"/>
          <w:szCs w:val="24"/>
        </w:rPr>
        <w:t>, 08</w:t>
      </w:r>
      <w:r w:rsidR="009D6B76">
        <w:rPr>
          <w:rFonts w:ascii="Times New Roman" w:hAnsi="Times New Roman" w:cs="Times New Roman"/>
          <w:bCs/>
          <w:sz w:val="24"/>
          <w:szCs w:val="24"/>
        </w:rPr>
        <w:t>0</w:t>
      </w:r>
      <w:r w:rsidR="008A1ACB" w:rsidRPr="00E81E34">
        <w:rPr>
          <w:rFonts w:ascii="Times New Roman" w:hAnsi="Times New Roman" w:cs="Times New Roman"/>
          <w:bCs/>
          <w:sz w:val="24"/>
          <w:szCs w:val="24"/>
        </w:rPr>
        <w:t xml:space="preserve"> 0</w:t>
      </w:r>
      <w:r w:rsidR="009D6B76">
        <w:rPr>
          <w:rFonts w:ascii="Times New Roman" w:hAnsi="Times New Roman" w:cs="Times New Roman"/>
          <w:bCs/>
          <w:sz w:val="24"/>
          <w:szCs w:val="24"/>
        </w:rPr>
        <w:t>1</w:t>
      </w:r>
      <w:r w:rsidR="008A1ACB" w:rsidRPr="00E81E34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9D6B76">
        <w:rPr>
          <w:rFonts w:ascii="Times New Roman" w:hAnsi="Times New Roman" w:cs="Times New Roman"/>
          <w:bCs/>
          <w:sz w:val="24"/>
          <w:szCs w:val="24"/>
        </w:rPr>
        <w:t>Prešov</w:t>
      </w:r>
      <w:r w:rsidRPr="00E81E34">
        <w:rPr>
          <w:rFonts w:ascii="Times New Roman" w:hAnsi="Times New Roman" w:cs="Times New Roman"/>
          <w:bCs/>
          <w:sz w:val="24"/>
          <w:szCs w:val="24"/>
        </w:rPr>
        <w:t xml:space="preserve">, IČO: </w:t>
      </w:r>
      <w:r w:rsidR="009D6B76">
        <w:rPr>
          <w:rFonts w:ascii="Times New Roman" w:hAnsi="Times New Roman" w:cs="Times New Roman"/>
          <w:bCs/>
          <w:sz w:val="24"/>
          <w:szCs w:val="24"/>
        </w:rPr>
        <w:t>47227745</w:t>
      </w:r>
      <w:r w:rsidRPr="00E81E34">
        <w:rPr>
          <w:rFonts w:ascii="Times New Roman" w:hAnsi="Times New Roman" w:cs="Times New Roman"/>
          <w:bCs/>
          <w:sz w:val="24"/>
          <w:szCs w:val="24"/>
        </w:rPr>
        <w:t xml:space="preserve">, ktorá zabezpečí výstavbu vyššie uvedených objektov na svoje náklady. </w:t>
      </w:r>
    </w:p>
    <w:p w:rsidR="00E83F35" w:rsidRPr="00E81E34" w:rsidRDefault="00E83F35" w:rsidP="00E83F35">
      <w:pPr>
        <w:pStyle w:val="Nzov"/>
        <w:jc w:val="both"/>
        <w:rPr>
          <w:bCs w:val="0"/>
          <w:sz w:val="24"/>
          <w:szCs w:val="24"/>
          <w:u w:val="none"/>
        </w:rPr>
      </w:pPr>
      <w:r w:rsidRPr="00E81E34">
        <w:rPr>
          <w:bCs w:val="0"/>
          <w:sz w:val="24"/>
          <w:szCs w:val="24"/>
          <w:u w:val="none"/>
        </w:rPr>
        <w:t>II.  účel, na ktorý bude žiadaná:</w:t>
      </w:r>
    </w:p>
    <w:p w:rsidR="00E83F35" w:rsidRPr="00E81E34" w:rsidRDefault="00E83F35" w:rsidP="00E83F35">
      <w:pPr>
        <w:pStyle w:val="Nzov"/>
        <w:jc w:val="both"/>
        <w:rPr>
          <w:b w:val="0"/>
          <w:bCs w:val="0"/>
          <w:sz w:val="24"/>
          <w:szCs w:val="24"/>
          <w:u w:val="none"/>
        </w:rPr>
      </w:pPr>
    </w:p>
    <w:p w:rsidR="00E83F35" w:rsidRPr="00E81E34" w:rsidRDefault="00E83F35" w:rsidP="00E83F35">
      <w:pPr>
        <w:pStyle w:val="Nzov"/>
        <w:numPr>
          <w:ilvl w:val="0"/>
          <w:numId w:val="6"/>
        </w:numPr>
        <w:jc w:val="both"/>
        <w:rPr>
          <w:rStyle w:val="Predvolenpsmoodseku1"/>
          <w:b w:val="0"/>
          <w:sz w:val="24"/>
          <w:szCs w:val="24"/>
          <w:u w:val="none"/>
        </w:rPr>
      </w:pPr>
      <w:r w:rsidRPr="00E81E34">
        <w:rPr>
          <w:b w:val="0"/>
          <w:sz w:val="24"/>
          <w:szCs w:val="24"/>
          <w:u w:val="none"/>
        </w:rPr>
        <w:t xml:space="preserve">podpora zo Štátneho fondu rozvoja bývania (ďalej len „ŠFRB“) – U413 - kúpa nájomných bytov </w:t>
      </w:r>
      <w:r w:rsidR="005D52C8">
        <w:rPr>
          <w:b w:val="0"/>
          <w:sz w:val="24"/>
          <w:szCs w:val="24"/>
          <w:u w:val="none"/>
        </w:rPr>
        <w:t xml:space="preserve">          </w:t>
      </w:r>
      <w:r w:rsidRPr="00E81E34">
        <w:rPr>
          <w:b w:val="0"/>
          <w:sz w:val="24"/>
          <w:szCs w:val="24"/>
          <w:u w:val="none"/>
        </w:rPr>
        <w:t>v bytovom dome</w:t>
      </w:r>
      <w:r w:rsidRPr="00E81E34">
        <w:rPr>
          <w:rStyle w:val="Predvolenpsmoodseku1"/>
          <w:b w:val="0"/>
          <w:sz w:val="24"/>
          <w:szCs w:val="24"/>
          <w:u w:val="none"/>
        </w:rPr>
        <w:t>,</w:t>
      </w:r>
    </w:p>
    <w:p w:rsidR="00A63A9C" w:rsidRPr="00803ABC" w:rsidRDefault="00E83F35" w:rsidP="00E83F35">
      <w:pPr>
        <w:pStyle w:val="Nzov"/>
        <w:numPr>
          <w:ilvl w:val="0"/>
          <w:numId w:val="6"/>
        </w:numPr>
        <w:jc w:val="both"/>
        <w:rPr>
          <w:b w:val="0"/>
          <w:sz w:val="24"/>
          <w:szCs w:val="24"/>
          <w:u w:val="none"/>
        </w:rPr>
      </w:pPr>
      <w:r w:rsidRPr="00E81E34">
        <w:rPr>
          <w:b w:val="0"/>
          <w:sz w:val="24"/>
          <w:szCs w:val="24"/>
          <w:u w:val="none"/>
        </w:rPr>
        <w:t>podpora z Ministerstva dopravy, výstavby a regionálneho rozvoja Slovenskej republiky (ďalej len „MDV a RR SR</w:t>
      </w:r>
      <w:r w:rsidR="009D6B76">
        <w:rPr>
          <w:b w:val="0"/>
          <w:sz w:val="24"/>
          <w:szCs w:val="24"/>
          <w:u w:val="none"/>
        </w:rPr>
        <w:t>“</w:t>
      </w:r>
      <w:r w:rsidRPr="00E81E34">
        <w:rPr>
          <w:b w:val="0"/>
          <w:sz w:val="24"/>
          <w:szCs w:val="24"/>
          <w:u w:val="none"/>
        </w:rPr>
        <w:t>) - kúpa nájomných bytov v bytovom dome a kúpa technickej vybavenosti podmieňujúcej kúpu a užívanie nájomných bytov v bytovom dome;</w:t>
      </w:r>
    </w:p>
    <w:p w:rsidR="00A63A9C" w:rsidRPr="00E81E34" w:rsidRDefault="00A63A9C" w:rsidP="00E83F35">
      <w:pPr>
        <w:pStyle w:val="Nzov"/>
        <w:jc w:val="both"/>
        <w:rPr>
          <w:b w:val="0"/>
          <w:sz w:val="24"/>
          <w:szCs w:val="24"/>
          <w:u w:val="none"/>
        </w:rPr>
      </w:pPr>
    </w:p>
    <w:p w:rsidR="00E83F35" w:rsidRPr="00E81E34" w:rsidRDefault="00E83F35" w:rsidP="00E83F35">
      <w:pPr>
        <w:pStyle w:val="Nzov"/>
        <w:jc w:val="both"/>
        <w:rPr>
          <w:iCs/>
          <w:sz w:val="24"/>
          <w:szCs w:val="24"/>
          <w:u w:val="none"/>
        </w:rPr>
      </w:pPr>
      <w:r w:rsidRPr="00E81E34">
        <w:rPr>
          <w:sz w:val="24"/>
          <w:szCs w:val="24"/>
          <w:u w:val="none"/>
        </w:rPr>
        <w:t xml:space="preserve">III. spôsob financovania kúpy </w:t>
      </w:r>
      <w:r w:rsidRPr="00E81E34">
        <w:rPr>
          <w:iCs/>
          <w:sz w:val="24"/>
          <w:szCs w:val="24"/>
          <w:u w:val="none"/>
        </w:rPr>
        <w:t>bytového domu:</w:t>
      </w:r>
    </w:p>
    <w:p w:rsidR="008A1ACB" w:rsidRPr="00E81E34" w:rsidRDefault="008A1ACB" w:rsidP="00E83F35">
      <w:pPr>
        <w:pStyle w:val="Nzov"/>
        <w:jc w:val="both"/>
        <w:rPr>
          <w:sz w:val="24"/>
          <w:szCs w:val="24"/>
          <w:u w:val="none"/>
        </w:rPr>
      </w:pPr>
    </w:p>
    <w:p w:rsidR="00E83F35" w:rsidRPr="00E81E34" w:rsidRDefault="00E83F35" w:rsidP="00E83F35">
      <w:pPr>
        <w:pStyle w:val="Normlny1"/>
        <w:numPr>
          <w:ilvl w:val="0"/>
          <w:numId w:val="7"/>
        </w:numPr>
        <w:tabs>
          <w:tab w:val="left" w:pos="5760"/>
        </w:tabs>
        <w:spacing w:line="240" w:lineRule="auto"/>
        <w:jc w:val="both"/>
        <w:textAlignment w:val="auto"/>
      </w:pPr>
      <w:r w:rsidRPr="00E81E34">
        <w:t xml:space="preserve">úver zo ŠFRB na kúpu nájomných bytov v bytovom dome vo výške </w:t>
      </w:r>
      <w:r w:rsidRPr="00E81E34">
        <w:rPr>
          <w:b/>
        </w:rPr>
        <w:t>60 %</w:t>
      </w:r>
      <w:r w:rsidRPr="00E81E34">
        <w:t xml:space="preserve"> obstarávacej ceny, </w:t>
      </w:r>
      <w:r w:rsidR="005D52C8">
        <w:t xml:space="preserve">                </w:t>
      </w:r>
      <w:r w:rsidRPr="00E81E34">
        <w:t xml:space="preserve">t.j. </w:t>
      </w:r>
      <w:r w:rsidR="001D2C6D">
        <w:t xml:space="preserve">vo výške </w:t>
      </w:r>
      <w:r w:rsidR="001D2C6D">
        <w:rPr>
          <w:b/>
        </w:rPr>
        <w:t xml:space="preserve">343 845,- EUR, </w:t>
      </w:r>
      <w:r w:rsidR="001D2C6D">
        <w:t xml:space="preserve">čo </w:t>
      </w:r>
      <w:r w:rsidRPr="00E81E34">
        <w:t xml:space="preserve">po zaokrúhlení na celé desiatky eur nadol </w:t>
      </w:r>
      <w:r w:rsidR="001D2C6D">
        <w:t xml:space="preserve">predstavuje sumu </w:t>
      </w:r>
      <w:r w:rsidR="00075F26">
        <w:t xml:space="preserve">       </w:t>
      </w:r>
      <w:r w:rsidR="001D2C6D">
        <w:t xml:space="preserve">vo výške </w:t>
      </w:r>
      <w:r w:rsidRPr="00E81E34">
        <w:rPr>
          <w:b/>
        </w:rPr>
        <w:t>343 840,-  EUR</w:t>
      </w:r>
      <w:r w:rsidRPr="00E81E34">
        <w:t xml:space="preserve">, </w:t>
      </w:r>
    </w:p>
    <w:p w:rsidR="00E83F35" w:rsidRPr="00E81E34" w:rsidRDefault="00E83F35" w:rsidP="00E83F35">
      <w:pPr>
        <w:pStyle w:val="Normlny1"/>
        <w:numPr>
          <w:ilvl w:val="0"/>
          <w:numId w:val="7"/>
        </w:numPr>
        <w:tabs>
          <w:tab w:val="left" w:pos="5760"/>
        </w:tabs>
        <w:spacing w:line="240" w:lineRule="auto"/>
        <w:jc w:val="both"/>
        <w:textAlignment w:val="auto"/>
      </w:pPr>
      <w:r w:rsidRPr="00E81E34">
        <w:t xml:space="preserve">dotácia z MDV a RR SR na kúpu nájomných bytov v bytovom dome vo výške </w:t>
      </w:r>
      <w:r w:rsidRPr="00E81E34">
        <w:rPr>
          <w:b/>
          <w:bCs/>
        </w:rPr>
        <w:t>40</w:t>
      </w:r>
      <w:r w:rsidRPr="00E81E34">
        <w:rPr>
          <w:b/>
        </w:rPr>
        <w:t xml:space="preserve"> % </w:t>
      </w:r>
      <w:r w:rsidRPr="00E81E34">
        <w:t>oprávnených nákladov, t.</w:t>
      </w:r>
      <w:r w:rsidR="00980BB1">
        <w:t xml:space="preserve"> </w:t>
      </w:r>
      <w:r w:rsidRPr="00E81E34">
        <w:t xml:space="preserve">j. vo výške: </w:t>
      </w:r>
      <w:r w:rsidRPr="00E81E34">
        <w:rPr>
          <w:b/>
        </w:rPr>
        <w:t>229 230,- EUR</w:t>
      </w:r>
      <w:r w:rsidRPr="00E81E34">
        <w:t xml:space="preserve"> a</w:t>
      </w:r>
    </w:p>
    <w:p w:rsidR="00E83F35" w:rsidRPr="00E81E34" w:rsidRDefault="00E83F35" w:rsidP="00E83F35">
      <w:pPr>
        <w:pStyle w:val="Normlny1"/>
        <w:numPr>
          <w:ilvl w:val="0"/>
          <w:numId w:val="7"/>
        </w:numPr>
        <w:tabs>
          <w:tab w:val="left" w:pos="5760"/>
        </w:tabs>
        <w:spacing w:line="240" w:lineRule="auto"/>
        <w:jc w:val="both"/>
        <w:textAlignment w:val="auto"/>
      </w:pPr>
      <w:r w:rsidRPr="00E81E34">
        <w:t xml:space="preserve">vlastné zdroje z rozpočtu mesta Stará Ľubovňa: </w:t>
      </w:r>
      <w:r w:rsidRPr="00E81E34">
        <w:rPr>
          <w:b/>
        </w:rPr>
        <w:t>5,- EUR</w:t>
      </w:r>
      <w:r w:rsidRPr="00E81E34">
        <w:t>;</w:t>
      </w:r>
    </w:p>
    <w:p w:rsidR="00E83F35" w:rsidRPr="00E81E34" w:rsidRDefault="00E83F35" w:rsidP="00E83F35">
      <w:pPr>
        <w:pStyle w:val="Normlny1"/>
        <w:tabs>
          <w:tab w:val="left" w:pos="1440"/>
        </w:tabs>
        <w:spacing w:line="240" w:lineRule="auto"/>
        <w:jc w:val="both"/>
        <w:textAlignment w:val="auto"/>
      </w:pPr>
    </w:p>
    <w:p w:rsidR="001D2C6D" w:rsidRDefault="00E83F35" w:rsidP="00E83F35">
      <w:pPr>
        <w:pStyle w:val="Normlny1"/>
        <w:tabs>
          <w:tab w:val="left" w:pos="1440"/>
        </w:tabs>
        <w:spacing w:line="240" w:lineRule="auto"/>
        <w:jc w:val="both"/>
        <w:textAlignment w:val="auto"/>
        <w:rPr>
          <w:b/>
        </w:rPr>
      </w:pPr>
      <w:r w:rsidRPr="00E81E34">
        <w:rPr>
          <w:b/>
        </w:rPr>
        <w:t xml:space="preserve">IV. </w:t>
      </w:r>
    </w:p>
    <w:p w:rsidR="00E83F35" w:rsidRPr="00E81E34" w:rsidRDefault="001D2C6D" w:rsidP="00E83F35">
      <w:pPr>
        <w:pStyle w:val="Normlny1"/>
        <w:tabs>
          <w:tab w:val="left" w:pos="1440"/>
        </w:tabs>
        <w:spacing w:line="240" w:lineRule="auto"/>
        <w:jc w:val="both"/>
        <w:textAlignment w:val="auto"/>
        <w:rPr>
          <w:b/>
        </w:rPr>
      </w:pPr>
      <w:r>
        <w:rPr>
          <w:b/>
        </w:rPr>
        <w:t xml:space="preserve">a) </w:t>
      </w:r>
      <w:r w:rsidR="00E83F35" w:rsidRPr="00E81E34">
        <w:rPr>
          <w:b/>
        </w:rPr>
        <w:t>spôsob financovania kúpy technickej vybavenosti, a to:</w:t>
      </w:r>
    </w:p>
    <w:p w:rsidR="00E83F35" w:rsidRPr="00E81E34" w:rsidRDefault="00E83F35" w:rsidP="00E83F35">
      <w:pPr>
        <w:pStyle w:val="Normlny1"/>
        <w:tabs>
          <w:tab w:val="left" w:pos="1440"/>
        </w:tabs>
        <w:spacing w:line="240" w:lineRule="auto"/>
        <w:jc w:val="both"/>
        <w:textAlignment w:val="auto"/>
        <w:rPr>
          <w:b/>
          <w:highlight w:val="yellow"/>
        </w:rPr>
      </w:pPr>
    </w:p>
    <w:p w:rsidR="00E83F35" w:rsidRPr="00E81E34" w:rsidRDefault="00E83F35" w:rsidP="00E83F35">
      <w:pPr>
        <w:pStyle w:val="normlny10"/>
        <w:numPr>
          <w:ilvl w:val="0"/>
          <w:numId w:val="14"/>
        </w:numPr>
        <w:tabs>
          <w:tab w:val="clear" w:pos="720"/>
          <w:tab w:val="num" w:pos="360"/>
          <w:tab w:val="left" w:pos="1440"/>
        </w:tabs>
        <w:spacing w:before="0" w:beforeAutospacing="0" w:after="0" w:afterAutospacing="0"/>
        <w:ind w:left="360"/>
        <w:jc w:val="both"/>
        <w:rPr>
          <w:lang w:val="sk-SK"/>
        </w:rPr>
      </w:pPr>
      <w:r w:rsidRPr="00E81E34">
        <w:rPr>
          <w:rStyle w:val="Siln"/>
          <w:bCs w:val="0"/>
          <w:lang w:val="sk-SK"/>
        </w:rPr>
        <w:t>prístupovej komunikácie (vrátane verejného osvetlenia)</w:t>
      </w:r>
      <w:r w:rsidRPr="00E81E34">
        <w:rPr>
          <w:lang w:val="sk-SK"/>
        </w:rPr>
        <w:t>:</w:t>
      </w:r>
    </w:p>
    <w:p w:rsidR="00E83F35" w:rsidRPr="00E81E34" w:rsidRDefault="00E83F35" w:rsidP="00E83F35">
      <w:pPr>
        <w:pStyle w:val="msolistparagraph0"/>
        <w:numPr>
          <w:ilvl w:val="0"/>
          <w:numId w:val="15"/>
        </w:numPr>
        <w:tabs>
          <w:tab w:val="clear" w:pos="1068"/>
          <w:tab w:val="num" w:pos="708"/>
        </w:tabs>
        <w:spacing w:before="0" w:beforeAutospacing="0" w:after="0" w:afterAutospacing="0"/>
        <w:ind w:left="708"/>
        <w:contextualSpacing/>
        <w:jc w:val="both"/>
        <w:rPr>
          <w:lang w:val="sk-SK"/>
        </w:rPr>
      </w:pPr>
      <w:r w:rsidRPr="00E81E34">
        <w:rPr>
          <w:rStyle w:val="predvolenpsmoodseku10"/>
          <w:lang w:val="sk-SK"/>
        </w:rPr>
        <w:t>dotácia z MDV a RR SR na kúpu technickej vybavenosti podmieňujúcej kúpu a užívanie nájomných bytov v bytovom dome vo výške</w:t>
      </w:r>
      <w:r w:rsidRPr="00E81E34">
        <w:rPr>
          <w:rStyle w:val="Siln"/>
          <w:bCs w:val="0"/>
          <w:lang w:val="sk-SK"/>
        </w:rPr>
        <w:t xml:space="preserve"> 17 290,-</w:t>
      </w:r>
      <w:r w:rsidRPr="00E81E34">
        <w:rPr>
          <w:rStyle w:val="predvolenpsmoodseku10"/>
          <w:b/>
          <w:lang w:val="sk-SK"/>
        </w:rPr>
        <w:t xml:space="preserve"> EUR</w:t>
      </w:r>
      <w:r w:rsidRPr="00E81E34">
        <w:rPr>
          <w:rStyle w:val="predvolenpsmoodseku10"/>
          <w:lang w:val="sk-SK"/>
        </w:rPr>
        <w:t xml:space="preserve"> a </w:t>
      </w:r>
    </w:p>
    <w:p w:rsidR="00E83F35" w:rsidRPr="00E81E34" w:rsidRDefault="00E83F35" w:rsidP="00E83F35">
      <w:pPr>
        <w:pStyle w:val="msolistparagraphcxsplast"/>
        <w:numPr>
          <w:ilvl w:val="0"/>
          <w:numId w:val="15"/>
        </w:numPr>
        <w:tabs>
          <w:tab w:val="clear" w:pos="1068"/>
          <w:tab w:val="num" w:pos="708"/>
        </w:tabs>
        <w:spacing w:before="0" w:beforeAutospacing="0" w:after="0" w:afterAutospacing="0"/>
        <w:ind w:left="708"/>
        <w:contextualSpacing/>
        <w:jc w:val="both"/>
        <w:rPr>
          <w:lang w:val="sk-SK"/>
        </w:rPr>
      </w:pPr>
      <w:r w:rsidRPr="00E81E34">
        <w:rPr>
          <w:lang w:val="sk-SK"/>
        </w:rPr>
        <w:t>vlastné zdroje z rozpočtu mesta Stará Ľubovňa vo výške</w:t>
      </w:r>
      <w:r w:rsidRPr="00E81E34">
        <w:rPr>
          <w:rStyle w:val="Siln"/>
          <w:bCs w:val="0"/>
          <w:lang w:val="sk-SK"/>
        </w:rPr>
        <w:t xml:space="preserve"> 7 420,- EUR</w:t>
      </w:r>
    </w:p>
    <w:p w:rsidR="00E83F35" w:rsidRPr="00E81E34" w:rsidRDefault="00E83F35" w:rsidP="00E83F35">
      <w:pPr>
        <w:pStyle w:val="normlny10"/>
        <w:numPr>
          <w:ilvl w:val="0"/>
          <w:numId w:val="14"/>
        </w:numPr>
        <w:tabs>
          <w:tab w:val="clear" w:pos="720"/>
          <w:tab w:val="num" w:pos="360"/>
          <w:tab w:val="left" w:pos="1440"/>
        </w:tabs>
        <w:spacing w:before="0" w:beforeAutospacing="0" w:after="0" w:afterAutospacing="0"/>
        <w:ind w:left="360"/>
        <w:jc w:val="both"/>
        <w:rPr>
          <w:lang w:val="sk-SK"/>
        </w:rPr>
      </w:pPr>
      <w:r w:rsidRPr="00E81E34">
        <w:rPr>
          <w:rStyle w:val="Siln"/>
          <w:bCs w:val="0"/>
          <w:lang w:val="sk-SK"/>
        </w:rPr>
        <w:t xml:space="preserve">vodovodnej prípojky: </w:t>
      </w:r>
    </w:p>
    <w:p w:rsidR="00E83F35" w:rsidRPr="00E81E34" w:rsidRDefault="00E83F35" w:rsidP="00E83F35">
      <w:pPr>
        <w:pStyle w:val="msolistparagraph0"/>
        <w:numPr>
          <w:ilvl w:val="0"/>
          <w:numId w:val="16"/>
        </w:numPr>
        <w:tabs>
          <w:tab w:val="clear" w:pos="1068"/>
          <w:tab w:val="num" w:pos="708"/>
        </w:tabs>
        <w:spacing w:before="0" w:beforeAutospacing="0" w:after="0" w:afterAutospacing="0"/>
        <w:ind w:left="708"/>
        <w:contextualSpacing/>
        <w:jc w:val="both"/>
        <w:rPr>
          <w:lang w:val="sk-SK"/>
        </w:rPr>
      </w:pPr>
      <w:r w:rsidRPr="00E81E34">
        <w:rPr>
          <w:rStyle w:val="predvolenpsmoodseku10"/>
          <w:lang w:val="sk-SK"/>
        </w:rPr>
        <w:t>dotácia z MDV a RR SR na kúpu technickej vybavenosti podmieňujúcej kúpu a užívanie nájomných bytov v bytovom dome vo výške</w:t>
      </w:r>
      <w:r w:rsidRPr="00E81E34">
        <w:rPr>
          <w:rStyle w:val="Siln"/>
          <w:bCs w:val="0"/>
          <w:lang w:val="sk-SK"/>
        </w:rPr>
        <w:t xml:space="preserve"> 8 940,-</w:t>
      </w:r>
      <w:r w:rsidRPr="00E81E34">
        <w:rPr>
          <w:rStyle w:val="predvolenpsmoodseku10"/>
          <w:b/>
          <w:lang w:val="sk-SK"/>
        </w:rPr>
        <w:t xml:space="preserve"> EUR</w:t>
      </w:r>
      <w:r w:rsidRPr="00E81E34">
        <w:rPr>
          <w:rStyle w:val="predvolenpsmoodseku10"/>
          <w:lang w:val="sk-SK"/>
        </w:rPr>
        <w:t xml:space="preserve"> a </w:t>
      </w:r>
    </w:p>
    <w:p w:rsidR="00E83F35" w:rsidRPr="00E81E34" w:rsidRDefault="00E83F35" w:rsidP="00E83F35">
      <w:pPr>
        <w:pStyle w:val="msolistparagraphcxsplast"/>
        <w:numPr>
          <w:ilvl w:val="0"/>
          <w:numId w:val="16"/>
        </w:numPr>
        <w:tabs>
          <w:tab w:val="clear" w:pos="1068"/>
          <w:tab w:val="num" w:pos="708"/>
        </w:tabs>
        <w:spacing w:before="0" w:beforeAutospacing="0" w:after="0" w:afterAutospacing="0"/>
        <w:ind w:left="708"/>
        <w:contextualSpacing/>
        <w:jc w:val="both"/>
        <w:rPr>
          <w:lang w:val="sk-SK"/>
        </w:rPr>
      </w:pPr>
      <w:r w:rsidRPr="00E81E34">
        <w:rPr>
          <w:lang w:val="sk-SK"/>
        </w:rPr>
        <w:t>vlastné zdroje z rozpočtu mesta Stará Ľubovňa vo výške</w:t>
      </w:r>
      <w:r w:rsidRPr="00E81E34">
        <w:rPr>
          <w:rStyle w:val="Siln"/>
          <w:bCs w:val="0"/>
          <w:lang w:val="sk-SK"/>
        </w:rPr>
        <w:t xml:space="preserve"> 3 840,- EUR</w:t>
      </w:r>
    </w:p>
    <w:p w:rsidR="00E83F35" w:rsidRPr="00E81E34" w:rsidRDefault="00E83F35" w:rsidP="00E83F35">
      <w:pPr>
        <w:pStyle w:val="normlny10"/>
        <w:numPr>
          <w:ilvl w:val="0"/>
          <w:numId w:val="14"/>
        </w:numPr>
        <w:tabs>
          <w:tab w:val="clear" w:pos="720"/>
          <w:tab w:val="num" w:pos="360"/>
          <w:tab w:val="left" w:pos="1440"/>
        </w:tabs>
        <w:spacing w:before="0" w:beforeAutospacing="0" w:after="0" w:afterAutospacing="0"/>
        <w:ind w:left="360"/>
        <w:jc w:val="both"/>
        <w:rPr>
          <w:lang w:val="sk-SK"/>
        </w:rPr>
      </w:pPr>
      <w:r w:rsidRPr="00E81E34">
        <w:rPr>
          <w:rStyle w:val="Siln"/>
          <w:bCs w:val="0"/>
          <w:lang w:val="sk-SK"/>
        </w:rPr>
        <w:t xml:space="preserve">kanalizačnej prípojky: </w:t>
      </w:r>
    </w:p>
    <w:p w:rsidR="00E83F35" w:rsidRPr="00E81E34" w:rsidRDefault="00E83F35" w:rsidP="00E83F35">
      <w:pPr>
        <w:pStyle w:val="msolistparagraph0"/>
        <w:numPr>
          <w:ilvl w:val="0"/>
          <w:numId w:val="17"/>
        </w:numPr>
        <w:tabs>
          <w:tab w:val="clear" w:pos="1068"/>
          <w:tab w:val="num" w:pos="708"/>
        </w:tabs>
        <w:spacing w:before="0" w:beforeAutospacing="0" w:after="0" w:afterAutospacing="0"/>
        <w:ind w:left="708"/>
        <w:contextualSpacing/>
        <w:jc w:val="both"/>
        <w:rPr>
          <w:lang w:val="sk-SK"/>
        </w:rPr>
      </w:pPr>
      <w:r w:rsidRPr="00E81E34">
        <w:rPr>
          <w:rStyle w:val="predvolenpsmoodseku10"/>
          <w:lang w:val="sk-SK"/>
        </w:rPr>
        <w:t>dotácia z MDV a RR SR na kúpu technickej vybavenosti podmieňujúcej kúpu a užívanie nájomných bytov v bytovom dome vo výške</w:t>
      </w:r>
      <w:r w:rsidRPr="00E81E34">
        <w:rPr>
          <w:rStyle w:val="Siln"/>
          <w:bCs w:val="0"/>
          <w:lang w:val="sk-SK"/>
        </w:rPr>
        <w:t xml:space="preserve"> 17 670,-</w:t>
      </w:r>
      <w:r w:rsidRPr="00E81E34">
        <w:rPr>
          <w:rStyle w:val="predvolenpsmoodseku10"/>
          <w:b/>
          <w:lang w:val="sk-SK"/>
        </w:rPr>
        <w:t xml:space="preserve"> EUR</w:t>
      </w:r>
      <w:r w:rsidRPr="00E81E34">
        <w:rPr>
          <w:rStyle w:val="predvolenpsmoodseku10"/>
          <w:lang w:val="sk-SK"/>
        </w:rPr>
        <w:t xml:space="preserve"> a </w:t>
      </w:r>
    </w:p>
    <w:p w:rsidR="00E83F35" w:rsidRPr="00E81E34" w:rsidRDefault="00E83F35" w:rsidP="00E83F35">
      <w:pPr>
        <w:pStyle w:val="msolistparagraphcxsplast"/>
        <w:numPr>
          <w:ilvl w:val="0"/>
          <w:numId w:val="17"/>
        </w:numPr>
        <w:tabs>
          <w:tab w:val="clear" w:pos="1068"/>
          <w:tab w:val="num" w:pos="708"/>
        </w:tabs>
        <w:spacing w:before="0" w:beforeAutospacing="0" w:after="0" w:afterAutospacing="0"/>
        <w:ind w:left="708"/>
        <w:contextualSpacing/>
        <w:jc w:val="both"/>
        <w:rPr>
          <w:lang w:val="sk-SK"/>
        </w:rPr>
      </w:pPr>
      <w:r w:rsidRPr="00E81E34">
        <w:rPr>
          <w:lang w:val="sk-SK"/>
        </w:rPr>
        <w:t>vlastné zdroje z rozpočtu mesta Stará Ľubovňa vo výške</w:t>
      </w:r>
      <w:r w:rsidRPr="00E81E34">
        <w:rPr>
          <w:rStyle w:val="Siln"/>
          <w:bCs w:val="0"/>
          <w:lang w:val="sk-SK"/>
        </w:rPr>
        <w:t xml:space="preserve"> 7 580,- EUR</w:t>
      </w:r>
    </w:p>
    <w:p w:rsidR="00E83F35" w:rsidRPr="001D2C6D" w:rsidRDefault="00E83F35" w:rsidP="00E83F35">
      <w:pPr>
        <w:pStyle w:val="normlny10"/>
        <w:numPr>
          <w:ilvl w:val="0"/>
          <w:numId w:val="14"/>
        </w:numPr>
        <w:tabs>
          <w:tab w:val="clear" w:pos="720"/>
          <w:tab w:val="num" w:pos="360"/>
          <w:tab w:val="left" w:pos="1440"/>
        </w:tabs>
        <w:spacing w:before="0" w:beforeAutospacing="0" w:after="0" w:afterAutospacing="0"/>
        <w:ind w:left="360"/>
        <w:jc w:val="both"/>
        <w:rPr>
          <w:lang w:val="sk-SK"/>
        </w:rPr>
      </w:pPr>
      <w:r w:rsidRPr="00E81E34">
        <w:rPr>
          <w:rStyle w:val="Siln"/>
          <w:bCs w:val="0"/>
          <w:lang w:val="sk-SK"/>
        </w:rPr>
        <w:t xml:space="preserve">parkovacích plôch, </w:t>
      </w:r>
      <w:r w:rsidR="001D2C6D">
        <w:rPr>
          <w:rStyle w:val="Siln"/>
          <w:bCs w:val="0"/>
          <w:lang w:val="sk-SK"/>
        </w:rPr>
        <w:t xml:space="preserve">ostatných </w:t>
      </w:r>
      <w:r w:rsidRPr="00E81E34">
        <w:rPr>
          <w:rStyle w:val="Siln"/>
          <w:bCs w:val="0"/>
          <w:lang w:val="sk-SK"/>
        </w:rPr>
        <w:t xml:space="preserve">spevnených plôch, </w:t>
      </w:r>
      <w:r w:rsidR="008A1ACB" w:rsidRPr="00E81E34">
        <w:rPr>
          <w:rStyle w:val="Siln"/>
          <w:bCs w:val="0"/>
          <w:lang w:val="sk-SK"/>
        </w:rPr>
        <w:t>teplovodnej</w:t>
      </w:r>
      <w:r w:rsidRPr="00E81E34">
        <w:rPr>
          <w:rStyle w:val="Siln"/>
          <w:bCs w:val="0"/>
          <w:lang w:val="sk-SK"/>
        </w:rPr>
        <w:t xml:space="preserve"> prípojky a elektrickej prípojky: </w:t>
      </w:r>
      <w:proofErr w:type="spellStart"/>
      <w:r w:rsidRPr="00E81E34">
        <w:t>vlastné</w:t>
      </w:r>
      <w:proofErr w:type="spellEnd"/>
      <w:r w:rsidRPr="00E81E34">
        <w:t xml:space="preserve"> zdroje z rozpočtu </w:t>
      </w:r>
      <w:proofErr w:type="spellStart"/>
      <w:r w:rsidR="00C41962" w:rsidRPr="00E81E34">
        <w:t>M</w:t>
      </w:r>
      <w:r w:rsidR="00980BB1">
        <w:t>esta</w:t>
      </w:r>
      <w:proofErr w:type="spellEnd"/>
      <w:r w:rsidR="00980BB1">
        <w:t xml:space="preserve"> Stará </w:t>
      </w:r>
      <w:proofErr w:type="spellStart"/>
      <w:r w:rsidR="00980BB1">
        <w:t>Ľubovňa</w:t>
      </w:r>
      <w:proofErr w:type="spellEnd"/>
      <w:r w:rsidR="00980BB1">
        <w:t xml:space="preserve"> </w:t>
      </w:r>
      <w:proofErr w:type="spellStart"/>
      <w:r w:rsidR="00980BB1">
        <w:t>vo</w:t>
      </w:r>
      <w:proofErr w:type="spellEnd"/>
      <w:r w:rsidR="00980BB1">
        <w:t xml:space="preserve"> </w:t>
      </w:r>
      <w:proofErr w:type="spellStart"/>
      <w:r w:rsidR="00980BB1">
        <w:t>výške</w:t>
      </w:r>
      <w:proofErr w:type="spellEnd"/>
      <w:r w:rsidR="00980BB1">
        <w:t xml:space="preserve"> </w:t>
      </w:r>
      <w:r w:rsidR="00980BB1">
        <w:rPr>
          <w:b/>
        </w:rPr>
        <w:t>18,- EUR</w:t>
      </w:r>
    </w:p>
    <w:p w:rsidR="001D2C6D" w:rsidRDefault="001D2C6D" w:rsidP="001D2C6D">
      <w:pPr>
        <w:pStyle w:val="normlny10"/>
        <w:tabs>
          <w:tab w:val="left" w:pos="1440"/>
        </w:tabs>
        <w:spacing w:before="0" w:beforeAutospacing="0" w:after="0" w:afterAutospacing="0"/>
        <w:jc w:val="both"/>
        <w:rPr>
          <w:lang w:val="sk-SK"/>
        </w:rPr>
      </w:pPr>
    </w:p>
    <w:p w:rsidR="001D2C6D" w:rsidRPr="001D2C6D" w:rsidRDefault="001D2C6D" w:rsidP="001D2C6D">
      <w:pPr>
        <w:pStyle w:val="normlny10"/>
        <w:tabs>
          <w:tab w:val="left" w:pos="1440"/>
        </w:tabs>
        <w:spacing w:before="0" w:beforeAutospacing="0" w:after="0" w:afterAutospacing="0"/>
        <w:jc w:val="both"/>
        <w:rPr>
          <w:lang w:val="sk-SK"/>
        </w:rPr>
      </w:pPr>
      <w:r>
        <w:rPr>
          <w:b/>
          <w:lang w:val="sk-SK"/>
        </w:rPr>
        <w:t xml:space="preserve">b) spôsob financovania kúpy pozemkov: </w:t>
      </w:r>
      <w:r>
        <w:rPr>
          <w:lang w:val="sk-SK"/>
        </w:rPr>
        <w:t>vlastné zdroje z rozpočtu Mesta Stará Ľubovňa</w:t>
      </w:r>
      <w:r w:rsidR="00075F26">
        <w:rPr>
          <w:lang w:val="sk-SK"/>
        </w:rPr>
        <w:t>,</w:t>
      </w:r>
    </w:p>
    <w:p w:rsidR="00E83F35" w:rsidRPr="00E81E34" w:rsidRDefault="00E83F35" w:rsidP="00E83F35">
      <w:pPr>
        <w:pStyle w:val="Normlny1"/>
        <w:tabs>
          <w:tab w:val="left" w:pos="1440"/>
        </w:tabs>
        <w:spacing w:line="240" w:lineRule="auto"/>
        <w:jc w:val="both"/>
        <w:textAlignment w:val="auto"/>
        <w:rPr>
          <w:b/>
        </w:rPr>
      </w:pPr>
    </w:p>
    <w:p w:rsidR="007E2BC2" w:rsidRDefault="00E83F35" w:rsidP="009D6B76">
      <w:pPr>
        <w:pStyle w:val="Normlny1"/>
        <w:tabs>
          <w:tab w:val="left" w:pos="5040"/>
        </w:tabs>
        <w:spacing w:line="240" w:lineRule="auto"/>
        <w:jc w:val="both"/>
        <w:textAlignment w:val="auto"/>
      </w:pPr>
      <w:r w:rsidRPr="00E81E34">
        <w:rPr>
          <w:b/>
        </w:rPr>
        <w:t>V. predloženie žiadosti o úver zo ŠFRB</w:t>
      </w:r>
      <w:r w:rsidRPr="00E81E34">
        <w:t xml:space="preserve"> na kúpu nájomných bytov v bytovom dome označenom v ods. I za podmienok uvedených najmä v zákone č. 150/2013 Z. z. </w:t>
      </w:r>
      <w:r w:rsidR="001D2C6D">
        <w:t xml:space="preserve">o Štátnom fonde rozvoja bývania   </w:t>
      </w:r>
      <w:r w:rsidRPr="00E81E34">
        <w:t>a súvisiacich predpisoch</w:t>
      </w:r>
      <w:r w:rsidR="001D2C6D">
        <w:t xml:space="preserve"> </w:t>
      </w:r>
      <w:r w:rsidRPr="00E81E34">
        <w:t xml:space="preserve">a uzatvorenie úverovej zmluvy, záložnej zmluvy a ostatných súvisiacich zmlúv so ŠFRB a zároveň </w:t>
      </w:r>
      <w:r w:rsidRPr="00E81E34">
        <w:rPr>
          <w:b/>
        </w:rPr>
        <w:t>podanie žiadosti o poskytnutie dotácie z MDV a RR SR</w:t>
      </w:r>
      <w:r w:rsidRPr="00E81E34">
        <w:t xml:space="preserve"> na kúpu nájomných bytov v bytovom dome označenom v ods. I a kúpu </w:t>
      </w:r>
      <w:r w:rsidRPr="00E81E34">
        <w:rPr>
          <w:rStyle w:val="Predvolenpsmoodseku1"/>
        </w:rPr>
        <w:t>technickej vybavenosti podmieňujúcej kúpu a užívanie nájomných bytov</w:t>
      </w:r>
      <w:r w:rsidR="001D2C6D">
        <w:rPr>
          <w:rStyle w:val="Predvolenpsmoodseku1"/>
        </w:rPr>
        <w:t xml:space="preserve"> </w:t>
      </w:r>
      <w:r w:rsidRPr="00E81E34">
        <w:rPr>
          <w:rStyle w:val="Predvolenpsmoodseku1"/>
        </w:rPr>
        <w:t xml:space="preserve">v bytovom dome </w:t>
      </w:r>
      <w:r w:rsidRPr="00E81E34">
        <w:t>označenom v ods. I, a to za podmienok stanovených najmä v zákone č. 443/2010</w:t>
      </w:r>
      <w:r w:rsidR="001D2C6D">
        <w:t xml:space="preserve"> </w:t>
      </w:r>
      <w:r w:rsidRPr="00E81E34">
        <w:t>Z.</w:t>
      </w:r>
      <w:r w:rsidR="005D52C8">
        <w:t xml:space="preserve"> </w:t>
      </w:r>
      <w:r w:rsidRPr="00E81E34">
        <w:t>z.</w:t>
      </w:r>
      <w:r w:rsidR="001D2C6D">
        <w:t xml:space="preserve"> o dotáciách na rozvoj bývania a o sociálnom bývaní </w:t>
      </w:r>
      <w:r w:rsidRPr="00E81E34">
        <w:t xml:space="preserve"> a súvisiacich predpisoch a uzatvorenie zmluvy o poskytnutí dotácie, záložnej zmluvy a ostatných </w:t>
      </w:r>
      <w:r w:rsidR="009D6B76">
        <w:t>súvisiacich zmlúv s MDV a RR SR,</w:t>
      </w:r>
    </w:p>
    <w:p w:rsidR="009E4052" w:rsidRDefault="00E83F35" w:rsidP="00E83F35">
      <w:pPr>
        <w:pStyle w:val="Normlny1"/>
        <w:tabs>
          <w:tab w:val="left" w:pos="1440"/>
        </w:tabs>
        <w:spacing w:line="240" w:lineRule="auto"/>
        <w:jc w:val="both"/>
        <w:textAlignment w:val="auto"/>
      </w:pPr>
      <w:r w:rsidRPr="00E81E34">
        <w:rPr>
          <w:b/>
        </w:rPr>
        <w:lastRenderedPageBreak/>
        <w:t>VI. spôsob zabezpečenia záväzku mesta Stará Ľubovňa voči ŠFRB</w:t>
      </w:r>
      <w:r w:rsidRPr="00E81E34">
        <w:t xml:space="preserve"> </w:t>
      </w:r>
    </w:p>
    <w:p w:rsidR="009E4052" w:rsidRDefault="009E4052" w:rsidP="00E83F35">
      <w:pPr>
        <w:pStyle w:val="Normlny1"/>
        <w:tabs>
          <w:tab w:val="left" w:pos="1440"/>
        </w:tabs>
        <w:spacing w:line="240" w:lineRule="auto"/>
        <w:jc w:val="both"/>
        <w:textAlignment w:val="auto"/>
      </w:pPr>
    </w:p>
    <w:p w:rsidR="00E83F35" w:rsidRPr="009E4052" w:rsidRDefault="008A1ACB" w:rsidP="009E4052">
      <w:pPr>
        <w:pStyle w:val="Normlny1"/>
        <w:numPr>
          <w:ilvl w:val="0"/>
          <w:numId w:val="22"/>
        </w:numPr>
        <w:tabs>
          <w:tab w:val="left" w:pos="1440"/>
        </w:tabs>
        <w:spacing w:line="240" w:lineRule="auto"/>
        <w:jc w:val="both"/>
        <w:textAlignment w:val="auto"/>
      </w:pPr>
      <w:r w:rsidRPr="009E4052">
        <w:t>bankovou zárukou</w:t>
      </w:r>
      <w:r w:rsidR="00146549">
        <w:t xml:space="preserve"> -</w:t>
      </w:r>
      <w:r w:rsidR="00146549" w:rsidRPr="00146549">
        <w:t xml:space="preserve"> </w:t>
      </w:r>
      <w:proofErr w:type="spellStart"/>
      <w:r w:rsidR="00146549">
        <w:t>MsZ</w:t>
      </w:r>
      <w:proofErr w:type="spellEnd"/>
      <w:r w:rsidR="00146549">
        <w:t xml:space="preserve"> súhlasí so zabezpečením bankovej záruky vo forme vystavenia vlastnej </w:t>
      </w:r>
      <w:proofErr w:type="spellStart"/>
      <w:r w:rsidR="00146549">
        <w:t>blankozmenky</w:t>
      </w:r>
      <w:proofErr w:type="spellEnd"/>
      <w:r w:rsidR="00146549">
        <w:t xml:space="preserve"> Dlžníka a podpísania dohody o </w:t>
      </w:r>
      <w:proofErr w:type="spellStart"/>
      <w:r w:rsidR="00146549">
        <w:t>vyplňovacom</w:t>
      </w:r>
      <w:proofErr w:type="spellEnd"/>
      <w:r w:rsidR="00146549">
        <w:t xml:space="preserve"> práve k </w:t>
      </w:r>
      <w:proofErr w:type="spellStart"/>
      <w:r w:rsidR="00146549">
        <w:t>blankozmenke</w:t>
      </w:r>
      <w:proofErr w:type="spellEnd"/>
      <w:r w:rsidR="00146549">
        <w:t xml:space="preserve"> uzavretej medzi Dlžníkom a Veriteľom, vo forme a s obsahom akceptovateľnými pre Veriteľa,</w:t>
      </w:r>
    </w:p>
    <w:p w:rsidR="009E4052" w:rsidRPr="009E4052" w:rsidRDefault="009E4052" w:rsidP="009E4052">
      <w:pPr>
        <w:pStyle w:val="Normlny1"/>
        <w:numPr>
          <w:ilvl w:val="0"/>
          <w:numId w:val="22"/>
        </w:numPr>
        <w:tabs>
          <w:tab w:val="left" w:pos="1440"/>
        </w:tabs>
        <w:spacing w:line="240" w:lineRule="auto"/>
        <w:jc w:val="both"/>
        <w:textAlignment w:val="auto"/>
      </w:pPr>
      <w:r w:rsidRPr="009E4052">
        <w:t xml:space="preserve">po vybudovaní bytového domu spôsob zabezpečenia záväzku voči ŠFRB aj </w:t>
      </w:r>
      <w:r w:rsidR="001D2C6D">
        <w:t>zriadením záložného práva  v prospech ŠFRB k b</w:t>
      </w:r>
      <w:r w:rsidRPr="009E4052">
        <w:t>ytov</w:t>
      </w:r>
      <w:r w:rsidR="001D2C6D">
        <w:t xml:space="preserve">ému domu </w:t>
      </w:r>
      <w:r w:rsidRPr="009E4052">
        <w:t>s 15 b. j., ktorý bude vybudovaný na pozemku C KN s </w:t>
      </w:r>
      <w:proofErr w:type="spellStart"/>
      <w:r w:rsidRPr="009E4052">
        <w:t>parc</w:t>
      </w:r>
      <w:proofErr w:type="spellEnd"/>
      <w:r w:rsidRPr="009E4052">
        <w:t>. č. 1935/142 zapísan</w:t>
      </w:r>
      <w:r w:rsidR="001D2C6D">
        <w:t xml:space="preserve">om </w:t>
      </w:r>
      <w:r w:rsidRPr="009E4052">
        <w:t>na LV č. 3696 k. ú. Stará Ľubovňa</w:t>
      </w:r>
      <w:r w:rsidR="00686AB0">
        <w:t>, k pozemku C KN s </w:t>
      </w:r>
      <w:proofErr w:type="spellStart"/>
      <w:r w:rsidR="00686AB0">
        <w:t>parc</w:t>
      </w:r>
      <w:proofErr w:type="spellEnd"/>
      <w:r w:rsidR="00686AB0">
        <w:t>. č. 1935/142 zapísanému na LV č. 3696 k. ú. Stará Ľubovňa a k priľahlým pozemkom zabezpečujúcim prístup k verejnej komunikácii,</w:t>
      </w:r>
    </w:p>
    <w:p w:rsidR="008A1ACB" w:rsidRPr="00E81E34" w:rsidRDefault="008A1ACB" w:rsidP="00E83F35">
      <w:pPr>
        <w:pStyle w:val="Normlny1"/>
        <w:tabs>
          <w:tab w:val="left" w:pos="1440"/>
        </w:tabs>
        <w:spacing w:line="240" w:lineRule="auto"/>
        <w:jc w:val="both"/>
        <w:textAlignment w:val="auto"/>
        <w:rPr>
          <w:b/>
        </w:rPr>
      </w:pPr>
    </w:p>
    <w:p w:rsidR="00E83F35" w:rsidRPr="00E81E34" w:rsidRDefault="00E83F35" w:rsidP="00E83F35">
      <w:pPr>
        <w:pStyle w:val="Normlny1"/>
        <w:tabs>
          <w:tab w:val="left" w:pos="2880"/>
        </w:tabs>
        <w:spacing w:line="240" w:lineRule="auto"/>
        <w:jc w:val="both"/>
        <w:textAlignment w:val="auto"/>
      </w:pPr>
      <w:r w:rsidRPr="00E81E34">
        <w:rPr>
          <w:b/>
        </w:rPr>
        <w:t xml:space="preserve">VII. </w:t>
      </w:r>
      <w:r w:rsidRPr="00E81E34">
        <w:rPr>
          <w:b/>
          <w:bCs/>
        </w:rPr>
        <w:t xml:space="preserve">prijatie záväzku </w:t>
      </w:r>
      <w:r w:rsidRPr="00E81E34">
        <w:rPr>
          <w:b/>
        </w:rPr>
        <w:t>mesta Stará Ľubovňa a záväzok mesta Stará Ľubovňa:</w:t>
      </w:r>
    </w:p>
    <w:p w:rsidR="00E83F35" w:rsidRPr="00E81E34" w:rsidRDefault="00E83F35" w:rsidP="00E83F35">
      <w:pPr>
        <w:pStyle w:val="Normlny1"/>
        <w:numPr>
          <w:ilvl w:val="0"/>
          <w:numId w:val="8"/>
        </w:numPr>
        <w:tabs>
          <w:tab w:val="left" w:pos="5760"/>
        </w:tabs>
        <w:spacing w:line="240" w:lineRule="auto"/>
        <w:jc w:val="both"/>
      </w:pPr>
      <w:r w:rsidRPr="00E81E34">
        <w:t>dodržať nájomný charakter bytov v bytovom dome po dobu lehoty splatnosti úveru zo ŠFRB, najmenej však po dobu 30 rokov,</w:t>
      </w:r>
    </w:p>
    <w:p w:rsidR="00E83F35" w:rsidRPr="00E81E34" w:rsidRDefault="00E83F35" w:rsidP="00E83F35">
      <w:pPr>
        <w:pStyle w:val="Normlny1"/>
        <w:numPr>
          <w:ilvl w:val="0"/>
          <w:numId w:val="8"/>
        </w:numPr>
        <w:tabs>
          <w:tab w:val="left" w:pos="5760"/>
        </w:tabs>
        <w:spacing w:line="240" w:lineRule="auto"/>
        <w:jc w:val="both"/>
      </w:pPr>
      <w:r w:rsidRPr="00E81E34">
        <w:t>zriadiť záložné právo na nájomné byty v bytovom dome v prospech ŠFRB,</w:t>
      </w:r>
    </w:p>
    <w:p w:rsidR="00E83F35" w:rsidRPr="00E81E34" w:rsidRDefault="00E83F35" w:rsidP="00E83F35">
      <w:pPr>
        <w:pStyle w:val="Normlny1"/>
        <w:numPr>
          <w:ilvl w:val="0"/>
          <w:numId w:val="8"/>
        </w:numPr>
        <w:tabs>
          <w:tab w:val="left" w:pos="5760"/>
        </w:tabs>
        <w:spacing w:line="240" w:lineRule="auto"/>
        <w:jc w:val="both"/>
      </w:pPr>
      <w:r w:rsidRPr="00E81E34">
        <w:t>dodržať pri prenájme nájomných bytov v bytovom dome ustanovenia osobitného predpisu</w:t>
      </w:r>
      <w:r w:rsidR="005D52C8">
        <w:t xml:space="preserve">                        </w:t>
      </w:r>
      <w:r w:rsidRPr="00E81E34">
        <w:t>(§ 22 zákona č. 443/2010 Z. z. o dotáciách na rozvoj bývania a o sociálnom bývaní);</w:t>
      </w:r>
    </w:p>
    <w:p w:rsidR="00E83F35" w:rsidRPr="00E81E34" w:rsidRDefault="00E83F35" w:rsidP="00E83F35">
      <w:pPr>
        <w:pStyle w:val="Normlny1"/>
        <w:tabs>
          <w:tab w:val="left" w:pos="4680"/>
        </w:tabs>
        <w:spacing w:line="240" w:lineRule="auto"/>
        <w:jc w:val="both"/>
      </w:pPr>
    </w:p>
    <w:p w:rsidR="009E4052" w:rsidRDefault="00E83F35" w:rsidP="00E83F35">
      <w:pPr>
        <w:pStyle w:val="Normlny1"/>
        <w:tabs>
          <w:tab w:val="left" w:pos="5040"/>
        </w:tabs>
        <w:spacing w:line="240" w:lineRule="auto"/>
        <w:jc w:val="both"/>
        <w:textAlignment w:val="auto"/>
      </w:pPr>
      <w:r w:rsidRPr="00E81E34">
        <w:rPr>
          <w:b/>
          <w:bCs/>
        </w:rPr>
        <w:t xml:space="preserve">VIII. </w:t>
      </w:r>
      <w:r w:rsidRPr="00E81E34">
        <w:t>zapracovanie splátok úveru zo ŠFRB do rozpočtu mesta Stará Ľubovňa počas trvania zmluvného vzťahu so ŠFRB a záväzok mesta Stará Ľubovňa vyčleňovať v budúcich rokoch finančné prostriedky v rozpočte mesta na splátky úveru zo ŠFRB a zabezpečiť splácanie poskytnutého úveru zo ŠFRB počas celej doby jeho splatnosti;</w:t>
      </w:r>
    </w:p>
    <w:p w:rsidR="005D52C8" w:rsidRPr="00E81E34" w:rsidRDefault="005D52C8" w:rsidP="00E83F35">
      <w:pPr>
        <w:pStyle w:val="Normlny1"/>
        <w:tabs>
          <w:tab w:val="left" w:pos="5040"/>
        </w:tabs>
        <w:spacing w:line="240" w:lineRule="auto"/>
        <w:jc w:val="both"/>
        <w:textAlignment w:val="auto"/>
      </w:pPr>
    </w:p>
    <w:p w:rsidR="00E83F35" w:rsidRPr="00E81E34" w:rsidRDefault="008A1ACB" w:rsidP="00E83F35">
      <w:pPr>
        <w:pStyle w:val="Normlny1"/>
        <w:tabs>
          <w:tab w:val="left" w:pos="5040"/>
        </w:tabs>
        <w:spacing w:line="240" w:lineRule="auto"/>
        <w:jc w:val="both"/>
        <w:textAlignment w:val="auto"/>
        <w:rPr>
          <w:b/>
        </w:rPr>
      </w:pPr>
      <w:r w:rsidRPr="00E81E34">
        <w:rPr>
          <w:b/>
        </w:rPr>
        <w:t>IX.</w:t>
      </w:r>
    </w:p>
    <w:p w:rsidR="00E83F35" w:rsidRPr="00E81E34" w:rsidRDefault="00E83F35" w:rsidP="00E83F35">
      <w:pPr>
        <w:pStyle w:val="Normlny1"/>
        <w:numPr>
          <w:ilvl w:val="0"/>
          <w:numId w:val="9"/>
        </w:numPr>
        <w:tabs>
          <w:tab w:val="left" w:pos="5040"/>
        </w:tabs>
        <w:spacing w:line="240" w:lineRule="auto"/>
        <w:jc w:val="both"/>
        <w:textAlignment w:val="auto"/>
      </w:pPr>
      <w:r w:rsidRPr="00E81E34">
        <w:t>nájomný charakter bytov v bytovom dome po dobu lehoty splatnosti úveru, najmenej však po dobu 30 rokov,</w:t>
      </w:r>
    </w:p>
    <w:p w:rsidR="00E83F35" w:rsidRPr="00E81E34" w:rsidRDefault="00E83F35" w:rsidP="00E83F35">
      <w:pPr>
        <w:pStyle w:val="Normlny1"/>
        <w:numPr>
          <w:ilvl w:val="0"/>
          <w:numId w:val="9"/>
        </w:numPr>
        <w:tabs>
          <w:tab w:val="left" w:pos="5040"/>
        </w:tabs>
        <w:spacing w:line="240" w:lineRule="auto"/>
        <w:jc w:val="both"/>
        <w:textAlignment w:val="auto"/>
      </w:pPr>
      <w:r w:rsidRPr="00E81E34">
        <w:t>zriadenie záložného práva k nadobúdanej nehnuteľnosti</w:t>
      </w:r>
      <w:r w:rsidR="001D2C6D">
        <w:t xml:space="preserve"> – stavbe bytového domu </w:t>
      </w:r>
      <w:r w:rsidR="00A308F5">
        <w:t>s 15 b. j., ktorá bude vybudovaná</w:t>
      </w:r>
      <w:r w:rsidR="001D2C6D">
        <w:t xml:space="preserve"> </w:t>
      </w:r>
      <w:r w:rsidR="00A308F5">
        <w:t>na pozemku C KN s </w:t>
      </w:r>
      <w:proofErr w:type="spellStart"/>
      <w:r w:rsidR="00A308F5">
        <w:t>parc</w:t>
      </w:r>
      <w:proofErr w:type="spellEnd"/>
      <w:r w:rsidR="00A308F5">
        <w:t>. č. 1935/142 zapísan</w:t>
      </w:r>
      <w:r w:rsidR="001D2C6D">
        <w:t>om</w:t>
      </w:r>
      <w:r w:rsidR="00A308F5">
        <w:t xml:space="preserve"> na LV č. 3696 v k. ú. Stará Ľubovňa</w:t>
      </w:r>
      <w:r w:rsidR="001D2C6D">
        <w:t>, k pozemku C KN s </w:t>
      </w:r>
      <w:proofErr w:type="spellStart"/>
      <w:r w:rsidR="001D2C6D">
        <w:t>parc</w:t>
      </w:r>
      <w:proofErr w:type="spellEnd"/>
      <w:r w:rsidR="001D2C6D">
        <w:t xml:space="preserve">. č. 1935/142 zapísanému na LV č. 3696 k. ú. Stará Ľubovňa a k priľahlým pozemkov zabezpečujúcim prístup k verejnej komunikácií - </w:t>
      </w:r>
      <w:r w:rsidRPr="00E81E34">
        <w:t xml:space="preserve">v prospech ŠFRB </w:t>
      </w:r>
      <w:r w:rsidR="001D2C6D">
        <w:t xml:space="preserve">                  </w:t>
      </w:r>
      <w:r w:rsidRPr="00E81E34">
        <w:t>a MDV a RR SR a prijatie úveru zo ŠFRB,</w:t>
      </w:r>
    </w:p>
    <w:p w:rsidR="00E83F35" w:rsidRPr="00E81E34" w:rsidRDefault="00E83F35" w:rsidP="00E83F35">
      <w:pPr>
        <w:numPr>
          <w:ilvl w:val="0"/>
          <w:numId w:val="9"/>
        </w:numPr>
        <w:tabs>
          <w:tab w:val="left" w:pos="558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E34">
        <w:rPr>
          <w:rFonts w:ascii="Times New Roman" w:hAnsi="Times New Roman" w:cs="Times New Roman"/>
          <w:sz w:val="24"/>
          <w:szCs w:val="24"/>
        </w:rPr>
        <w:t>uzatvorenie poistných zmlúv za účelom poistenia kupovaného majetku</w:t>
      </w:r>
      <w:r w:rsidR="008A1ACB" w:rsidRPr="00E81E34">
        <w:rPr>
          <w:rFonts w:ascii="Times New Roman" w:hAnsi="Times New Roman" w:cs="Times New Roman"/>
          <w:sz w:val="24"/>
          <w:szCs w:val="24"/>
        </w:rPr>
        <w:t>,</w:t>
      </w:r>
    </w:p>
    <w:p w:rsidR="00E83F35" w:rsidRDefault="00E83F35" w:rsidP="00E83F35">
      <w:pPr>
        <w:pStyle w:val="Normlny1"/>
        <w:numPr>
          <w:ilvl w:val="0"/>
          <w:numId w:val="9"/>
        </w:numPr>
        <w:tabs>
          <w:tab w:val="left" w:pos="5040"/>
        </w:tabs>
        <w:spacing w:line="240" w:lineRule="auto"/>
        <w:jc w:val="both"/>
        <w:textAlignment w:val="auto"/>
      </w:pPr>
      <w:r w:rsidRPr="00E81E34">
        <w:t xml:space="preserve">uzatvorenie kúpnej zmluvy (resp. kúpnych zmlúv), na základe ktorej mesto Stará Ľubovňa odkúpi majetok uvedený vyššie od budúceho predávajúceho </w:t>
      </w:r>
      <w:r w:rsidRPr="00E81E34">
        <w:rPr>
          <w:b/>
          <w:bCs/>
        </w:rPr>
        <w:t xml:space="preserve">GMT </w:t>
      </w:r>
      <w:proofErr w:type="spellStart"/>
      <w:r w:rsidR="009D6B76">
        <w:rPr>
          <w:b/>
          <w:bCs/>
        </w:rPr>
        <w:t>real</w:t>
      </w:r>
      <w:proofErr w:type="spellEnd"/>
      <w:r w:rsidR="009D6B76">
        <w:rPr>
          <w:b/>
          <w:bCs/>
        </w:rPr>
        <w:t>,</w:t>
      </w:r>
      <w:r w:rsidRPr="00E81E34">
        <w:rPr>
          <w:b/>
          <w:bCs/>
        </w:rPr>
        <w:t xml:space="preserve"> spol. s r.o.</w:t>
      </w:r>
      <w:r w:rsidRPr="00E81E34">
        <w:rPr>
          <w:bCs/>
        </w:rPr>
        <w:t xml:space="preserve">, sídlo: </w:t>
      </w:r>
      <w:r w:rsidR="009D6B76">
        <w:rPr>
          <w:bCs/>
        </w:rPr>
        <w:t>Kúpeľná 3,</w:t>
      </w:r>
      <w:r w:rsidR="008A1ACB" w:rsidRPr="00E81E34">
        <w:rPr>
          <w:bCs/>
        </w:rPr>
        <w:t xml:space="preserve"> </w:t>
      </w:r>
      <w:r w:rsidR="009D6B76">
        <w:rPr>
          <w:bCs/>
        </w:rPr>
        <w:t xml:space="preserve">              080 01  Prešov</w:t>
      </w:r>
      <w:r w:rsidR="008A1ACB" w:rsidRPr="00E81E34">
        <w:rPr>
          <w:bCs/>
        </w:rPr>
        <w:t xml:space="preserve">, </w:t>
      </w:r>
      <w:r w:rsidRPr="00E81E34">
        <w:rPr>
          <w:bCs/>
        </w:rPr>
        <w:t xml:space="preserve">IČO: </w:t>
      </w:r>
      <w:r w:rsidR="009D6B76">
        <w:rPr>
          <w:bCs/>
        </w:rPr>
        <w:t>47227745</w:t>
      </w:r>
      <w:r w:rsidRPr="00E81E34">
        <w:rPr>
          <w:bCs/>
        </w:rPr>
        <w:t xml:space="preserve"> </w:t>
      </w:r>
      <w:r w:rsidRPr="00E81E34">
        <w:t xml:space="preserve">a schvaľuje nadobudnutie tohto majetku do vlastníctva </w:t>
      </w:r>
      <w:r w:rsidR="00A308F5">
        <w:t>M</w:t>
      </w:r>
      <w:r w:rsidRPr="00E81E34">
        <w:t>esta Stará Ľubovňa,</w:t>
      </w:r>
    </w:p>
    <w:p w:rsidR="00A308F5" w:rsidRDefault="00A308F5" w:rsidP="00E83F35">
      <w:pPr>
        <w:pStyle w:val="Normlny1"/>
        <w:numPr>
          <w:ilvl w:val="0"/>
          <w:numId w:val="9"/>
        </w:numPr>
        <w:tabs>
          <w:tab w:val="left" w:pos="5040"/>
        </w:tabs>
        <w:spacing w:line="240" w:lineRule="auto"/>
        <w:jc w:val="both"/>
        <w:textAlignment w:val="auto"/>
      </w:pPr>
      <w:r>
        <w:t>prijatie úveru zo ŠFRB a dotácie z MDV a RR SR vo vyššie uvedenej výške a za podmienok stanovených príslušnými právnymi predpismi,</w:t>
      </w:r>
    </w:p>
    <w:p w:rsidR="00A308F5" w:rsidRDefault="00A308F5" w:rsidP="00E83F35">
      <w:pPr>
        <w:pStyle w:val="Normlny1"/>
        <w:numPr>
          <w:ilvl w:val="0"/>
          <w:numId w:val="9"/>
        </w:numPr>
        <w:tabs>
          <w:tab w:val="left" w:pos="5040"/>
        </w:tabs>
        <w:spacing w:line="240" w:lineRule="auto"/>
        <w:jc w:val="both"/>
        <w:textAlignment w:val="auto"/>
      </w:pPr>
      <w:r>
        <w:t>uskutočnenie všetkých ďalších úkonov súvisiacich s vyššie uvedeným investičným zámerom vrátane prijatia všetkých potrebných rozhodnutí a uzatvorenia potrebných zmlúv</w:t>
      </w:r>
    </w:p>
    <w:p w:rsidR="00A308F5" w:rsidRPr="00E81E34" w:rsidRDefault="00A308F5" w:rsidP="00A308F5">
      <w:pPr>
        <w:pStyle w:val="Normlny1"/>
        <w:tabs>
          <w:tab w:val="left" w:pos="5040"/>
        </w:tabs>
        <w:spacing w:line="240" w:lineRule="auto"/>
        <w:ind w:left="360"/>
        <w:jc w:val="both"/>
        <w:textAlignment w:val="auto"/>
      </w:pPr>
    </w:p>
    <w:p w:rsidR="00803ABC" w:rsidRDefault="00E83F35" w:rsidP="00E83F35">
      <w:pPr>
        <w:tabs>
          <w:tab w:val="left" w:pos="5580"/>
        </w:tabs>
        <w:suppressAutoHyphens/>
        <w:jc w:val="both"/>
        <w:rPr>
          <w:rStyle w:val="Predvolenpsmoodseku1"/>
          <w:rFonts w:ascii="Times New Roman" w:hAnsi="Times New Roman" w:cs="Times New Roman"/>
          <w:b/>
          <w:sz w:val="24"/>
          <w:szCs w:val="24"/>
        </w:rPr>
      </w:pPr>
      <w:r w:rsidRPr="00E81E34">
        <w:rPr>
          <w:rFonts w:ascii="Times New Roman" w:hAnsi="Times New Roman" w:cs="Times New Roman"/>
          <w:sz w:val="24"/>
          <w:szCs w:val="24"/>
        </w:rPr>
        <w:t xml:space="preserve">a so všetkým vyššie uvedeným v ods. I až IX. </w:t>
      </w:r>
      <w:r w:rsidRPr="00E81E34">
        <w:rPr>
          <w:rStyle w:val="Predvolenpsmoodseku1"/>
          <w:rFonts w:ascii="Times New Roman" w:hAnsi="Times New Roman" w:cs="Times New Roman"/>
          <w:b/>
          <w:sz w:val="24"/>
          <w:szCs w:val="24"/>
        </w:rPr>
        <w:t>súhlasí.</w:t>
      </w:r>
    </w:p>
    <w:p w:rsidR="007E2BC2" w:rsidRDefault="007E2BC2" w:rsidP="00E83F35">
      <w:pPr>
        <w:tabs>
          <w:tab w:val="left" w:pos="5580"/>
        </w:tabs>
        <w:suppressAutoHyphens/>
        <w:jc w:val="both"/>
        <w:rPr>
          <w:rStyle w:val="Predvolenpsmoodseku1"/>
          <w:rFonts w:ascii="Times New Roman" w:hAnsi="Times New Roman" w:cs="Times New Roman"/>
          <w:b/>
          <w:sz w:val="10"/>
          <w:szCs w:val="10"/>
        </w:rPr>
      </w:pPr>
    </w:p>
    <w:p w:rsidR="009D6B76" w:rsidRDefault="009D6B76" w:rsidP="00E83F35">
      <w:pPr>
        <w:tabs>
          <w:tab w:val="left" w:pos="5580"/>
        </w:tabs>
        <w:suppressAutoHyphens/>
        <w:jc w:val="both"/>
        <w:rPr>
          <w:rStyle w:val="Predvolenpsmoodseku1"/>
          <w:rFonts w:ascii="Times New Roman" w:hAnsi="Times New Roman" w:cs="Times New Roman"/>
          <w:b/>
          <w:sz w:val="10"/>
          <w:szCs w:val="10"/>
        </w:rPr>
      </w:pPr>
    </w:p>
    <w:p w:rsidR="009D6B76" w:rsidRDefault="009D6B76" w:rsidP="00E83F35">
      <w:pPr>
        <w:tabs>
          <w:tab w:val="left" w:pos="5580"/>
        </w:tabs>
        <w:suppressAutoHyphens/>
        <w:jc w:val="both"/>
        <w:rPr>
          <w:rStyle w:val="Predvolenpsmoodseku1"/>
          <w:rFonts w:ascii="Times New Roman" w:hAnsi="Times New Roman" w:cs="Times New Roman"/>
          <w:b/>
          <w:sz w:val="10"/>
          <w:szCs w:val="10"/>
        </w:rPr>
      </w:pPr>
    </w:p>
    <w:p w:rsidR="009D6B76" w:rsidRDefault="009D6B76" w:rsidP="00E83F35">
      <w:pPr>
        <w:tabs>
          <w:tab w:val="left" w:pos="5580"/>
        </w:tabs>
        <w:suppressAutoHyphens/>
        <w:jc w:val="both"/>
        <w:rPr>
          <w:rStyle w:val="Predvolenpsmoodseku1"/>
          <w:rFonts w:ascii="Times New Roman" w:hAnsi="Times New Roman" w:cs="Times New Roman"/>
          <w:b/>
          <w:sz w:val="10"/>
          <w:szCs w:val="10"/>
        </w:rPr>
      </w:pPr>
    </w:p>
    <w:p w:rsidR="009D6B76" w:rsidRDefault="009D6B76" w:rsidP="00E83F35">
      <w:pPr>
        <w:tabs>
          <w:tab w:val="left" w:pos="5580"/>
        </w:tabs>
        <w:suppressAutoHyphens/>
        <w:jc w:val="both"/>
        <w:rPr>
          <w:rStyle w:val="Predvolenpsmoodseku1"/>
          <w:rFonts w:ascii="Times New Roman" w:hAnsi="Times New Roman" w:cs="Times New Roman"/>
          <w:b/>
          <w:sz w:val="10"/>
          <w:szCs w:val="10"/>
        </w:rPr>
      </w:pPr>
    </w:p>
    <w:p w:rsidR="007E2BC2" w:rsidRPr="009E4052" w:rsidRDefault="007E2BC2" w:rsidP="00E83F35">
      <w:pPr>
        <w:tabs>
          <w:tab w:val="left" w:pos="5580"/>
        </w:tabs>
        <w:suppressAutoHyphens/>
        <w:jc w:val="both"/>
        <w:rPr>
          <w:rStyle w:val="Predvolenpsmoodseku1"/>
          <w:rFonts w:ascii="Times New Roman" w:hAnsi="Times New Roman" w:cs="Times New Roman"/>
          <w:b/>
          <w:sz w:val="10"/>
          <w:szCs w:val="10"/>
        </w:rPr>
      </w:pPr>
    </w:p>
    <w:p w:rsidR="00E83F35" w:rsidRPr="009D6B76" w:rsidRDefault="009D6B76" w:rsidP="00E83F35">
      <w:pPr>
        <w:tabs>
          <w:tab w:val="left" w:pos="5580"/>
        </w:tabs>
        <w:ind w:left="360" w:hanging="360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u w:val="single"/>
        </w:rPr>
      </w:pPr>
      <w:r>
        <w:rPr>
          <w:rFonts w:ascii="Times New Roman" w:eastAsia="Arial Unicode MS" w:hAnsi="Times New Roman" w:cs="Times New Roman"/>
          <w:b/>
          <w:kern w:val="1"/>
          <w:sz w:val="28"/>
          <w:szCs w:val="28"/>
          <w:u w:val="single"/>
        </w:rPr>
        <w:lastRenderedPageBreak/>
        <w:t>2.</w:t>
      </w:r>
    </w:p>
    <w:p w:rsidR="00E83F35" w:rsidRPr="00E81E34" w:rsidRDefault="00E83F35" w:rsidP="008A1ACB">
      <w:pPr>
        <w:tabs>
          <w:tab w:val="left" w:pos="5580"/>
        </w:tabs>
        <w:ind w:left="360" w:hanging="36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81E34">
        <w:rPr>
          <w:rFonts w:ascii="Times New Roman" w:hAnsi="Times New Roman" w:cs="Times New Roman"/>
          <w:b/>
          <w:iCs/>
          <w:sz w:val="24"/>
          <w:szCs w:val="24"/>
        </w:rPr>
        <w:t xml:space="preserve">I. </w:t>
      </w:r>
      <w:r w:rsidR="005D52C8"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E81E34">
        <w:rPr>
          <w:rFonts w:ascii="Times New Roman" w:hAnsi="Times New Roman" w:cs="Times New Roman"/>
          <w:b/>
          <w:iCs/>
          <w:sz w:val="24"/>
          <w:szCs w:val="24"/>
        </w:rPr>
        <w:t xml:space="preserve">investičný zámer mesta </w:t>
      </w:r>
      <w:r w:rsidR="008A1ACB" w:rsidRPr="00E81E34">
        <w:rPr>
          <w:rFonts w:ascii="Times New Roman" w:hAnsi="Times New Roman" w:cs="Times New Roman"/>
          <w:b/>
          <w:iCs/>
          <w:sz w:val="24"/>
          <w:szCs w:val="24"/>
        </w:rPr>
        <w:t>–</w:t>
      </w:r>
      <w:r w:rsidRPr="00E81E34">
        <w:rPr>
          <w:rFonts w:ascii="Times New Roman" w:hAnsi="Times New Roman" w:cs="Times New Roman"/>
          <w:b/>
          <w:iCs/>
          <w:sz w:val="24"/>
          <w:szCs w:val="24"/>
        </w:rPr>
        <w:t xml:space="preserve"> kúp</w:t>
      </w:r>
      <w:r w:rsidR="008A1ACB" w:rsidRPr="00E81E34">
        <w:rPr>
          <w:rFonts w:ascii="Times New Roman" w:hAnsi="Times New Roman" w:cs="Times New Roman"/>
          <w:b/>
          <w:iCs/>
          <w:sz w:val="24"/>
          <w:szCs w:val="24"/>
        </w:rPr>
        <w:t>a - Názov akcie: „Bytový dom 2 x 15 b. j. D1 a D5 sídlisko Východ Stará Ľubovňa“:</w:t>
      </w:r>
    </w:p>
    <w:p w:rsidR="00E83F35" w:rsidRDefault="00E83F35" w:rsidP="00E83F35">
      <w:pPr>
        <w:numPr>
          <w:ilvl w:val="0"/>
          <w:numId w:val="11"/>
        </w:num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E34">
        <w:rPr>
          <w:rFonts w:ascii="Times New Roman" w:hAnsi="Times New Roman" w:cs="Times New Roman"/>
          <w:b/>
          <w:bCs/>
          <w:sz w:val="24"/>
          <w:szCs w:val="24"/>
        </w:rPr>
        <w:t>stavby bytového domu s 15 bytovými jednotkami</w:t>
      </w:r>
      <w:r w:rsidRPr="00E81E34">
        <w:rPr>
          <w:rFonts w:ascii="Times New Roman" w:hAnsi="Times New Roman" w:cs="Times New Roman"/>
          <w:bCs/>
          <w:sz w:val="24"/>
          <w:szCs w:val="24"/>
        </w:rPr>
        <w:t>,</w:t>
      </w:r>
      <w:r w:rsidR="008A1ACB" w:rsidRPr="00E81E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ACB" w:rsidRPr="00E81E34">
        <w:rPr>
          <w:rFonts w:ascii="Times New Roman" w:hAnsi="Times New Roman" w:cs="Times New Roman"/>
          <w:b/>
          <w:bCs/>
          <w:sz w:val="24"/>
          <w:szCs w:val="24"/>
        </w:rPr>
        <w:t>(SO-02)-D5,</w:t>
      </w:r>
      <w:r w:rsidRPr="00E81E34">
        <w:rPr>
          <w:rFonts w:ascii="Times New Roman" w:hAnsi="Times New Roman" w:cs="Times New Roman"/>
          <w:bCs/>
          <w:sz w:val="24"/>
          <w:szCs w:val="24"/>
        </w:rPr>
        <w:t xml:space="preserve"> ktorá bude vybudovaná </w:t>
      </w:r>
      <w:r w:rsidR="005D52C8">
        <w:rPr>
          <w:rFonts w:ascii="Times New Roman" w:hAnsi="Times New Roman" w:cs="Times New Roman"/>
          <w:bCs/>
          <w:sz w:val="24"/>
          <w:szCs w:val="24"/>
        </w:rPr>
        <w:t xml:space="preserve">                     </w:t>
      </w:r>
      <w:r w:rsidRPr="00E81E34">
        <w:rPr>
          <w:rFonts w:ascii="Times New Roman" w:hAnsi="Times New Roman" w:cs="Times New Roman"/>
          <w:bCs/>
          <w:sz w:val="24"/>
          <w:szCs w:val="24"/>
        </w:rPr>
        <w:t>na pozemku registra C KN s </w:t>
      </w:r>
      <w:proofErr w:type="spellStart"/>
      <w:r w:rsidRPr="00E81E34"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 w:rsidRPr="00E81E34">
        <w:rPr>
          <w:rFonts w:ascii="Times New Roman" w:hAnsi="Times New Roman" w:cs="Times New Roman"/>
          <w:bCs/>
          <w:sz w:val="24"/>
          <w:szCs w:val="24"/>
        </w:rPr>
        <w:t xml:space="preserve">. č. 1935/212, výmera: </w:t>
      </w:r>
      <w:r w:rsidR="00CE324D">
        <w:rPr>
          <w:rFonts w:ascii="Times New Roman" w:hAnsi="Times New Roman" w:cs="Times New Roman"/>
          <w:bCs/>
          <w:sz w:val="24"/>
          <w:szCs w:val="24"/>
        </w:rPr>
        <w:t>276</w:t>
      </w:r>
      <w:r w:rsidRPr="00E81E34">
        <w:rPr>
          <w:rFonts w:ascii="Times New Roman" w:hAnsi="Times New Roman" w:cs="Times New Roman"/>
          <w:bCs/>
          <w:sz w:val="24"/>
          <w:szCs w:val="24"/>
        </w:rPr>
        <w:t xml:space="preserve"> m</w:t>
      </w:r>
      <w:r w:rsidR="007E2BC2" w:rsidRPr="007E2BC2">
        <w:rPr>
          <w:rFonts w:ascii="Times New Roman" w:hAnsi="Times New Roman" w:cs="Times New Roman"/>
          <w:bCs/>
          <w:szCs w:val="24"/>
          <w:vertAlign w:val="superscript"/>
        </w:rPr>
        <w:t>2</w:t>
      </w:r>
      <w:r w:rsidRPr="00E81E34">
        <w:rPr>
          <w:rFonts w:ascii="Times New Roman" w:hAnsi="Times New Roman" w:cs="Times New Roman"/>
          <w:bCs/>
          <w:sz w:val="24"/>
          <w:szCs w:val="24"/>
        </w:rPr>
        <w:t xml:space="preserve">, druh pozemku: ostatné plochy, zapísanom na LV č. 3696 a situovanom v katastrálnom území Stará Ľubovňa, za kúpnu cenu, ktorá sa určí ako súčin súčtu podlahovej plochy všetkých bytov, ktoré sa budú nachádzať v bytovom dome (podlahovou plochou bytu sa na tento účel rozumie súčet plochy všetkých obytných miestností bytu, plochy príslušenstva bytu a plochy lodžií, balkónov a terás) a ceny </w:t>
      </w:r>
      <w:r w:rsidR="005D52C8">
        <w:rPr>
          <w:rFonts w:ascii="Times New Roman" w:hAnsi="Times New Roman" w:cs="Times New Roman"/>
          <w:bCs/>
          <w:sz w:val="24"/>
          <w:szCs w:val="24"/>
        </w:rPr>
        <w:t xml:space="preserve">                               </w:t>
      </w:r>
      <w:r w:rsidRPr="00E81E34">
        <w:rPr>
          <w:rFonts w:ascii="Times New Roman" w:hAnsi="Times New Roman" w:cs="Times New Roman"/>
          <w:bCs/>
          <w:sz w:val="24"/>
          <w:szCs w:val="24"/>
        </w:rPr>
        <w:t xml:space="preserve">za </w:t>
      </w:r>
      <w:smartTag w:uri="urn:schemas-microsoft-com:office:smarttags" w:element="metricconverter">
        <w:smartTagPr>
          <w:attr w:name="ProductID" w:val="1 m2"/>
        </w:smartTagPr>
        <w:r w:rsidRPr="00E81E34">
          <w:rPr>
            <w:rFonts w:ascii="Times New Roman" w:hAnsi="Times New Roman" w:cs="Times New Roman"/>
            <w:bCs/>
            <w:sz w:val="24"/>
            <w:szCs w:val="24"/>
          </w:rPr>
          <w:t>1 m</w:t>
        </w:r>
        <w:r w:rsidRPr="005D52C8">
          <w:rPr>
            <w:rFonts w:ascii="Times New Roman" w:hAnsi="Times New Roman" w:cs="Times New Roman"/>
            <w:bCs/>
            <w:sz w:val="20"/>
            <w:szCs w:val="24"/>
            <w:vertAlign w:val="superscript"/>
          </w:rPr>
          <w:t>2</w:t>
        </w:r>
      </w:smartTag>
      <w:r w:rsidRPr="005D52C8">
        <w:rPr>
          <w:rFonts w:ascii="Times New Roman" w:hAnsi="Times New Roman" w:cs="Times New Roman"/>
          <w:bCs/>
          <w:sz w:val="20"/>
          <w:szCs w:val="24"/>
          <w:vertAlign w:val="superscript"/>
        </w:rPr>
        <w:t xml:space="preserve"> </w:t>
      </w:r>
      <w:r w:rsidRPr="00E81E34">
        <w:rPr>
          <w:rFonts w:ascii="Times New Roman" w:hAnsi="Times New Roman" w:cs="Times New Roman"/>
          <w:bCs/>
          <w:sz w:val="24"/>
          <w:szCs w:val="24"/>
        </w:rPr>
        <w:t>podlahovej plochy bytu vo výške 900,- EUR/ 1m</w:t>
      </w:r>
      <w:r w:rsidR="007E2BC2" w:rsidRPr="007E2BC2">
        <w:rPr>
          <w:rFonts w:ascii="Times New Roman" w:hAnsi="Times New Roman" w:cs="Times New Roman"/>
          <w:bCs/>
          <w:szCs w:val="24"/>
          <w:vertAlign w:val="superscript"/>
        </w:rPr>
        <w:t>2</w:t>
      </w:r>
      <w:r w:rsidRPr="00E81E34">
        <w:rPr>
          <w:rFonts w:ascii="Times New Roman" w:hAnsi="Times New Roman" w:cs="Times New Roman"/>
          <w:bCs/>
          <w:sz w:val="24"/>
          <w:szCs w:val="24"/>
        </w:rPr>
        <w:t>, čo pri predpokladanej výmere podlahovej plochy všetkých bytov v bytovom dome 636,75 m</w:t>
      </w:r>
      <w:r w:rsidR="007E2BC2" w:rsidRPr="007E2BC2">
        <w:rPr>
          <w:rFonts w:ascii="Times New Roman" w:hAnsi="Times New Roman" w:cs="Times New Roman"/>
          <w:bCs/>
          <w:szCs w:val="24"/>
          <w:vertAlign w:val="superscript"/>
        </w:rPr>
        <w:t>2</w:t>
      </w:r>
      <w:r w:rsidRPr="00E81E34">
        <w:rPr>
          <w:rFonts w:ascii="Times New Roman" w:hAnsi="Times New Roman" w:cs="Times New Roman"/>
          <w:bCs/>
          <w:sz w:val="24"/>
          <w:szCs w:val="24"/>
        </w:rPr>
        <w:t xml:space="preserve"> predstavuje kúpnu cenu </w:t>
      </w:r>
      <w:r w:rsidR="00EE5C1E">
        <w:rPr>
          <w:rFonts w:ascii="Times New Roman" w:hAnsi="Times New Roman" w:cs="Times New Roman"/>
          <w:bCs/>
          <w:sz w:val="24"/>
          <w:szCs w:val="24"/>
        </w:rPr>
        <w:t>vyššie uvedeného bytového domu v</w:t>
      </w:r>
      <w:r w:rsidRPr="00E81E34">
        <w:rPr>
          <w:rFonts w:ascii="Times New Roman" w:hAnsi="Times New Roman" w:cs="Times New Roman"/>
          <w:bCs/>
          <w:sz w:val="24"/>
          <w:szCs w:val="24"/>
        </w:rPr>
        <w:t xml:space="preserve">o výške </w:t>
      </w:r>
      <w:r w:rsidRPr="00E81E34">
        <w:rPr>
          <w:rFonts w:ascii="Times New Roman" w:hAnsi="Times New Roman" w:cs="Times New Roman"/>
          <w:b/>
          <w:bCs/>
          <w:sz w:val="24"/>
          <w:szCs w:val="24"/>
        </w:rPr>
        <w:t>573</w:t>
      </w:r>
      <w:r w:rsidR="009D6B7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E81E34">
        <w:rPr>
          <w:rFonts w:ascii="Times New Roman" w:hAnsi="Times New Roman" w:cs="Times New Roman"/>
          <w:b/>
          <w:bCs/>
          <w:sz w:val="24"/>
          <w:szCs w:val="24"/>
        </w:rPr>
        <w:t>075</w:t>
      </w:r>
      <w:r w:rsidR="009D6B76">
        <w:rPr>
          <w:rFonts w:ascii="Times New Roman" w:hAnsi="Times New Roman" w:cs="Times New Roman"/>
          <w:b/>
          <w:bCs/>
          <w:sz w:val="24"/>
          <w:szCs w:val="24"/>
        </w:rPr>
        <w:t>,-</w:t>
      </w:r>
      <w:r w:rsidRPr="00E81E34">
        <w:rPr>
          <w:rFonts w:ascii="Times New Roman" w:hAnsi="Times New Roman" w:cs="Times New Roman"/>
          <w:b/>
          <w:bCs/>
          <w:sz w:val="24"/>
          <w:szCs w:val="24"/>
        </w:rPr>
        <w:t xml:space="preserve"> EUR</w:t>
      </w:r>
      <w:r w:rsidRPr="00E81E34">
        <w:rPr>
          <w:rFonts w:ascii="Times New Roman" w:hAnsi="Times New Roman" w:cs="Times New Roman"/>
          <w:bCs/>
          <w:sz w:val="24"/>
          <w:szCs w:val="24"/>
        </w:rPr>
        <w:t>; byty v bytovom dome budú slúžiť ako nájomné mestské byty bežného štandardu,</w:t>
      </w:r>
    </w:p>
    <w:p w:rsidR="005D52C8" w:rsidRPr="005D52C8" w:rsidRDefault="005D52C8" w:rsidP="005D52C8">
      <w:pPr>
        <w:tabs>
          <w:tab w:val="left" w:pos="5580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83F35" w:rsidRPr="00E81E34" w:rsidRDefault="00EE5C1E" w:rsidP="00E83F35">
      <w:pPr>
        <w:numPr>
          <w:ilvl w:val="0"/>
          <w:numId w:val="11"/>
        </w:num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stavieb </w:t>
      </w:r>
      <w:r w:rsidR="00E83F35" w:rsidRPr="00E81E34">
        <w:rPr>
          <w:rFonts w:ascii="Times New Roman" w:hAnsi="Times New Roman" w:cs="Times New Roman"/>
          <w:b/>
          <w:bCs/>
          <w:sz w:val="24"/>
          <w:szCs w:val="24"/>
        </w:rPr>
        <w:t>súvisiacej technickej vybavenosti</w:t>
      </w:r>
      <w:r w:rsidR="00E83F35" w:rsidRPr="00E81E34">
        <w:rPr>
          <w:rFonts w:ascii="Times New Roman" w:hAnsi="Times New Roman" w:cs="Times New Roman"/>
          <w:bCs/>
          <w:sz w:val="24"/>
          <w:szCs w:val="24"/>
        </w:rPr>
        <w:t xml:space="preserve"> k vyššie uvedenému bytovému domu, ktor</w:t>
      </w:r>
      <w:r>
        <w:rPr>
          <w:rFonts w:ascii="Times New Roman" w:hAnsi="Times New Roman" w:cs="Times New Roman"/>
          <w:bCs/>
          <w:sz w:val="24"/>
          <w:szCs w:val="24"/>
        </w:rPr>
        <w:t xml:space="preserve">é budú </w:t>
      </w:r>
      <w:r w:rsidR="00E83F35" w:rsidRPr="00E81E34">
        <w:rPr>
          <w:rFonts w:ascii="Times New Roman" w:hAnsi="Times New Roman" w:cs="Times New Roman"/>
          <w:bCs/>
          <w:sz w:val="24"/>
          <w:szCs w:val="24"/>
        </w:rPr>
        <w:t>vybudovan</w:t>
      </w:r>
      <w:r>
        <w:rPr>
          <w:rFonts w:ascii="Times New Roman" w:hAnsi="Times New Roman" w:cs="Times New Roman"/>
          <w:bCs/>
          <w:sz w:val="24"/>
          <w:szCs w:val="24"/>
        </w:rPr>
        <w:t>é</w:t>
      </w:r>
      <w:r w:rsidR="00E83F35" w:rsidRPr="00E81E34">
        <w:rPr>
          <w:rFonts w:ascii="Times New Roman" w:hAnsi="Times New Roman" w:cs="Times New Roman"/>
          <w:bCs/>
          <w:sz w:val="24"/>
          <w:szCs w:val="24"/>
        </w:rPr>
        <w:t xml:space="preserve"> najmä na pozemkoch registra C KN s </w:t>
      </w:r>
      <w:proofErr w:type="spellStart"/>
      <w:r w:rsidR="00E83F35" w:rsidRPr="00E81E34"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 w:rsidR="00E83F35" w:rsidRPr="00E81E34">
        <w:rPr>
          <w:rFonts w:ascii="Times New Roman" w:hAnsi="Times New Roman" w:cs="Times New Roman"/>
          <w:bCs/>
          <w:sz w:val="24"/>
          <w:szCs w:val="24"/>
        </w:rPr>
        <w:t xml:space="preserve">. č. 1935/212, </w:t>
      </w:r>
      <w:r w:rsidR="008A1ACB" w:rsidRPr="00E81E34">
        <w:rPr>
          <w:rFonts w:ascii="Times New Roman" w:hAnsi="Times New Roman" w:cs="Times New Roman"/>
          <w:bCs/>
          <w:sz w:val="24"/>
          <w:szCs w:val="24"/>
        </w:rPr>
        <w:t>1935/</w:t>
      </w:r>
      <w:r>
        <w:rPr>
          <w:rFonts w:ascii="Times New Roman" w:hAnsi="Times New Roman" w:cs="Times New Roman"/>
          <w:bCs/>
          <w:sz w:val="24"/>
          <w:szCs w:val="24"/>
        </w:rPr>
        <w:t>256</w:t>
      </w:r>
      <w:r w:rsidR="008A1ACB" w:rsidRPr="00E81E34">
        <w:rPr>
          <w:rFonts w:ascii="Times New Roman" w:hAnsi="Times New Roman" w:cs="Times New Roman"/>
          <w:bCs/>
          <w:sz w:val="24"/>
          <w:szCs w:val="24"/>
        </w:rPr>
        <w:t>, 1935/138, 1935/</w:t>
      </w:r>
      <w:r>
        <w:rPr>
          <w:rFonts w:ascii="Times New Roman" w:hAnsi="Times New Roman" w:cs="Times New Roman"/>
          <w:bCs/>
          <w:sz w:val="24"/>
          <w:szCs w:val="24"/>
        </w:rPr>
        <w:t>147</w:t>
      </w:r>
      <w:r w:rsidR="008A1ACB" w:rsidRPr="00E81E34">
        <w:rPr>
          <w:rFonts w:ascii="Times New Roman" w:hAnsi="Times New Roman" w:cs="Times New Roman"/>
          <w:bCs/>
          <w:sz w:val="24"/>
          <w:szCs w:val="24"/>
        </w:rPr>
        <w:t xml:space="preserve">, 1935/146 </w:t>
      </w:r>
      <w:r w:rsidR="00E83F35" w:rsidRPr="00E81E34">
        <w:rPr>
          <w:rFonts w:ascii="Times New Roman" w:hAnsi="Times New Roman" w:cs="Times New Roman"/>
          <w:bCs/>
          <w:sz w:val="24"/>
          <w:szCs w:val="24"/>
        </w:rPr>
        <w:t>zapísaných na LV č. 3696 a nachádzajúcich sa v katastrálnom území Stará Ľubovňa, a to najmä:</w:t>
      </w:r>
    </w:p>
    <w:p w:rsidR="00E83F35" w:rsidRPr="00E81E34" w:rsidRDefault="00E83F35" w:rsidP="00E83F3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E34">
        <w:rPr>
          <w:rFonts w:ascii="Times New Roman" w:hAnsi="Times New Roman" w:cs="Times New Roman"/>
          <w:sz w:val="24"/>
          <w:szCs w:val="24"/>
        </w:rPr>
        <w:t xml:space="preserve">prístupovej komunikácie (vrátane verejného osvetlenia) za kúpnu cenu vo výške </w:t>
      </w:r>
      <w:r w:rsidRPr="00E81E34">
        <w:rPr>
          <w:rStyle w:val="Siln"/>
          <w:rFonts w:ascii="Times New Roman" w:hAnsi="Times New Roman" w:cs="Times New Roman"/>
          <w:bCs w:val="0"/>
          <w:sz w:val="24"/>
          <w:szCs w:val="24"/>
        </w:rPr>
        <w:t>24 710,- EUR,</w:t>
      </w:r>
    </w:p>
    <w:p w:rsidR="00E83F35" w:rsidRPr="00E81E34" w:rsidRDefault="00E83F35" w:rsidP="00E83F35">
      <w:pPr>
        <w:numPr>
          <w:ilvl w:val="0"/>
          <w:numId w:val="13"/>
        </w:num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E34">
        <w:rPr>
          <w:rFonts w:ascii="Times New Roman" w:hAnsi="Times New Roman" w:cs="Times New Roman"/>
          <w:sz w:val="24"/>
          <w:szCs w:val="24"/>
        </w:rPr>
        <w:t xml:space="preserve">parkovacích plôch v počte 15 parkovacích miest za kúpnu cenu vo výške </w:t>
      </w:r>
      <w:r w:rsidRPr="00E81E34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E81E34">
        <w:rPr>
          <w:rStyle w:val="Siln"/>
          <w:rFonts w:ascii="Times New Roman" w:hAnsi="Times New Roman" w:cs="Times New Roman"/>
          <w:b w:val="0"/>
          <w:sz w:val="24"/>
          <w:szCs w:val="24"/>
        </w:rPr>
        <w:t>,</w:t>
      </w:r>
      <w:r w:rsidRPr="00E81E34">
        <w:rPr>
          <w:rStyle w:val="Siln"/>
          <w:rFonts w:ascii="Times New Roman" w:hAnsi="Times New Roman" w:cs="Times New Roman"/>
          <w:sz w:val="24"/>
          <w:szCs w:val="24"/>
        </w:rPr>
        <w:t>- EUR</w:t>
      </w:r>
      <w:r w:rsidRPr="00E81E34">
        <w:rPr>
          <w:rStyle w:val="Siln"/>
          <w:rFonts w:ascii="Times New Roman" w:hAnsi="Times New Roman" w:cs="Times New Roman"/>
          <w:b w:val="0"/>
          <w:sz w:val="24"/>
          <w:szCs w:val="24"/>
        </w:rPr>
        <w:t>,</w:t>
      </w:r>
      <w:r w:rsidRPr="00E81E34">
        <w:rPr>
          <w:rFonts w:ascii="Times New Roman" w:hAnsi="Times New Roman" w:cs="Times New Roman"/>
          <w:sz w:val="24"/>
          <w:szCs w:val="24"/>
        </w:rPr>
        <w:t xml:space="preserve"> určenú podľa výpočtu 15 parkovacích miest x 1,- EUR/1 parkovacie miesto,</w:t>
      </w:r>
    </w:p>
    <w:p w:rsidR="00E83F35" w:rsidRPr="00E81E34" w:rsidRDefault="00EE5C1E" w:rsidP="00E83F35">
      <w:pPr>
        <w:numPr>
          <w:ilvl w:val="0"/>
          <w:numId w:val="13"/>
        </w:num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ostatných </w:t>
      </w:r>
      <w:r w:rsidR="00E83F35" w:rsidRPr="00E81E34">
        <w:rPr>
          <w:rFonts w:ascii="Times New Roman" w:hAnsi="Times New Roman" w:cs="Times New Roman"/>
          <w:sz w:val="24"/>
          <w:szCs w:val="24"/>
        </w:rPr>
        <w:t xml:space="preserve">spevnených plôch za kúpnu cenu vo výške </w:t>
      </w:r>
      <w:r w:rsidR="00E83F35" w:rsidRPr="00E81E34">
        <w:rPr>
          <w:rFonts w:ascii="Times New Roman" w:hAnsi="Times New Roman" w:cs="Times New Roman"/>
          <w:b/>
          <w:sz w:val="24"/>
          <w:szCs w:val="24"/>
        </w:rPr>
        <w:t>1,- EUR</w:t>
      </w:r>
      <w:r w:rsidR="00E83F35" w:rsidRPr="00E81E34">
        <w:rPr>
          <w:rFonts w:ascii="Times New Roman" w:hAnsi="Times New Roman" w:cs="Times New Roman"/>
          <w:sz w:val="24"/>
          <w:szCs w:val="24"/>
        </w:rPr>
        <w:t>,</w:t>
      </w:r>
    </w:p>
    <w:p w:rsidR="00E83F35" w:rsidRPr="00E81E34" w:rsidRDefault="00E83F35" w:rsidP="00E83F35">
      <w:pPr>
        <w:numPr>
          <w:ilvl w:val="0"/>
          <w:numId w:val="13"/>
        </w:num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E34">
        <w:rPr>
          <w:rFonts w:ascii="Times New Roman" w:hAnsi="Times New Roman" w:cs="Times New Roman"/>
          <w:sz w:val="24"/>
          <w:szCs w:val="24"/>
        </w:rPr>
        <w:t xml:space="preserve">vodovodnej prípojky za kúpnu cenu vo výške </w:t>
      </w:r>
      <w:r w:rsidRPr="00E81E34">
        <w:rPr>
          <w:rStyle w:val="Siln"/>
          <w:rFonts w:ascii="Times New Roman" w:hAnsi="Times New Roman" w:cs="Times New Roman"/>
          <w:bCs w:val="0"/>
          <w:sz w:val="24"/>
          <w:szCs w:val="24"/>
        </w:rPr>
        <w:t>12 780,- EUR</w:t>
      </w:r>
      <w:r w:rsidRPr="00E81E34">
        <w:rPr>
          <w:rFonts w:ascii="Times New Roman" w:hAnsi="Times New Roman" w:cs="Times New Roman"/>
          <w:sz w:val="24"/>
          <w:szCs w:val="24"/>
        </w:rPr>
        <w:t>,</w:t>
      </w:r>
    </w:p>
    <w:p w:rsidR="00E83F35" w:rsidRPr="00E81E34" w:rsidRDefault="00E83F35" w:rsidP="00E83F35">
      <w:pPr>
        <w:numPr>
          <w:ilvl w:val="0"/>
          <w:numId w:val="13"/>
        </w:numPr>
        <w:tabs>
          <w:tab w:val="left" w:pos="5580"/>
        </w:tabs>
        <w:spacing w:after="0" w:line="240" w:lineRule="auto"/>
        <w:jc w:val="both"/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</w:pPr>
      <w:r w:rsidRPr="00E81E34">
        <w:rPr>
          <w:rFonts w:ascii="Times New Roman" w:hAnsi="Times New Roman" w:cs="Times New Roman"/>
          <w:sz w:val="24"/>
          <w:szCs w:val="24"/>
        </w:rPr>
        <w:t xml:space="preserve">kanalizačnej prípojky za kúpnu cenu vo výške </w:t>
      </w:r>
      <w:r w:rsidRPr="00E81E34">
        <w:rPr>
          <w:rStyle w:val="Siln"/>
          <w:rFonts w:ascii="Times New Roman" w:hAnsi="Times New Roman" w:cs="Times New Roman"/>
          <w:bCs w:val="0"/>
          <w:sz w:val="24"/>
          <w:szCs w:val="24"/>
        </w:rPr>
        <w:t>25 250,- EUR,</w:t>
      </w:r>
    </w:p>
    <w:p w:rsidR="00E83F35" w:rsidRPr="00E81E34" w:rsidRDefault="008A1ACB" w:rsidP="00E83F35">
      <w:pPr>
        <w:numPr>
          <w:ilvl w:val="0"/>
          <w:numId w:val="13"/>
        </w:numPr>
        <w:tabs>
          <w:tab w:val="left" w:pos="5580"/>
        </w:tabs>
        <w:spacing w:after="0" w:line="240" w:lineRule="auto"/>
        <w:jc w:val="both"/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</w:pPr>
      <w:r w:rsidRPr="00E81E34"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  <w:t>teplovodnej</w:t>
      </w:r>
      <w:r w:rsidR="00E83F35" w:rsidRPr="00E81E34"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  <w:t xml:space="preserve"> prípojky za kúpnu cenu vo výške</w:t>
      </w:r>
      <w:r w:rsidR="00E83F35" w:rsidRPr="00E81E34">
        <w:rPr>
          <w:rStyle w:val="Siln"/>
          <w:rFonts w:ascii="Times New Roman" w:hAnsi="Times New Roman" w:cs="Times New Roman"/>
          <w:bCs w:val="0"/>
          <w:sz w:val="24"/>
          <w:szCs w:val="24"/>
        </w:rPr>
        <w:t xml:space="preserve"> 1,- EUR,</w:t>
      </w:r>
    </w:p>
    <w:p w:rsidR="00E83F35" w:rsidRDefault="00E83F35" w:rsidP="00EE5C1E">
      <w:pPr>
        <w:numPr>
          <w:ilvl w:val="0"/>
          <w:numId w:val="13"/>
        </w:num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E34"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  <w:t>elektrickej prípojky za kúpnu cenu vo výške</w:t>
      </w:r>
      <w:r w:rsidRPr="00E81E34">
        <w:rPr>
          <w:rStyle w:val="Siln"/>
          <w:rFonts w:ascii="Times New Roman" w:hAnsi="Times New Roman" w:cs="Times New Roman"/>
          <w:bCs w:val="0"/>
          <w:sz w:val="24"/>
          <w:szCs w:val="24"/>
        </w:rPr>
        <w:t xml:space="preserve"> 1,- EUR,</w:t>
      </w:r>
    </w:p>
    <w:p w:rsidR="00EE5C1E" w:rsidRPr="00EE5C1E" w:rsidRDefault="00EE5C1E" w:rsidP="00EE5C1E">
      <w:pPr>
        <w:tabs>
          <w:tab w:val="left" w:pos="558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E5C1E" w:rsidRPr="00DD05B8" w:rsidRDefault="00EE5C1E" w:rsidP="00DD05B8">
      <w:pPr>
        <w:pStyle w:val="Odsekzoznamu"/>
        <w:numPr>
          <w:ilvl w:val="0"/>
          <w:numId w:val="11"/>
        </w:num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pozemkov </w:t>
      </w:r>
      <w:r w:rsidRPr="00881CA6">
        <w:rPr>
          <w:rFonts w:ascii="Times New Roman" w:hAnsi="Times New Roman" w:cs="Times New Roman"/>
          <w:bCs/>
          <w:sz w:val="24"/>
          <w:szCs w:val="24"/>
        </w:rPr>
        <w:t xml:space="preserve">registra „C“ zapísaných na LV </w:t>
      </w:r>
      <w:r>
        <w:rPr>
          <w:rFonts w:ascii="Times New Roman" w:hAnsi="Times New Roman" w:cs="Times New Roman"/>
          <w:bCs/>
          <w:sz w:val="24"/>
          <w:szCs w:val="24"/>
        </w:rPr>
        <w:t>č. 3696 situovaných v katastrálnom území Stará Ľubovňa, a to pozemkov s 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č. 1935/212 s výmerou 276 m</w:t>
      </w:r>
      <w:r w:rsidR="007E2BC2" w:rsidRPr="007E2BC2">
        <w:rPr>
          <w:rFonts w:ascii="Times New Roman" w:hAnsi="Times New Roman" w:cs="Times New Roman"/>
          <w:bCs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, druh pozemku: ostatné plochy,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č. 1935/138 s výmerou 188 m</w:t>
      </w:r>
      <w:r w:rsidR="007E2BC2" w:rsidRPr="007E2BC2">
        <w:rPr>
          <w:rFonts w:ascii="Times New Roman" w:hAnsi="Times New Roman" w:cs="Times New Roman"/>
          <w:bCs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, druh pozemku: ostatné plochy,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č. 1935/146 s výmerou 114 m</w:t>
      </w:r>
      <w:r w:rsidR="007E2BC2" w:rsidRPr="007E2BC2">
        <w:rPr>
          <w:rFonts w:ascii="Times New Roman" w:hAnsi="Times New Roman" w:cs="Times New Roman"/>
          <w:bCs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, druh pozemku: ostatné plochy,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č. 1935/147 s výmerou 73 m</w:t>
      </w:r>
      <w:r w:rsidR="007E2BC2" w:rsidRPr="007E2BC2">
        <w:rPr>
          <w:rFonts w:ascii="Times New Roman" w:hAnsi="Times New Roman" w:cs="Times New Roman"/>
          <w:bCs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, druh pozemku: ostatné plochy,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č. 1935/256 s výmerou 65 m</w:t>
      </w:r>
      <w:r w:rsidR="007E2BC2" w:rsidRPr="007E2BC2">
        <w:rPr>
          <w:rFonts w:ascii="Times New Roman" w:hAnsi="Times New Roman" w:cs="Times New Roman"/>
          <w:bCs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, druh pozemku: ostatné plochy a to za kúpnu </w:t>
      </w:r>
      <w:r w:rsidR="00DD05B8"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cenu </w:t>
      </w:r>
      <w:r w:rsidR="00DD05B8">
        <w:rPr>
          <w:rFonts w:ascii="Times New Roman" w:hAnsi="Times New Roman" w:cs="Times New Roman"/>
          <w:bCs/>
          <w:sz w:val="24"/>
          <w:szCs w:val="24"/>
        </w:rPr>
        <w:t>1,- EUR/parcela, celkom za cenu 5,- EUR</w:t>
      </w:r>
    </w:p>
    <w:p w:rsidR="00DD05B8" w:rsidRPr="00DD05B8" w:rsidRDefault="00DD05B8" w:rsidP="00DD05B8">
      <w:pPr>
        <w:pStyle w:val="Odsekzoznamu"/>
        <w:tabs>
          <w:tab w:val="left" w:pos="55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03ABC" w:rsidRPr="00E81E34" w:rsidRDefault="00E83F35" w:rsidP="009E4052">
      <w:pPr>
        <w:tabs>
          <w:tab w:val="left" w:pos="5580"/>
        </w:tabs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E34">
        <w:rPr>
          <w:rFonts w:ascii="Times New Roman" w:hAnsi="Times New Roman" w:cs="Times New Roman"/>
          <w:bCs/>
          <w:sz w:val="24"/>
          <w:szCs w:val="24"/>
        </w:rPr>
        <w:t xml:space="preserve">a to všetko od budúceho predávajúceho (investora) – obchodnej spoločnosti </w:t>
      </w:r>
      <w:r w:rsidRPr="00E81E34">
        <w:rPr>
          <w:rFonts w:ascii="Times New Roman" w:hAnsi="Times New Roman" w:cs="Times New Roman"/>
          <w:b/>
          <w:bCs/>
          <w:sz w:val="24"/>
          <w:szCs w:val="24"/>
        </w:rPr>
        <w:t xml:space="preserve">GMT </w:t>
      </w:r>
      <w:proofErr w:type="spellStart"/>
      <w:r w:rsidR="009D6B76">
        <w:rPr>
          <w:rFonts w:ascii="Times New Roman" w:hAnsi="Times New Roman" w:cs="Times New Roman"/>
          <w:b/>
          <w:bCs/>
          <w:sz w:val="24"/>
          <w:szCs w:val="24"/>
        </w:rPr>
        <w:t>real</w:t>
      </w:r>
      <w:proofErr w:type="spellEnd"/>
      <w:r w:rsidRPr="00E81E34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5D52C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Pr="00E81E34">
        <w:rPr>
          <w:rFonts w:ascii="Times New Roman" w:hAnsi="Times New Roman" w:cs="Times New Roman"/>
          <w:b/>
          <w:bCs/>
          <w:sz w:val="24"/>
          <w:szCs w:val="24"/>
        </w:rPr>
        <w:t>spol. s r.o.</w:t>
      </w:r>
      <w:r w:rsidRPr="00E81E34">
        <w:rPr>
          <w:rFonts w:ascii="Times New Roman" w:hAnsi="Times New Roman" w:cs="Times New Roman"/>
          <w:bCs/>
          <w:sz w:val="24"/>
          <w:szCs w:val="24"/>
        </w:rPr>
        <w:t xml:space="preserve">, sídlo: </w:t>
      </w:r>
      <w:r w:rsidR="009D6B76">
        <w:rPr>
          <w:rFonts w:ascii="Times New Roman" w:hAnsi="Times New Roman" w:cs="Times New Roman"/>
          <w:bCs/>
          <w:sz w:val="24"/>
          <w:szCs w:val="24"/>
        </w:rPr>
        <w:t>Kúpeľná 3</w:t>
      </w:r>
      <w:r w:rsidR="00AB318F" w:rsidRPr="00E81E34">
        <w:rPr>
          <w:rFonts w:ascii="Times New Roman" w:hAnsi="Times New Roman" w:cs="Times New Roman"/>
          <w:bCs/>
          <w:sz w:val="24"/>
          <w:szCs w:val="24"/>
        </w:rPr>
        <w:t>, 08</w:t>
      </w:r>
      <w:r w:rsidR="009D6B76">
        <w:rPr>
          <w:rFonts w:ascii="Times New Roman" w:hAnsi="Times New Roman" w:cs="Times New Roman"/>
          <w:bCs/>
          <w:sz w:val="24"/>
          <w:szCs w:val="24"/>
        </w:rPr>
        <w:t>0</w:t>
      </w:r>
      <w:r w:rsidR="00AB318F" w:rsidRPr="00E81E34">
        <w:rPr>
          <w:rFonts w:ascii="Times New Roman" w:hAnsi="Times New Roman" w:cs="Times New Roman"/>
          <w:bCs/>
          <w:sz w:val="24"/>
          <w:szCs w:val="24"/>
        </w:rPr>
        <w:t xml:space="preserve"> 01  </w:t>
      </w:r>
      <w:r w:rsidR="009D6B76">
        <w:rPr>
          <w:rFonts w:ascii="Times New Roman" w:hAnsi="Times New Roman" w:cs="Times New Roman"/>
          <w:bCs/>
          <w:sz w:val="24"/>
          <w:szCs w:val="24"/>
        </w:rPr>
        <w:t>Prešov</w:t>
      </w:r>
      <w:r w:rsidR="00AB318F" w:rsidRPr="00E81E3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81E34">
        <w:rPr>
          <w:rFonts w:ascii="Times New Roman" w:hAnsi="Times New Roman" w:cs="Times New Roman"/>
          <w:bCs/>
          <w:sz w:val="24"/>
          <w:szCs w:val="24"/>
        </w:rPr>
        <w:t xml:space="preserve">IČO: </w:t>
      </w:r>
      <w:r w:rsidR="009D6B76">
        <w:rPr>
          <w:rFonts w:ascii="Times New Roman" w:hAnsi="Times New Roman" w:cs="Times New Roman"/>
          <w:bCs/>
          <w:sz w:val="24"/>
          <w:szCs w:val="24"/>
        </w:rPr>
        <w:t>47227745</w:t>
      </w:r>
      <w:r w:rsidRPr="00E81E34">
        <w:rPr>
          <w:rFonts w:ascii="Times New Roman" w:hAnsi="Times New Roman" w:cs="Times New Roman"/>
          <w:bCs/>
          <w:sz w:val="24"/>
          <w:szCs w:val="24"/>
        </w:rPr>
        <w:t xml:space="preserve">, ktorá zabezpečí výstavbu vyššie uvedených objektov na svoje náklady. </w:t>
      </w:r>
    </w:p>
    <w:p w:rsidR="00E83F35" w:rsidRPr="00E81E34" w:rsidRDefault="00E83F35" w:rsidP="00E83F35">
      <w:pPr>
        <w:pStyle w:val="Nzov"/>
        <w:jc w:val="both"/>
        <w:rPr>
          <w:bCs w:val="0"/>
          <w:sz w:val="24"/>
          <w:szCs w:val="24"/>
          <w:u w:val="none"/>
        </w:rPr>
      </w:pPr>
      <w:r w:rsidRPr="00E81E34">
        <w:rPr>
          <w:bCs w:val="0"/>
          <w:sz w:val="24"/>
          <w:szCs w:val="24"/>
          <w:u w:val="none"/>
        </w:rPr>
        <w:t>II.  účel, na ktorý bude žiadaná:</w:t>
      </w:r>
    </w:p>
    <w:p w:rsidR="00E83F35" w:rsidRPr="00E81E34" w:rsidRDefault="00E83F35" w:rsidP="00E83F35">
      <w:pPr>
        <w:pStyle w:val="Nzov"/>
        <w:jc w:val="both"/>
        <w:rPr>
          <w:b w:val="0"/>
          <w:bCs w:val="0"/>
          <w:sz w:val="24"/>
          <w:szCs w:val="24"/>
          <w:u w:val="none"/>
        </w:rPr>
      </w:pPr>
    </w:p>
    <w:p w:rsidR="00E83F35" w:rsidRPr="00E81E34" w:rsidRDefault="00E83F35" w:rsidP="00E83F35">
      <w:pPr>
        <w:pStyle w:val="Nzov"/>
        <w:numPr>
          <w:ilvl w:val="0"/>
          <w:numId w:val="6"/>
        </w:numPr>
        <w:jc w:val="both"/>
        <w:rPr>
          <w:rStyle w:val="Predvolenpsmoodseku1"/>
          <w:b w:val="0"/>
          <w:sz w:val="24"/>
          <w:szCs w:val="24"/>
          <w:u w:val="none"/>
        </w:rPr>
      </w:pPr>
      <w:r w:rsidRPr="00E81E34">
        <w:rPr>
          <w:b w:val="0"/>
          <w:sz w:val="24"/>
          <w:szCs w:val="24"/>
          <w:u w:val="none"/>
        </w:rPr>
        <w:t xml:space="preserve">podpora zo Štátneho fondu rozvoja bývania (ďalej len „ŠFRB“) – U413 - kúpa nájomných bytov </w:t>
      </w:r>
      <w:r w:rsidR="005D52C8">
        <w:rPr>
          <w:b w:val="0"/>
          <w:sz w:val="24"/>
          <w:szCs w:val="24"/>
          <w:u w:val="none"/>
        </w:rPr>
        <w:t xml:space="preserve">             </w:t>
      </w:r>
      <w:r w:rsidRPr="00E81E34">
        <w:rPr>
          <w:b w:val="0"/>
          <w:sz w:val="24"/>
          <w:szCs w:val="24"/>
          <w:u w:val="none"/>
        </w:rPr>
        <w:t>v bytovom dome</w:t>
      </w:r>
      <w:r w:rsidRPr="00E81E34">
        <w:rPr>
          <w:rStyle w:val="Predvolenpsmoodseku1"/>
          <w:b w:val="0"/>
          <w:sz w:val="24"/>
          <w:szCs w:val="24"/>
          <w:u w:val="none"/>
        </w:rPr>
        <w:t>,</w:t>
      </w:r>
    </w:p>
    <w:p w:rsidR="00E83F35" w:rsidRPr="00E81E34" w:rsidRDefault="00E83F35" w:rsidP="00E83F35">
      <w:pPr>
        <w:pStyle w:val="Nzov"/>
        <w:numPr>
          <w:ilvl w:val="0"/>
          <w:numId w:val="6"/>
        </w:numPr>
        <w:jc w:val="both"/>
        <w:rPr>
          <w:b w:val="0"/>
          <w:sz w:val="24"/>
          <w:szCs w:val="24"/>
          <w:u w:val="none"/>
        </w:rPr>
      </w:pPr>
      <w:r w:rsidRPr="00E81E34">
        <w:rPr>
          <w:b w:val="0"/>
          <w:sz w:val="24"/>
          <w:szCs w:val="24"/>
          <w:u w:val="none"/>
        </w:rPr>
        <w:t>podpora z Ministerstva dopravy, výstavby a regionálneho rozvoja Slovenskej republiky (ďalej len „MDV a RR SR) - kúpa nájomných bytov v bytovom dome a kúpa technickej vybavenosti podmieňujúcej kúpu a užívanie náj</w:t>
      </w:r>
      <w:r w:rsidR="005D52C8">
        <w:rPr>
          <w:b w:val="0"/>
          <w:sz w:val="24"/>
          <w:szCs w:val="24"/>
          <w:u w:val="none"/>
        </w:rPr>
        <w:t>omných bytov v bytovom dome.</w:t>
      </w:r>
    </w:p>
    <w:p w:rsidR="00E83F35" w:rsidRDefault="00E83F35" w:rsidP="00E83F35">
      <w:pPr>
        <w:pStyle w:val="Nzov"/>
        <w:jc w:val="both"/>
        <w:rPr>
          <w:b w:val="0"/>
          <w:sz w:val="24"/>
          <w:szCs w:val="24"/>
          <w:u w:val="none"/>
        </w:rPr>
      </w:pPr>
    </w:p>
    <w:p w:rsidR="009D6B76" w:rsidRDefault="009D6B76" w:rsidP="00E83F35">
      <w:pPr>
        <w:pStyle w:val="Nzov"/>
        <w:jc w:val="both"/>
        <w:rPr>
          <w:b w:val="0"/>
          <w:sz w:val="24"/>
          <w:szCs w:val="24"/>
          <w:u w:val="none"/>
        </w:rPr>
      </w:pPr>
    </w:p>
    <w:p w:rsidR="00F6136C" w:rsidRPr="00E81E34" w:rsidRDefault="00F6136C" w:rsidP="00E83F35">
      <w:pPr>
        <w:pStyle w:val="Nzov"/>
        <w:jc w:val="both"/>
        <w:rPr>
          <w:b w:val="0"/>
          <w:sz w:val="24"/>
          <w:szCs w:val="24"/>
          <w:u w:val="none"/>
        </w:rPr>
      </w:pPr>
    </w:p>
    <w:p w:rsidR="00E83F35" w:rsidRDefault="00E83F35" w:rsidP="00E83F35">
      <w:pPr>
        <w:pStyle w:val="Nzov"/>
        <w:jc w:val="both"/>
        <w:rPr>
          <w:iCs/>
          <w:sz w:val="24"/>
          <w:szCs w:val="24"/>
          <w:u w:val="none"/>
        </w:rPr>
      </w:pPr>
      <w:r w:rsidRPr="00E81E34">
        <w:rPr>
          <w:sz w:val="24"/>
          <w:szCs w:val="24"/>
          <w:u w:val="none"/>
        </w:rPr>
        <w:lastRenderedPageBreak/>
        <w:t xml:space="preserve">III. spôsob financovania kúpy </w:t>
      </w:r>
      <w:r w:rsidRPr="00E81E34">
        <w:rPr>
          <w:iCs/>
          <w:sz w:val="24"/>
          <w:szCs w:val="24"/>
          <w:u w:val="none"/>
        </w:rPr>
        <w:t>bytového domu:</w:t>
      </w:r>
    </w:p>
    <w:p w:rsidR="005D52C8" w:rsidRPr="00E81E34" w:rsidRDefault="005D52C8" w:rsidP="00E83F35">
      <w:pPr>
        <w:pStyle w:val="Nzov"/>
        <w:jc w:val="both"/>
        <w:rPr>
          <w:sz w:val="24"/>
          <w:szCs w:val="24"/>
          <w:u w:val="none"/>
        </w:rPr>
      </w:pPr>
    </w:p>
    <w:p w:rsidR="00E83F35" w:rsidRPr="00E81E34" w:rsidRDefault="00E83F35" w:rsidP="00E83F35">
      <w:pPr>
        <w:pStyle w:val="Normlny1"/>
        <w:numPr>
          <w:ilvl w:val="0"/>
          <w:numId w:val="7"/>
        </w:numPr>
        <w:tabs>
          <w:tab w:val="left" w:pos="5760"/>
        </w:tabs>
        <w:spacing w:line="240" w:lineRule="auto"/>
        <w:jc w:val="both"/>
        <w:textAlignment w:val="auto"/>
      </w:pPr>
      <w:r w:rsidRPr="00E81E34">
        <w:t xml:space="preserve">úver zo ŠFRB na kúpu nájomných bytov v bytovom dome vo výške </w:t>
      </w:r>
      <w:r w:rsidRPr="00E81E34">
        <w:rPr>
          <w:b/>
        </w:rPr>
        <w:t>60 %</w:t>
      </w:r>
      <w:r w:rsidRPr="00E81E34">
        <w:t xml:space="preserve"> obstarávacej ceny, </w:t>
      </w:r>
      <w:r w:rsidR="005D52C8">
        <w:t xml:space="preserve">                </w:t>
      </w:r>
      <w:r w:rsidRPr="00E81E34">
        <w:t>t.j.</w:t>
      </w:r>
      <w:r w:rsidR="00EE5C1E">
        <w:t xml:space="preserve"> vo výške </w:t>
      </w:r>
      <w:r w:rsidR="00EE5C1E">
        <w:rPr>
          <w:b/>
        </w:rPr>
        <w:t>343 845,- EUR</w:t>
      </w:r>
      <w:r w:rsidR="00EE5C1E">
        <w:t xml:space="preserve">, čo </w:t>
      </w:r>
      <w:r w:rsidRPr="00E81E34">
        <w:t xml:space="preserve">po zaokrúhlení na celé desiatky eur nadol  </w:t>
      </w:r>
      <w:r w:rsidR="00EE5C1E">
        <w:t xml:space="preserve">predstavuje sumu </w:t>
      </w:r>
      <w:r w:rsidR="009D6B76">
        <w:t xml:space="preserve">       </w:t>
      </w:r>
      <w:r w:rsidRPr="00E81E34">
        <w:t xml:space="preserve">vo výške: </w:t>
      </w:r>
      <w:r w:rsidRPr="00E81E34">
        <w:rPr>
          <w:b/>
        </w:rPr>
        <w:t>343 840,-  EUR</w:t>
      </w:r>
      <w:r w:rsidRPr="00E81E34">
        <w:t xml:space="preserve">, </w:t>
      </w:r>
    </w:p>
    <w:p w:rsidR="00E83F35" w:rsidRPr="00E81E34" w:rsidRDefault="00E83F35" w:rsidP="00E83F35">
      <w:pPr>
        <w:pStyle w:val="Normlny1"/>
        <w:numPr>
          <w:ilvl w:val="0"/>
          <w:numId w:val="7"/>
        </w:numPr>
        <w:tabs>
          <w:tab w:val="left" w:pos="5760"/>
        </w:tabs>
        <w:spacing w:line="240" w:lineRule="auto"/>
        <w:jc w:val="both"/>
        <w:textAlignment w:val="auto"/>
      </w:pPr>
      <w:r w:rsidRPr="00E81E34">
        <w:t xml:space="preserve">dotácia z MDV a RR SR na kúpu nájomných bytov v bytovom dome vo výške </w:t>
      </w:r>
      <w:r w:rsidRPr="00E81E34">
        <w:rPr>
          <w:b/>
          <w:bCs/>
        </w:rPr>
        <w:t>40</w:t>
      </w:r>
      <w:r w:rsidRPr="00E81E34">
        <w:rPr>
          <w:b/>
        </w:rPr>
        <w:t xml:space="preserve"> % </w:t>
      </w:r>
      <w:r w:rsidRPr="00E81E34">
        <w:t xml:space="preserve">oprávnených nákladov, t.j. vo výške: </w:t>
      </w:r>
      <w:r w:rsidRPr="00E81E34">
        <w:rPr>
          <w:b/>
        </w:rPr>
        <w:t>229 230,- EUR</w:t>
      </w:r>
      <w:r w:rsidRPr="00E81E34">
        <w:t xml:space="preserve"> a</w:t>
      </w:r>
    </w:p>
    <w:p w:rsidR="00E83F35" w:rsidRPr="00E81E34" w:rsidRDefault="00E83F35" w:rsidP="00E83F35">
      <w:pPr>
        <w:pStyle w:val="Normlny1"/>
        <w:numPr>
          <w:ilvl w:val="0"/>
          <w:numId w:val="7"/>
        </w:numPr>
        <w:tabs>
          <w:tab w:val="left" w:pos="5760"/>
        </w:tabs>
        <w:spacing w:line="240" w:lineRule="auto"/>
        <w:jc w:val="both"/>
        <w:textAlignment w:val="auto"/>
      </w:pPr>
      <w:r w:rsidRPr="00E81E34">
        <w:t xml:space="preserve">vlastné zdroje z rozpočtu mesta Stará Ľubovňa: </w:t>
      </w:r>
      <w:r w:rsidRPr="00E81E34">
        <w:rPr>
          <w:b/>
        </w:rPr>
        <w:t>5,- EUR</w:t>
      </w:r>
      <w:r w:rsidRPr="00E81E34">
        <w:t>;</w:t>
      </w:r>
    </w:p>
    <w:p w:rsidR="00E83F35" w:rsidRPr="00E81E34" w:rsidRDefault="00E83F35" w:rsidP="00E83F35">
      <w:pPr>
        <w:pStyle w:val="Normlny1"/>
        <w:tabs>
          <w:tab w:val="left" w:pos="1440"/>
        </w:tabs>
        <w:spacing w:line="240" w:lineRule="auto"/>
        <w:jc w:val="both"/>
        <w:textAlignment w:val="auto"/>
      </w:pPr>
    </w:p>
    <w:p w:rsidR="00EE5C1E" w:rsidRDefault="00E83F35" w:rsidP="00E83F35">
      <w:pPr>
        <w:pStyle w:val="Normlny1"/>
        <w:tabs>
          <w:tab w:val="left" w:pos="1440"/>
        </w:tabs>
        <w:spacing w:line="240" w:lineRule="auto"/>
        <w:jc w:val="both"/>
        <w:textAlignment w:val="auto"/>
        <w:rPr>
          <w:b/>
        </w:rPr>
      </w:pPr>
      <w:r w:rsidRPr="00E81E34">
        <w:rPr>
          <w:b/>
        </w:rPr>
        <w:t xml:space="preserve">IV. </w:t>
      </w:r>
    </w:p>
    <w:p w:rsidR="00E83F35" w:rsidRPr="00E81E34" w:rsidRDefault="00EE5C1E" w:rsidP="00E83F35">
      <w:pPr>
        <w:pStyle w:val="Normlny1"/>
        <w:tabs>
          <w:tab w:val="left" w:pos="1440"/>
        </w:tabs>
        <w:spacing w:line="240" w:lineRule="auto"/>
        <w:jc w:val="both"/>
        <w:textAlignment w:val="auto"/>
        <w:rPr>
          <w:b/>
        </w:rPr>
      </w:pPr>
      <w:r>
        <w:rPr>
          <w:b/>
        </w:rPr>
        <w:t xml:space="preserve">a) </w:t>
      </w:r>
      <w:r w:rsidR="00E83F35" w:rsidRPr="00E81E34">
        <w:rPr>
          <w:b/>
        </w:rPr>
        <w:t>spôsob financovania kúpy technickej vybavenosti, a to:</w:t>
      </w:r>
    </w:p>
    <w:p w:rsidR="00E83F35" w:rsidRPr="00E81E34" w:rsidRDefault="00E83F35" w:rsidP="00E83F35">
      <w:pPr>
        <w:pStyle w:val="Normlny1"/>
        <w:tabs>
          <w:tab w:val="left" w:pos="1440"/>
        </w:tabs>
        <w:spacing w:line="240" w:lineRule="auto"/>
        <w:jc w:val="both"/>
        <w:textAlignment w:val="auto"/>
        <w:rPr>
          <w:b/>
          <w:highlight w:val="yellow"/>
        </w:rPr>
      </w:pPr>
    </w:p>
    <w:p w:rsidR="00E83F35" w:rsidRPr="00E81E34" w:rsidRDefault="00E83F35" w:rsidP="00E83F35">
      <w:pPr>
        <w:pStyle w:val="normlny10"/>
        <w:numPr>
          <w:ilvl w:val="0"/>
          <w:numId w:val="14"/>
        </w:numPr>
        <w:tabs>
          <w:tab w:val="clear" w:pos="720"/>
          <w:tab w:val="num" w:pos="360"/>
          <w:tab w:val="left" w:pos="1440"/>
        </w:tabs>
        <w:spacing w:before="0" w:beforeAutospacing="0" w:after="0" w:afterAutospacing="0"/>
        <w:ind w:left="360"/>
        <w:jc w:val="both"/>
        <w:rPr>
          <w:lang w:val="sk-SK"/>
        </w:rPr>
      </w:pPr>
      <w:r w:rsidRPr="00E81E34">
        <w:rPr>
          <w:rStyle w:val="Siln"/>
          <w:bCs w:val="0"/>
          <w:lang w:val="sk-SK"/>
        </w:rPr>
        <w:t>prístupovej komunikácie (vrátane verejného osvetlenia)</w:t>
      </w:r>
      <w:r w:rsidRPr="00E81E34">
        <w:rPr>
          <w:lang w:val="sk-SK"/>
        </w:rPr>
        <w:t>:</w:t>
      </w:r>
    </w:p>
    <w:p w:rsidR="00E83F35" w:rsidRPr="00E81E34" w:rsidRDefault="00E83F35" w:rsidP="00E83F35">
      <w:pPr>
        <w:pStyle w:val="msolistparagraph0"/>
        <w:numPr>
          <w:ilvl w:val="0"/>
          <w:numId w:val="15"/>
        </w:numPr>
        <w:tabs>
          <w:tab w:val="clear" w:pos="1068"/>
          <w:tab w:val="num" w:pos="708"/>
        </w:tabs>
        <w:spacing w:before="0" w:beforeAutospacing="0" w:after="0" w:afterAutospacing="0"/>
        <w:ind w:left="708"/>
        <w:contextualSpacing/>
        <w:jc w:val="both"/>
        <w:rPr>
          <w:lang w:val="sk-SK"/>
        </w:rPr>
      </w:pPr>
      <w:r w:rsidRPr="00E81E34">
        <w:rPr>
          <w:rStyle w:val="predvolenpsmoodseku10"/>
          <w:lang w:val="sk-SK"/>
        </w:rPr>
        <w:t>dotácia z MDV a RR SR na kúpu technickej vybavenosti podmieňujúcej kúpu a užívanie nájomných bytov v bytovom dome vo výške</w:t>
      </w:r>
      <w:r w:rsidRPr="00E81E34">
        <w:rPr>
          <w:rStyle w:val="Siln"/>
          <w:bCs w:val="0"/>
          <w:lang w:val="sk-SK"/>
        </w:rPr>
        <w:t xml:space="preserve"> 17 290,-</w:t>
      </w:r>
      <w:r w:rsidRPr="00E81E34">
        <w:rPr>
          <w:rStyle w:val="predvolenpsmoodseku10"/>
          <w:b/>
          <w:lang w:val="sk-SK"/>
        </w:rPr>
        <w:t xml:space="preserve"> EUR</w:t>
      </w:r>
      <w:r w:rsidRPr="00E81E34">
        <w:rPr>
          <w:rStyle w:val="predvolenpsmoodseku10"/>
          <w:lang w:val="sk-SK"/>
        </w:rPr>
        <w:t xml:space="preserve"> a </w:t>
      </w:r>
    </w:p>
    <w:p w:rsidR="00E83F35" w:rsidRPr="00E81E34" w:rsidRDefault="00E83F35" w:rsidP="00E83F35">
      <w:pPr>
        <w:pStyle w:val="msolistparagraphcxsplast"/>
        <w:numPr>
          <w:ilvl w:val="0"/>
          <w:numId w:val="15"/>
        </w:numPr>
        <w:tabs>
          <w:tab w:val="clear" w:pos="1068"/>
          <w:tab w:val="num" w:pos="708"/>
        </w:tabs>
        <w:spacing w:before="0" w:beforeAutospacing="0" w:after="0" w:afterAutospacing="0"/>
        <w:ind w:left="708"/>
        <w:contextualSpacing/>
        <w:jc w:val="both"/>
        <w:rPr>
          <w:lang w:val="sk-SK"/>
        </w:rPr>
      </w:pPr>
      <w:r w:rsidRPr="00E81E34">
        <w:rPr>
          <w:lang w:val="sk-SK"/>
        </w:rPr>
        <w:t>vlastné zdroje z rozpočtu mesta Stará Ľubovňa vo výške</w:t>
      </w:r>
      <w:r w:rsidRPr="00E81E34">
        <w:rPr>
          <w:rStyle w:val="Siln"/>
          <w:bCs w:val="0"/>
          <w:lang w:val="sk-SK"/>
        </w:rPr>
        <w:t xml:space="preserve"> 7 420,- EUR</w:t>
      </w:r>
    </w:p>
    <w:p w:rsidR="00E83F35" w:rsidRPr="00E81E34" w:rsidRDefault="00E83F35" w:rsidP="00E83F35">
      <w:pPr>
        <w:pStyle w:val="normlny10"/>
        <w:numPr>
          <w:ilvl w:val="0"/>
          <w:numId w:val="14"/>
        </w:numPr>
        <w:tabs>
          <w:tab w:val="clear" w:pos="720"/>
          <w:tab w:val="num" w:pos="360"/>
          <w:tab w:val="left" w:pos="1440"/>
        </w:tabs>
        <w:spacing w:before="0" w:beforeAutospacing="0" w:after="0" w:afterAutospacing="0"/>
        <w:ind w:left="360"/>
        <w:jc w:val="both"/>
        <w:rPr>
          <w:lang w:val="sk-SK"/>
        </w:rPr>
      </w:pPr>
      <w:r w:rsidRPr="00E81E34">
        <w:rPr>
          <w:rStyle w:val="Siln"/>
          <w:bCs w:val="0"/>
          <w:lang w:val="sk-SK"/>
        </w:rPr>
        <w:t xml:space="preserve">vodovodnej prípojky: </w:t>
      </w:r>
    </w:p>
    <w:p w:rsidR="00E83F35" w:rsidRPr="00E81E34" w:rsidRDefault="00E83F35" w:rsidP="00E83F35">
      <w:pPr>
        <w:pStyle w:val="msolistparagraph0"/>
        <w:numPr>
          <w:ilvl w:val="0"/>
          <w:numId w:val="16"/>
        </w:numPr>
        <w:tabs>
          <w:tab w:val="clear" w:pos="1068"/>
          <w:tab w:val="num" w:pos="708"/>
        </w:tabs>
        <w:spacing w:before="0" w:beforeAutospacing="0" w:after="0" w:afterAutospacing="0"/>
        <w:ind w:left="708"/>
        <w:contextualSpacing/>
        <w:jc w:val="both"/>
        <w:rPr>
          <w:lang w:val="sk-SK"/>
        </w:rPr>
      </w:pPr>
      <w:r w:rsidRPr="00E81E34">
        <w:rPr>
          <w:rStyle w:val="predvolenpsmoodseku10"/>
          <w:lang w:val="sk-SK"/>
        </w:rPr>
        <w:t>dotácia z MDV a RR SR na kúpu technickej vybavenosti podmieňujúcej kúpu a užívanie nájomných bytov v bytovom dome vo výške</w:t>
      </w:r>
      <w:r w:rsidRPr="00E81E34">
        <w:rPr>
          <w:rStyle w:val="Siln"/>
          <w:bCs w:val="0"/>
          <w:lang w:val="sk-SK"/>
        </w:rPr>
        <w:t xml:space="preserve"> 8 940,-</w:t>
      </w:r>
      <w:r w:rsidRPr="00E81E34">
        <w:rPr>
          <w:rStyle w:val="predvolenpsmoodseku10"/>
          <w:b/>
          <w:lang w:val="sk-SK"/>
        </w:rPr>
        <w:t xml:space="preserve"> EUR</w:t>
      </w:r>
      <w:r w:rsidRPr="00E81E34">
        <w:rPr>
          <w:rStyle w:val="predvolenpsmoodseku10"/>
          <w:lang w:val="sk-SK"/>
        </w:rPr>
        <w:t xml:space="preserve"> a </w:t>
      </w:r>
    </w:p>
    <w:p w:rsidR="00E83F35" w:rsidRPr="00E81E34" w:rsidRDefault="00E83F35" w:rsidP="00E83F35">
      <w:pPr>
        <w:pStyle w:val="msolistparagraphcxsplast"/>
        <w:numPr>
          <w:ilvl w:val="0"/>
          <w:numId w:val="16"/>
        </w:numPr>
        <w:tabs>
          <w:tab w:val="clear" w:pos="1068"/>
          <w:tab w:val="num" w:pos="708"/>
        </w:tabs>
        <w:spacing w:before="0" w:beforeAutospacing="0" w:after="0" w:afterAutospacing="0"/>
        <w:ind w:left="708"/>
        <w:contextualSpacing/>
        <w:jc w:val="both"/>
        <w:rPr>
          <w:lang w:val="sk-SK"/>
        </w:rPr>
      </w:pPr>
      <w:r w:rsidRPr="00E81E34">
        <w:rPr>
          <w:lang w:val="sk-SK"/>
        </w:rPr>
        <w:t>vlastné zdroje z rozpočtu mesta Stará Ľubovňa vo výške</w:t>
      </w:r>
      <w:r w:rsidRPr="00E81E34">
        <w:rPr>
          <w:rStyle w:val="Siln"/>
          <w:bCs w:val="0"/>
          <w:lang w:val="sk-SK"/>
        </w:rPr>
        <w:t xml:space="preserve"> 3 840,- EUR</w:t>
      </w:r>
    </w:p>
    <w:p w:rsidR="00E83F35" w:rsidRPr="00E81E34" w:rsidRDefault="00E83F35" w:rsidP="00E83F35">
      <w:pPr>
        <w:pStyle w:val="normlny10"/>
        <w:numPr>
          <w:ilvl w:val="0"/>
          <w:numId w:val="14"/>
        </w:numPr>
        <w:tabs>
          <w:tab w:val="clear" w:pos="720"/>
          <w:tab w:val="num" w:pos="360"/>
          <w:tab w:val="left" w:pos="1440"/>
        </w:tabs>
        <w:spacing w:before="0" w:beforeAutospacing="0" w:after="0" w:afterAutospacing="0"/>
        <w:ind w:left="360"/>
        <w:jc w:val="both"/>
        <w:rPr>
          <w:lang w:val="sk-SK"/>
        </w:rPr>
      </w:pPr>
      <w:r w:rsidRPr="00E81E34">
        <w:rPr>
          <w:rStyle w:val="Siln"/>
          <w:bCs w:val="0"/>
          <w:lang w:val="sk-SK"/>
        </w:rPr>
        <w:t xml:space="preserve">kanalizačnej prípojky: </w:t>
      </w:r>
    </w:p>
    <w:p w:rsidR="00E83F35" w:rsidRPr="00E81E34" w:rsidRDefault="00E83F35" w:rsidP="00E83F35">
      <w:pPr>
        <w:pStyle w:val="msolistparagraph0"/>
        <w:numPr>
          <w:ilvl w:val="0"/>
          <w:numId w:val="17"/>
        </w:numPr>
        <w:tabs>
          <w:tab w:val="clear" w:pos="1068"/>
          <w:tab w:val="num" w:pos="708"/>
        </w:tabs>
        <w:spacing w:before="0" w:beforeAutospacing="0" w:after="0" w:afterAutospacing="0"/>
        <w:ind w:left="708"/>
        <w:contextualSpacing/>
        <w:jc w:val="both"/>
        <w:rPr>
          <w:lang w:val="sk-SK"/>
        </w:rPr>
      </w:pPr>
      <w:r w:rsidRPr="00E81E34">
        <w:rPr>
          <w:rStyle w:val="predvolenpsmoodseku10"/>
          <w:lang w:val="sk-SK"/>
        </w:rPr>
        <w:t>dotácia z MDV a RR SR na kúpu technickej vybavenosti podmieňujúcej kúpu a užívanie nájomných bytov v bytovom dome vo výške</w:t>
      </w:r>
      <w:r w:rsidRPr="00E81E34">
        <w:rPr>
          <w:rStyle w:val="Siln"/>
          <w:bCs w:val="0"/>
          <w:lang w:val="sk-SK"/>
        </w:rPr>
        <w:t xml:space="preserve"> 17 670,-</w:t>
      </w:r>
      <w:r w:rsidRPr="00E81E34">
        <w:rPr>
          <w:rStyle w:val="predvolenpsmoodseku10"/>
          <w:b/>
          <w:lang w:val="sk-SK"/>
        </w:rPr>
        <w:t xml:space="preserve"> EUR</w:t>
      </w:r>
      <w:r w:rsidRPr="00E81E34">
        <w:rPr>
          <w:rStyle w:val="predvolenpsmoodseku10"/>
          <w:lang w:val="sk-SK"/>
        </w:rPr>
        <w:t xml:space="preserve"> a </w:t>
      </w:r>
    </w:p>
    <w:p w:rsidR="00E83F35" w:rsidRPr="00E81E34" w:rsidRDefault="00E83F35" w:rsidP="00E83F35">
      <w:pPr>
        <w:pStyle w:val="msolistparagraphcxsplast"/>
        <w:numPr>
          <w:ilvl w:val="0"/>
          <w:numId w:val="17"/>
        </w:numPr>
        <w:tabs>
          <w:tab w:val="clear" w:pos="1068"/>
          <w:tab w:val="num" w:pos="708"/>
        </w:tabs>
        <w:spacing w:before="0" w:beforeAutospacing="0" w:after="0" w:afterAutospacing="0"/>
        <w:ind w:left="708"/>
        <w:contextualSpacing/>
        <w:jc w:val="both"/>
        <w:rPr>
          <w:lang w:val="sk-SK"/>
        </w:rPr>
      </w:pPr>
      <w:r w:rsidRPr="00E81E34">
        <w:rPr>
          <w:lang w:val="sk-SK"/>
        </w:rPr>
        <w:t>vlastné zdroje z rozpočtu mesta Stará Ľubovňa vo výške</w:t>
      </w:r>
      <w:r w:rsidRPr="00E81E34">
        <w:rPr>
          <w:rStyle w:val="Siln"/>
          <w:bCs w:val="0"/>
          <w:lang w:val="sk-SK"/>
        </w:rPr>
        <w:t xml:space="preserve"> 7 580,- EUR</w:t>
      </w:r>
    </w:p>
    <w:p w:rsidR="00E83F35" w:rsidRPr="00EE5C1E" w:rsidRDefault="00E83F35" w:rsidP="00E83F35">
      <w:pPr>
        <w:pStyle w:val="normlny10"/>
        <w:numPr>
          <w:ilvl w:val="0"/>
          <w:numId w:val="14"/>
        </w:numPr>
        <w:tabs>
          <w:tab w:val="clear" w:pos="720"/>
          <w:tab w:val="num" w:pos="360"/>
          <w:tab w:val="left" w:pos="1440"/>
        </w:tabs>
        <w:spacing w:before="0" w:beforeAutospacing="0" w:after="0" w:afterAutospacing="0"/>
        <w:ind w:left="360"/>
        <w:jc w:val="both"/>
        <w:rPr>
          <w:lang w:val="sk-SK"/>
        </w:rPr>
      </w:pPr>
      <w:r w:rsidRPr="00E81E34">
        <w:rPr>
          <w:rStyle w:val="Siln"/>
          <w:bCs w:val="0"/>
          <w:lang w:val="sk-SK"/>
        </w:rPr>
        <w:t xml:space="preserve">parkovacích plôch, </w:t>
      </w:r>
      <w:r w:rsidR="00EE5C1E">
        <w:rPr>
          <w:rStyle w:val="Siln"/>
          <w:bCs w:val="0"/>
          <w:lang w:val="sk-SK"/>
        </w:rPr>
        <w:t xml:space="preserve">ostatných </w:t>
      </w:r>
      <w:r w:rsidRPr="00E81E34">
        <w:rPr>
          <w:rStyle w:val="Siln"/>
          <w:bCs w:val="0"/>
          <w:lang w:val="sk-SK"/>
        </w:rPr>
        <w:t xml:space="preserve">spevnených plôch, </w:t>
      </w:r>
      <w:r w:rsidR="00C41962" w:rsidRPr="00E81E34">
        <w:rPr>
          <w:rStyle w:val="Siln"/>
          <w:bCs w:val="0"/>
          <w:lang w:val="sk-SK"/>
        </w:rPr>
        <w:t>teplovodnej</w:t>
      </w:r>
      <w:r w:rsidRPr="00E81E34">
        <w:rPr>
          <w:rStyle w:val="Siln"/>
          <w:bCs w:val="0"/>
          <w:lang w:val="sk-SK"/>
        </w:rPr>
        <w:t xml:space="preserve"> prípojky a elektrickej prípojky: </w:t>
      </w:r>
      <w:proofErr w:type="spellStart"/>
      <w:r w:rsidRPr="00E81E34">
        <w:t>vlastné</w:t>
      </w:r>
      <w:proofErr w:type="spellEnd"/>
      <w:r w:rsidRPr="00E81E34">
        <w:t xml:space="preserve"> zdroje z rozpočtu </w:t>
      </w:r>
      <w:proofErr w:type="spellStart"/>
      <w:r w:rsidR="005D52C8">
        <w:t>M</w:t>
      </w:r>
      <w:r w:rsidR="00980BB1">
        <w:t>esta</w:t>
      </w:r>
      <w:proofErr w:type="spellEnd"/>
      <w:r w:rsidR="00980BB1">
        <w:t xml:space="preserve"> Stará </w:t>
      </w:r>
      <w:proofErr w:type="spellStart"/>
      <w:r w:rsidR="00980BB1">
        <w:t>Ľubovňa</w:t>
      </w:r>
      <w:proofErr w:type="spellEnd"/>
      <w:r w:rsidR="00980BB1">
        <w:t xml:space="preserve"> </w:t>
      </w:r>
      <w:proofErr w:type="spellStart"/>
      <w:r w:rsidR="00980BB1">
        <w:t>vo</w:t>
      </w:r>
      <w:proofErr w:type="spellEnd"/>
      <w:r w:rsidR="00980BB1">
        <w:t xml:space="preserve"> </w:t>
      </w:r>
      <w:proofErr w:type="spellStart"/>
      <w:r w:rsidR="00980BB1">
        <w:t>výške</w:t>
      </w:r>
      <w:proofErr w:type="spellEnd"/>
      <w:r w:rsidR="00980BB1">
        <w:t xml:space="preserve"> </w:t>
      </w:r>
      <w:r w:rsidR="00980BB1">
        <w:rPr>
          <w:b/>
        </w:rPr>
        <w:t>18,- EUR</w:t>
      </w:r>
    </w:p>
    <w:p w:rsidR="00EE5C1E" w:rsidRDefault="00EE5C1E" w:rsidP="00EE5C1E">
      <w:pPr>
        <w:pStyle w:val="normlny10"/>
        <w:tabs>
          <w:tab w:val="left" w:pos="1440"/>
        </w:tabs>
        <w:spacing w:before="0" w:beforeAutospacing="0" w:after="0" w:afterAutospacing="0"/>
        <w:jc w:val="both"/>
        <w:rPr>
          <w:lang w:val="sk-SK"/>
        </w:rPr>
      </w:pPr>
    </w:p>
    <w:p w:rsidR="00EE5C1E" w:rsidRPr="00EE5C1E" w:rsidRDefault="00EE5C1E" w:rsidP="00EE5C1E">
      <w:pPr>
        <w:pStyle w:val="normlny10"/>
        <w:tabs>
          <w:tab w:val="left" w:pos="1440"/>
        </w:tabs>
        <w:spacing w:before="0" w:beforeAutospacing="0" w:after="0" w:afterAutospacing="0"/>
        <w:jc w:val="both"/>
        <w:rPr>
          <w:lang w:val="sk-SK"/>
        </w:rPr>
      </w:pPr>
      <w:r>
        <w:rPr>
          <w:b/>
          <w:lang w:val="sk-SK"/>
        </w:rPr>
        <w:t xml:space="preserve">b) spôsob financovania kúpy pozemkov: </w:t>
      </w:r>
      <w:r>
        <w:rPr>
          <w:lang w:val="sk-SK"/>
        </w:rPr>
        <w:t>vlastné zdroje z rozpočtu Mesta Stará Ľubovňa,</w:t>
      </w:r>
    </w:p>
    <w:p w:rsidR="00E83F35" w:rsidRPr="00E81E34" w:rsidRDefault="00E83F35" w:rsidP="00E83F35">
      <w:pPr>
        <w:pStyle w:val="Normlny1"/>
        <w:tabs>
          <w:tab w:val="left" w:pos="1440"/>
        </w:tabs>
        <w:spacing w:line="240" w:lineRule="auto"/>
        <w:jc w:val="both"/>
        <w:textAlignment w:val="auto"/>
        <w:rPr>
          <w:b/>
        </w:rPr>
      </w:pPr>
    </w:p>
    <w:p w:rsidR="00A63A9C" w:rsidRDefault="00E83F35" w:rsidP="00803ABC">
      <w:pPr>
        <w:pStyle w:val="Normlny1"/>
        <w:tabs>
          <w:tab w:val="left" w:pos="5040"/>
        </w:tabs>
        <w:spacing w:line="240" w:lineRule="auto"/>
        <w:jc w:val="both"/>
        <w:textAlignment w:val="auto"/>
      </w:pPr>
      <w:r w:rsidRPr="00E81E34">
        <w:rPr>
          <w:b/>
        </w:rPr>
        <w:t>V. predloženie žiadosti o úver zo ŠFRB</w:t>
      </w:r>
      <w:r w:rsidRPr="00E81E34">
        <w:t xml:space="preserve"> na kúpu nájomných bytov v bytovom dome označenom v ods. I za podmienok uvedených najmä v zákone č. 150/2013 Z. z. </w:t>
      </w:r>
      <w:r w:rsidR="00EE5C1E">
        <w:t xml:space="preserve">o Štátnom fonde rozvoja bývania </w:t>
      </w:r>
      <w:r w:rsidR="009D6B76">
        <w:t xml:space="preserve">  </w:t>
      </w:r>
      <w:r w:rsidRPr="00E81E34">
        <w:t>a súvisiacich predpisoch</w:t>
      </w:r>
      <w:r w:rsidR="00EE5C1E">
        <w:t xml:space="preserve"> </w:t>
      </w:r>
      <w:r w:rsidRPr="00E81E34">
        <w:t xml:space="preserve">a uzatvorenie úverovej zmluvy, záložnej zmluvy a ostatných súvisiacich zmlúv so ŠFRB a zároveň </w:t>
      </w:r>
      <w:r w:rsidRPr="00E81E34">
        <w:rPr>
          <w:b/>
        </w:rPr>
        <w:t>podanie žiadosti o poskytnutie dotácie z MDV a RR SR</w:t>
      </w:r>
      <w:r w:rsidRPr="00E81E34">
        <w:t xml:space="preserve"> na kúpu nájomných bytov v bytovom dome označenom v ods. I a kúpu </w:t>
      </w:r>
      <w:r w:rsidRPr="00E81E34">
        <w:rPr>
          <w:rStyle w:val="Predvolenpsmoodseku1"/>
        </w:rPr>
        <w:t xml:space="preserve">technickej vybavenosti podmieňujúcej kúpu a užívanie nájomných bytov </w:t>
      </w:r>
      <w:r w:rsidR="005D52C8">
        <w:rPr>
          <w:rStyle w:val="Predvolenpsmoodseku1"/>
        </w:rPr>
        <w:t xml:space="preserve">   </w:t>
      </w:r>
      <w:r w:rsidRPr="00E81E34">
        <w:rPr>
          <w:rStyle w:val="Predvolenpsmoodseku1"/>
        </w:rPr>
        <w:t xml:space="preserve">v bytovom dome </w:t>
      </w:r>
      <w:r w:rsidRPr="00E81E34">
        <w:t>označenom v ods. I, a to za podmienok stanovených najmä v zákone č. 443/2010 Z.</w:t>
      </w:r>
      <w:r w:rsidR="005D52C8">
        <w:t xml:space="preserve"> </w:t>
      </w:r>
      <w:r w:rsidRPr="00E81E34">
        <w:t xml:space="preserve">z. </w:t>
      </w:r>
      <w:r w:rsidR="00EE5C1E">
        <w:t xml:space="preserve">o dotáciách na rozvoj bývania a o sociálnom bývania </w:t>
      </w:r>
      <w:r w:rsidRPr="00E81E34">
        <w:t xml:space="preserve">a súvisiacich predpisoch a uzatvorenie zmluvy o poskytnutí dotácie, záložnej zmluvy a ostatných </w:t>
      </w:r>
      <w:r w:rsidR="005D52C8">
        <w:t>súvisiacich zmlúv s MDV a RR SR.</w:t>
      </w:r>
    </w:p>
    <w:p w:rsidR="009E4052" w:rsidRDefault="009E4052" w:rsidP="00803ABC">
      <w:pPr>
        <w:pStyle w:val="Normlny1"/>
        <w:tabs>
          <w:tab w:val="left" w:pos="5040"/>
        </w:tabs>
        <w:spacing w:line="240" w:lineRule="auto"/>
        <w:jc w:val="both"/>
        <w:textAlignment w:val="auto"/>
      </w:pPr>
    </w:p>
    <w:p w:rsidR="00A63A9C" w:rsidRPr="00E81E34" w:rsidRDefault="00A63A9C" w:rsidP="00E83F35">
      <w:pPr>
        <w:pStyle w:val="Normlny1"/>
        <w:tabs>
          <w:tab w:val="left" w:pos="1440"/>
        </w:tabs>
        <w:spacing w:line="240" w:lineRule="auto"/>
        <w:jc w:val="both"/>
        <w:textAlignment w:val="auto"/>
      </w:pPr>
    </w:p>
    <w:p w:rsidR="005D52C8" w:rsidRDefault="00E83F35" w:rsidP="00E83F35">
      <w:pPr>
        <w:pStyle w:val="Normlny1"/>
        <w:tabs>
          <w:tab w:val="left" w:pos="1440"/>
        </w:tabs>
        <w:spacing w:line="240" w:lineRule="auto"/>
        <w:jc w:val="both"/>
        <w:textAlignment w:val="auto"/>
        <w:rPr>
          <w:b/>
        </w:rPr>
      </w:pPr>
      <w:r w:rsidRPr="00E81E34">
        <w:rPr>
          <w:b/>
        </w:rPr>
        <w:t>VI. spôsob zabezpečenia záväzku mesta Stará Ľubovňa voči ŠFRB</w:t>
      </w:r>
      <w:r w:rsidR="00C41962" w:rsidRPr="00E81E34">
        <w:rPr>
          <w:b/>
        </w:rPr>
        <w:t xml:space="preserve"> </w:t>
      </w:r>
    </w:p>
    <w:p w:rsidR="009E4052" w:rsidRPr="00A63A9C" w:rsidRDefault="009E4052" w:rsidP="00E83F35">
      <w:pPr>
        <w:pStyle w:val="Normlny1"/>
        <w:tabs>
          <w:tab w:val="left" w:pos="1440"/>
        </w:tabs>
        <w:spacing w:line="240" w:lineRule="auto"/>
        <w:jc w:val="both"/>
        <w:textAlignment w:val="auto"/>
        <w:rPr>
          <w:b/>
        </w:rPr>
      </w:pPr>
    </w:p>
    <w:p w:rsidR="009E4052" w:rsidRPr="009E4052" w:rsidRDefault="009E4052" w:rsidP="009E4052">
      <w:pPr>
        <w:pStyle w:val="Normlny1"/>
        <w:numPr>
          <w:ilvl w:val="0"/>
          <w:numId w:val="20"/>
        </w:numPr>
        <w:tabs>
          <w:tab w:val="left" w:pos="1440"/>
        </w:tabs>
        <w:spacing w:line="240" w:lineRule="auto"/>
        <w:jc w:val="both"/>
        <w:textAlignment w:val="auto"/>
      </w:pPr>
      <w:r w:rsidRPr="009E4052">
        <w:t>bankovou zárukou</w:t>
      </w:r>
      <w:r w:rsidR="00EE5C1E">
        <w:t xml:space="preserve"> -</w:t>
      </w:r>
      <w:r w:rsidR="00EE5C1E" w:rsidRPr="00EE5C1E">
        <w:t xml:space="preserve"> </w:t>
      </w:r>
      <w:proofErr w:type="spellStart"/>
      <w:r w:rsidR="00EE5C1E">
        <w:t>MsZ</w:t>
      </w:r>
      <w:proofErr w:type="spellEnd"/>
      <w:r w:rsidR="00EE5C1E">
        <w:t xml:space="preserve"> súhlasí so zabezpečením bankovej záruky vo forme vystavenia vlastnej </w:t>
      </w:r>
      <w:proofErr w:type="spellStart"/>
      <w:r w:rsidR="00EE5C1E">
        <w:t>blankozmenky</w:t>
      </w:r>
      <w:proofErr w:type="spellEnd"/>
      <w:r w:rsidR="00EE5C1E">
        <w:t xml:space="preserve"> Dlžníka a podpísania dohody o </w:t>
      </w:r>
      <w:proofErr w:type="spellStart"/>
      <w:r w:rsidR="00EE5C1E">
        <w:t>vyplňovacom</w:t>
      </w:r>
      <w:proofErr w:type="spellEnd"/>
      <w:r w:rsidR="00EE5C1E">
        <w:t xml:space="preserve"> práve k </w:t>
      </w:r>
      <w:proofErr w:type="spellStart"/>
      <w:r w:rsidR="00EE5C1E">
        <w:t>blankozmenke</w:t>
      </w:r>
      <w:proofErr w:type="spellEnd"/>
      <w:r w:rsidR="00EE5C1E">
        <w:t xml:space="preserve"> uzavretej medzi Dlžníkom a Veriteľom, vo forme a s obsahom akceptovateľnými pre Veriteľa,</w:t>
      </w:r>
    </w:p>
    <w:p w:rsidR="005D52C8" w:rsidRDefault="009E4052" w:rsidP="009E4052">
      <w:pPr>
        <w:pStyle w:val="Normlny1"/>
        <w:numPr>
          <w:ilvl w:val="0"/>
          <w:numId w:val="20"/>
        </w:numPr>
        <w:tabs>
          <w:tab w:val="left" w:pos="1440"/>
        </w:tabs>
        <w:spacing w:line="240" w:lineRule="auto"/>
        <w:jc w:val="both"/>
        <w:textAlignment w:val="auto"/>
      </w:pPr>
      <w:r w:rsidRPr="009E4052">
        <w:t xml:space="preserve">po vybudovaní bytového domu spôsob zabezpečenia záväzku voči ŠFRB aj </w:t>
      </w:r>
      <w:r w:rsidR="00EE5C1E">
        <w:t xml:space="preserve">zriadením záložného práva v prospech ŠFRB k </w:t>
      </w:r>
      <w:r w:rsidRPr="009E4052">
        <w:t>bytov</w:t>
      </w:r>
      <w:r w:rsidR="00EE5C1E">
        <w:t>ému</w:t>
      </w:r>
      <w:r w:rsidRPr="009E4052">
        <w:t xml:space="preserve"> dom</w:t>
      </w:r>
      <w:r w:rsidR="00EE5C1E">
        <w:t>u</w:t>
      </w:r>
      <w:r w:rsidRPr="009E4052">
        <w:t xml:space="preserve"> s 15 b. j., ktorý bude vybudovaný na pozemku C KN s </w:t>
      </w:r>
      <w:proofErr w:type="spellStart"/>
      <w:r w:rsidRPr="009E4052">
        <w:t>parc</w:t>
      </w:r>
      <w:proofErr w:type="spellEnd"/>
      <w:r w:rsidRPr="009E4052">
        <w:t>. č. 1935/</w:t>
      </w:r>
      <w:r>
        <w:t>212</w:t>
      </w:r>
      <w:r w:rsidRPr="009E4052">
        <w:t xml:space="preserve"> zapísan</w:t>
      </w:r>
      <w:r w:rsidR="00E23FE5">
        <w:t xml:space="preserve">om </w:t>
      </w:r>
      <w:r w:rsidRPr="009E4052">
        <w:t>na LV č. 3696 k. ú. Stará Ľubovňa</w:t>
      </w:r>
      <w:r w:rsidR="00E23FE5">
        <w:t xml:space="preserve">, pozemku </w:t>
      </w:r>
      <w:r w:rsidR="009D6B76">
        <w:t xml:space="preserve">   </w:t>
      </w:r>
      <w:r w:rsidR="00E23FE5">
        <w:t>C KN s </w:t>
      </w:r>
      <w:proofErr w:type="spellStart"/>
      <w:r w:rsidR="00E23FE5">
        <w:t>parc</w:t>
      </w:r>
      <w:proofErr w:type="spellEnd"/>
      <w:r w:rsidR="00E23FE5">
        <w:t xml:space="preserve">. č. 1935/212 </w:t>
      </w:r>
      <w:proofErr w:type="spellStart"/>
      <w:r w:rsidR="00E23FE5">
        <w:t>zapísaném</w:t>
      </w:r>
      <w:proofErr w:type="spellEnd"/>
      <w:r w:rsidR="00E23FE5">
        <w:t xml:space="preserve"> na LV č. 3696 k. ú. Stará Ľubovňa a k priľahlým pozemkom zabezpečujúcim prístup k verejnej komunikácii, </w:t>
      </w:r>
    </w:p>
    <w:p w:rsidR="00E83F35" w:rsidRPr="00E81E34" w:rsidRDefault="00E83F35" w:rsidP="00E83F35">
      <w:pPr>
        <w:pStyle w:val="Normlny1"/>
        <w:tabs>
          <w:tab w:val="left" w:pos="2880"/>
        </w:tabs>
        <w:spacing w:line="240" w:lineRule="auto"/>
        <w:jc w:val="both"/>
        <w:textAlignment w:val="auto"/>
      </w:pPr>
      <w:r w:rsidRPr="00E81E34">
        <w:rPr>
          <w:b/>
        </w:rPr>
        <w:lastRenderedPageBreak/>
        <w:t xml:space="preserve">VII. </w:t>
      </w:r>
      <w:r w:rsidRPr="00E81E34">
        <w:rPr>
          <w:b/>
          <w:bCs/>
        </w:rPr>
        <w:t xml:space="preserve">prijatie záväzku </w:t>
      </w:r>
      <w:r w:rsidRPr="00E81E34">
        <w:rPr>
          <w:b/>
        </w:rPr>
        <w:t>mesta Stará Ľubovňa a záväzok mesta Stará Ľubovňa:</w:t>
      </w:r>
    </w:p>
    <w:p w:rsidR="00E83F35" w:rsidRPr="00E81E34" w:rsidRDefault="00E83F35" w:rsidP="00E83F35">
      <w:pPr>
        <w:pStyle w:val="Normlny1"/>
        <w:numPr>
          <w:ilvl w:val="0"/>
          <w:numId w:val="8"/>
        </w:numPr>
        <w:tabs>
          <w:tab w:val="left" w:pos="5760"/>
        </w:tabs>
        <w:spacing w:line="240" w:lineRule="auto"/>
        <w:jc w:val="both"/>
      </w:pPr>
      <w:r w:rsidRPr="00E81E34">
        <w:t>dodržať nájomný charakter bytov v bytovom dome po dobu lehoty splatnosti úveru zo ŠFRB, najmenej však po dobu 30 rokov,</w:t>
      </w:r>
    </w:p>
    <w:p w:rsidR="00E83F35" w:rsidRPr="00E81E34" w:rsidRDefault="00E83F35" w:rsidP="00E83F35">
      <w:pPr>
        <w:pStyle w:val="Normlny1"/>
        <w:numPr>
          <w:ilvl w:val="0"/>
          <w:numId w:val="8"/>
        </w:numPr>
        <w:tabs>
          <w:tab w:val="left" w:pos="5760"/>
        </w:tabs>
        <w:spacing w:line="240" w:lineRule="auto"/>
        <w:jc w:val="both"/>
      </w:pPr>
      <w:r w:rsidRPr="00E81E34">
        <w:t>zriadiť záložné právo na nájomné byty v bytovom dome v prospech ŠFRB,</w:t>
      </w:r>
    </w:p>
    <w:p w:rsidR="00E83F35" w:rsidRPr="00E81E34" w:rsidRDefault="00E83F35" w:rsidP="00E83F35">
      <w:pPr>
        <w:pStyle w:val="Normlny1"/>
        <w:numPr>
          <w:ilvl w:val="0"/>
          <w:numId w:val="8"/>
        </w:numPr>
        <w:tabs>
          <w:tab w:val="left" w:pos="5760"/>
        </w:tabs>
        <w:spacing w:line="240" w:lineRule="auto"/>
        <w:jc w:val="both"/>
      </w:pPr>
      <w:r w:rsidRPr="00E81E34">
        <w:t xml:space="preserve">dodržať pri prenájme nájomných bytov v bytovom dome ustanovenia osobitného predpisu </w:t>
      </w:r>
      <w:r w:rsidR="005D52C8">
        <w:t xml:space="preserve">                    </w:t>
      </w:r>
      <w:r w:rsidRPr="00E81E34">
        <w:t>(§ 22 zákona č. 443/2010 Z. z. o dotáciách na rozvo</w:t>
      </w:r>
      <w:r w:rsidR="005D52C8">
        <w:t>j bývania a o sociálnom bývaní).</w:t>
      </w:r>
    </w:p>
    <w:p w:rsidR="00E83F35" w:rsidRPr="00E81E34" w:rsidRDefault="00E83F35" w:rsidP="00E83F35">
      <w:pPr>
        <w:pStyle w:val="Normlny1"/>
        <w:tabs>
          <w:tab w:val="left" w:pos="4680"/>
        </w:tabs>
        <w:spacing w:line="240" w:lineRule="auto"/>
        <w:jc w:val="both"/>
      </w:pPr>
    </w:p>
    <w:p w:rsidR="00E83F35" w:rsidRPr="00E81E34" w:rsidRDefault="00E83F35" w:rsidP="00E83F35">
      <w:pPr>
        <w:pStyle w:val="Normlny1"/>
        <w:tabs>
          <w:tab w:val="left" w:pos="5040"/>
        </w:tabs>
        <w:spacing w:line="240" w:lineRule="auto"/>
        <w:jc w:val="both"/>
        <w:textAlignment w:val="auto"/>
      </w:pPr>
      <w:r w:rsidRPr="00E81E34">
        <w:rPr>
          <w:b/>
          <w:bCs/>
        </w:rPr>
        <w:t xml:space="preserve">VIII. </w:t>
      </w:r>
      <w:r w:rsidRPr="00E81E34">
        <w:t>zapracovanie splátok úveru zo ŠFRB do rozpočtu mesta Stará Ľubovňa počas trvania zmluvného vzťahu so ŠFRB a záväzok mesta Stará Ľubovňa vyčleňovať v budúcich rokoch finančné prostriedky v rozpočte mesta na splátky úveru zo ŠFRB a zabezpečiť splácanie poskytnutého úveru zo ŠFRB p</w:t>
      </w:r>
      <w:r w:rsidR="005D52C8">
        <w:t>očas celej doby jeho splatnosti.</w:t>
      </w:r>
    </w:p>
    <w:p w:rsidR="00E83F35" w:rsidRPr="00E81E34" w:rsidRDefault="00E83F35" w:rsidP="00E83F35">
      <w:pPr>
        <w:pStyle w:val="Normlny1"/>
        <w:tabs>
          <w:tab w:val="left" w:pos="5040"/>
        </w:tabs>
        <w:spacing w:line="240" w:lineRule="auto"/>
        <w:jc w:val="both"/>
        <w:textAlignment w:val="auto"/>
      </w:pPr>
    </w:p>
    <w:p w:rsidR="00A308F5" w:rsidRPr="00E81E34" w:rsidRDefault="00A308F5" w:rsidP="00A308F5">
      <w:pPr>
        <w:pStyle w:val="Normlny1"/>
        <w:tabs>
          <w:tab w:val="left" w:pos="5040"/>
        </w:tabs>
        <w:spacing w:line="240" w:lineRule="auto"/>
        <w:jc w:val="both"/>
        <w:textAlignment w:val="auto"/>
        <w:rPr>
          <w:b/>
        </w:rPr>
      </w:pPr>
      <w:r w:rsidRPr="00E81E34">
        <w:rPr>
          <w:b/>
        </w:rPr>
        <w:t>IX.</w:t>
      </w:r>
    </w:p>
    <w:p w:rsidR="00A308F5" w:rsidRPr="00E81E34" w:rsidRDefault="00A308F5" w:rsidP="00A308F5">
      <w:pPr>
        <w:pStyle w:val="Normlny1"/>
        <w:numPr>
          <w:ilvl w:val="0"/>
          <w:numId w:val="9"/>
        </w:numPr>
        <w:tabs>
          <w:tab w:val="left" w:pos="5040"/>
        </w:tabs>
        <w:spacing w:line="240" w:lineRule="auto"/>
        <w:jc w:val="both"/>
        <w:textAlignment w:val="auto"/>
      </w:pPr>
      <w:r w:rsidRPr="00E81E34">
        <w:t>nájomný charakter bytov v bytovom dome po dobu lehoty splatnosti úveru, najmenej však po dobu 30 rokov,</w:t>
      </w:r>
    </w:p>
    <w:p w:rsidR="00A308F5" w:rsidRPr="00E81E34" w:rsidRDefault="00A308F5" w:rsidP="00A308F5">
      <w:pPr>
        <w:pStyle w:val="Normlny1"/>
        <w:numPr>
          <w:ilvl w:val="0"/>
          <w:numId w:val="9"/>
        </w:numPr>
        <w:tabs>
          <w:tab w:val="left" w:pos="5040"/>
        </w:tabs>
        <w:spacing w:line="240" w:lineRule="auto"/>
        <w:jc w:val="both"/>
        <w:textAlignment w:val="auto"/>
      </w:pPr>
      <w:r w:rsidRPr="00E81E34">
        <w:t>zriadenie záložného práva k nadobúdanej nehnuteľnosti</w:t>
      </w:r>
      <w:r>
        <w:t xml:space="preserve"> </w:t>
      </w:r>
      <w:r w:rsidR="00E23FE5">
        <w:t xml:space="preserve">– stavbe bytového domu </w:t>
      </w:r>
      <w:r>
        <w:t>s 15 b. j., ktorá bude vybudovaná</w:t>
      </w:r>
      <w:r w:rsidR="00E23FE5">
        <w:t xml:space="preserve"> </w:t>
      </w:r>
      <w:r>
        <w:t>na pozemku C KN s </w:t>
      </w:r>
      <w:proofErr w:type="spellStart"/>
      <w:r>
        <w:t>parc</w:t>
      </w:r>
      <w:proofErr w:type="spellEnd"/>
      <w:r>
        <w:t>. č. 1935/212 zapísan</w:t>
      </w:r>
      <w:r w:rsidR="00E23FE5">
        <w:t xml:space="preserve">om </w:t>
      </w:r>
      <w:r>
        <w:t>na LV č. 3696 v k. ú. Stará Ľubovňa</w:t>
      </w:r>
      <w:r w:rsidR="00E23FE5">
        <w:t>, pozemku C KN s </w:t>
      </w:r>
      <w:proofErr w:type="spellStart"/>
      <w:r w:rsidR="00E23FE5">
        <w:t>parc</w:t>
      </w:r>
      <w:proofErr w:type="spellEnd"/>
      <w:r w:rsidR="00E23FE5">
        <w:t xml:space="preserve">. č. 1935/212 zapísanom na LV č. 3696 k. ú. Stará Ľubovňa a k priľahlým pozemkom zabezpečujúcim prístup k verejnej komunikácii </w:t>
      </w:r>
      <w:r w:rsidRPr="00E81E34">
        <w:t xml:space="preserve">v prospech ŠFRB </w:t>
      </w:r>
      <w:r w:rsidR="00E23FE5">
        <w:t xml:space="preserve">            </w:t>
      </w:r>
      <w:r w:rsidRPr="00E81E34">
        <w:t>a MDV a RR SR a prijatie úveru zo ŠFRB,</w:t>
      </w:r>
    </w:p>
    <w:p w:rsidR="00A308F5" w:rsidRPr="00E81E34" w:rsidRDefault="00A308F5" w:rsidP="00A308F5">
      <w:pPr>
        <w:numPr>
          <w:ilvl w:val="0"/>
          <w:numId w:val="9"/>
        </w:numPr>
        <w:tabs>
          <w:tab w:val="left" w:pos="558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E34">
        <w:rPr>
          <w:rFonts w:ascii="Times New Roman" w:hAnsi="Times New Roman" w:cs="Times New Roman"/>
          <w:sz w:val="24"/>
          <w:szCs w:val="24"/>
        </w:rPr>
        <w:t>uzatvorenie poistných zmlúv za účelom poistenia kupovaného majetku,</w:t>
      </w:r>
    </w:p>
    <w:p w:rsidR="00A308F5" w:rsidRDefault="00A308F5" w:rsidP="00A308F5">
      <w:pPr>
        <w:pStyle w:val="Normlny1"/>
        <w:numPr>
          <w:ilvl w:val="0"/>
          <w:numId w:val="9"/>
        </w:numPr>
        <w:tabs>
          <w:tab w:val="left" w:pos="5040"/>
        </w:tabs>
        <w:spacing w:line="240" w:lineRule="auto"/>
        <w:jc w:val="both"/>
        <w:textAlignment w:val="auto"/>
      </w:pPr>
      <w:r w:rsidRPr="00E81E34">
        <w:t xml:space="preserve">uzatvorenie kúpnej zmluvy (resp. kúpnych zmlúv), na základe ktorej mesto Stará Ľubovňa odkúpi majetok uvedený vyššie od budúceho predávajúceho </w:t>
      </w:r>
      <w:r w:rsidRPr="00E81E34">
        <w:rPr>
          <w:b/>
          <w:bCs/>
        </w:rPr>
        <w:t xml:space="preserve">GMT </w:t>
      </w:r>
      <w:proofErr w:type="spellStart"/>
      <w:r w:rsidR="009D6B76">
        <w:rPr>
          <w:b/>
          <w:bCs/>
        </w:rPr>
        <w:t>real</w:t>
      </w:r>
      <w:proofErr w:type="spellEnd"/>
      <w:r w:rsidRPr="00E81E34">
        <w:rPr>
          <w:b/>
          <w:bCs/>
        </w:rPr>
        <w:t>, spol. s r.o.</w:t>
      </w:r>
      <w:r w:rsidRPr="00E81E34">
        <w:rPr>
          <w:bCs/>
        </w:rPr>
        <w:t xml:space="preserve">, sídlo: </w:t>
      </w:r>
      <w:r w:rsidR="009D6B76">
        <w:rPr>
          <w:bCs/>
        </w:rPr>
        <w:t>Kúpeľná 3</w:t>
      </w:r>
      <w:r w:rsidRPr="00E81E34">
        <w:rPr>
          <w:bCs/>
        </w:rPr>
        <w:t xml:space="preserve">, </w:t>
      </w:r>
      <w:r w:rsidR="009D6B76">
        <w:rPr>
          <w:bCs/>
        </w:rPr>
        <w:t xml:space="preserve">   </w:t>
      </w:r>
      <w:r w:rsidRPr="00E81E34">
        <w:rPr>
          <w:bCs/>
        </w:rPr>
        <w:t>08</w:t>
      </w:r>
      <w:r w:rsidR="009D6B76">
        <w:rPr>
          <w:bCs/>
        </w:rPr>
        <w:t>0</w:t>
      </w:r>
      <w:r w:rsidRPr="00E81E34">
        <w:rPr>
          <w:bCs/>
        </w:rPr>
        <w:t xml:space="preserve"> 01  </w:t>
      </w:r>
      <w:r w:rsidR="009D6B76">
        <w:rPr>
          <w:bCs/>
        </w:rPr>
        <w:t>Prešov</w:t>
      </w:r>
      <w:r w:rsidRPr="00E81E34">
        <w:rPr>
          <w:bCs/>
        </w:rPr>
        <w:t xml:space="preserve">, IČO: </w:t>
      </w:r>
      <w:r w:rsidR="009D6B76">
        <w:rPr>
          <w:bCs/>
        </w:rPr>
        <w:t>47227745</w:t>
      </w:r>
      <w:r w:rsidRPr="00E81E34">
        <w:rPr>
          <w:bCs/>
        </w:rPr>
        <w:t xml:space="preserve"> </w:t>
      </w:r>
      <w:r w:rsidRPr="00E81E34">
        <w:t xml:space="preserve">a schvaľuje nadobudnutie tohto majetku do vlastníctva </w:t>
      </w:r>
      <w:r>
        <w:t>M</w:t>
      </w:r>
      <w:r w:rsidRPr="00E81E34">
        <w:t>esta Stará Ľubovňa,</w:t>
      </w:r>
    </w:p>
    <w:p w:rsidR="00A308F5" w:rsidRDefault="00A308F5" w:rsidP="00A308F5">
      <w:pPr>
        <w:pStyle w:val="Normlny1"/>
        <w:numPr>
          <w:ilvl w:val="0"/>
          <w:numId w:val="9"/>
        </w:numPr>
        <w:tabs>
          <w:tab w:val="left" w:pos="5040"/>
        </w:tabs>
        <w:spacing w:line="240" w:lineRule="auto"/>
        <w:jc w:val="both"/>
        <w:textAlignment w:val="auto"/>
      </w:pPr>
      <w:r>
        <w:t>prijatie úveru zo ŠFRB a dotácie z MDV a RR SR vo vyššie uvedenej výške a za podmienok stanovených príslušnými právnymi predpismi,</w:t>
      </w:r>
    </w:p>
    <w:p w:rsidR="00A308F5" w:rsidRDefault="00A308F5" w:rsidP="00A308F5">
      <w:pPr>
        <w:pStyle w:val="Normlny1"/>
        <w:numPr>
          <w:ilvl w:val="0"/>
          <w:numId w:val="9"/>
        </w:numPr>
        <w:tabs>
          <w:tab w:val="left" w:pos="5040"/>
        </w:tabs>
        <w:spacing w:line="240" w:lineRule="auto"/>
        <w:jc w:val="both"/>
        <w:textAlignment w:val="auto"/>
      </w:pPr>
      <w:r>
        <w:t>uskutočnenie všetkých ďalších úkonov súvisiacich s vyššie uvedeným investičným zámerom vrátane prijatia všetkých potrebných rozhodnutí a uzatvorenia potrebných zmlúv</w:t>
      </w:r>
    </w:p>
    <w:p w:rsidR="00A308F5" w:rsidRPr="00E81E34" w:rsidRDefault="00A308F5" w:rsidP="00A308F5">
      <w:pPr>
        <w:pStyle w:val="Normlny1"/>
        <w:tabs>
          <w:tab w:val="left" w:pos="5040"/>
        </w:tabs>
        <w:spacing w:line="240" w:lineRule="auto"/>
        <w:ind w:left="360"/>
        <w:jc w:val="both"/>
        <w:textAlignment w:val="auto"/>
      </w:pPr>
    </w:p>
    <w:p w:rsidR="00E83F35" w:rsidRDefault="00A308F5" w:rsidP="00A63A9C">
      <w:pPr>
        <w:tabs>
          <w:tab w:val="left" w:pos="5580"/>
        </w:tabs>
        <w:suppressAutoHyphens/>
        <w:jc w:val="both"/>
        <w:rPr>
          <w:rStyle w:val="Predvolenpsmoodseku1"/>
          <w:rFonts w:ascii="Times New Roman" w:hAnsi="Times New Roman" w:cs="Times New Roman"/>
          <w:b/>
          <w:sz w:val="24"/>
          <w:szCs w:val="24"/>
        </w:rPr>
      </w:pPr>
      <w:r w:rsidRPr="00E81E34">
        <w:rPr>
          <w:rFonts w:ascii="Times New Roman" w:hAnsi="Times New Roman" w:cs="Times New Roman"/>
          <w:sz w:val="24"/>
          <w:szCs w:val="24"/>
        </w:rPr>
        <w:t xml:space="preserve">a so všetkým vyššie uvedeným v ods. I až IX. </w:t>
      </w:r>
      <w:r w:rsidRPr="00E81E34">
        <w:rPr>
          <w:rStyle w:val="Predvolenpsmoodseku1"/>
          <w:rFonts w:ascii="Times New Roman" w:hAnsi="Times New Roman" w:cs="Times New Roman"/>
          <w:b/>
          <w:sz w:val="24"/>
          <w:szCs w:val="24"/>
        </w:rPr>
        <w:t>súhlasí.</w:t>
      </w:r>
    </w:p>
    <w:p w:rsidR="0013092D" w:rsidRPr="0013092D" w:rsidRDefault="0013092D" w:rsidP="0013092D">
      <w:pPr>
        <w:pStyle w:val="odsekzoznamu1cxspmiddle"/>
        <w:jc w:val="both"/>
        <w:rPr>
          <w:b/>
          <w:sz w:val="28"/>
          <w:szCs w:val="28"/>
          <w:u w:val="single"/>
          <w:lang w:val="sk-SK"/>
        </w:rPr>
      </w:pPr>
      <w:r>
        <w:rPr>
          <w:rStyle w:val="Predvolenpsmoodseku1"/>
          <w:rFonts w:eastAsiaTheme="minorEastAsia"/>
          <w:b/>
          <w:sz w:val="28"/>
          <w:szCs w:val="28"/>
          <w:u w:val="single"/>
          <w:lang w:val="sk-SK" w:eastAsia="sk-SK"/>
        </w:rPr>
        <w:t>3.</w:t>
      </w:r>
    </w:p>
    <w:p w:rsidR="0013092D" w:rsidRPr="00E81E34" w:rsidRDefault="0013092D" w:rsidP="0013092D">
      <w:pPr>
        <w:pStyle w:val="odsekzoznamu1cxspmiddle"/>
        <w:spacing w:before="0" w:beforeAutospacing="0" w:after="0" w:afterAutospacing="0"/>
        <w:jc w:val="both"/>
        <w:rPr>
          <w:lang w:val="sk-SK"/>
        </w:rPr>
      </w:pPr>
      <w:r w:rsidRPr="00E81E34">
        <w:rPr>
          <w:lang w:val="sk-SK"/>
        </w:rPr>
        <w:t xml:space="preserve">vyčlenenie finančných prostriedkov (a zároveň vytvorenie položiek) v rozpočte Mesta Stará Ľubovňa na roky 2014, 2015 a 2016 na úhradu splátok úveru zo ŠFRB na kúpu dvoch bytových domov </w:t>
      </w:r>
      <w:r>
        <w:rPr>
          <w:lang w:val="sk-SK"/>
        </w:rPr>
        <w:t xml:space="preserve">                    </w:t>
      </w:r>
      <w:r w:rsidRPr="00E81E34">
        <w:rPr>
          <w:lang w:val="sk-SK"/>
        </w:rPr>
        <w:t>2 x 15 bytových jednotiek (spolu 30 bytových jednotiek) nasledovne:</w:t>
      </w:r>
    </w:p>
    <w:p w:rsidR="0013092D" w:rsidRPr="00E81E34" w:rsidRDefault="0013092D" w:rsidP="0013092D">
      <w:pPr>
        <w:pStyle w:val="odsekzoznamu1cxspmiddle"/>
        <w:numPr>
          <w:ilvl w:val="0"/>
          <w:numId w:val="18"/>
        </w:numPr>
        <w:spacing w:before="0" w:beforeAutospacing="0" w:after="0" w:afterAutospacing="0"/>
        <w:jc w:val="both"/>
        <w:rPr>
          <w:lang w:val="sk-SK"/>
        </w:rPr>
      </w:pPr>
      <w:r w:rsidRPr="00E81E34">
        <w:rPr>
          <w:lang w:val="sk-SK"/>
        </w:rPr>
        <w:t xml:space="preserve">vyčlenenie finančných prostriedkov v rozpočte mesta na rok 2014: </w:t>
      </w:r>
    </w:p>
    <w:p w:rsidR="0013092D" w:rsidRPr="00E81E34" w:rsidRDefault="0013092D" w:rsidP="0013092D">
      <w:pPr>
        <w:pStyle w:val="odsekzoznamu1cxspmiddle"/>
        <w:numPr>
          <w:ilvl w:val="1"/>
          <w:numId w:val="18"/>
        </w:numPr>
        <w:spacing w:before="0" w:beforeAutospacing="0" w:after="0" w:afterAutospacing="0"/>
        <w:jc w:val="both"/>
        <w:rPr>
          <w:lang w:val="sk-SK"/>
        </w:rPr>
      </w:pPr>
      <w:r w:rsidRPr="00E81E34">
        <w:rPr>
          <w:lang w:val="sk-SK"/>
        </w:rPr>
        <w:t xml:space="preserve">3 splátky úveru zo ŠFRB </w:t>
      </w:r>
      <w:r>
        <w:rPr>
          <w:lang w:val="sk-SK"/>
        </w:rPr>
        <w:t xml:space="preserve">s úrokmi v súvislosti s bytovým domom 15 b. j. sídlisko Východ na </w:t>
      </w:r>
      <w:proofErr w:type="spellStart"/>
      <w:r>
        <w:rPr>
          <w:lang w:val="sk-SK"/>
        </w:rPr>
        <w:t>parc</w:t>
      </w:r>
      <w:proofErr w:type="spellEnd"/>
      <w:r>
        <w:rPr>
          <w:lang w:val="sk-SK"/>
        </w:rPr>
        <w:t xml:space="preserve">. č. 1935/142 v k. ú. Stará Ľubovňa </w:t>
      </w:r>
      <w:r w:rsidRPr="00E81E34">
        <w:rPr>
          <w:lang w:val="sk-SK"/>
        </w:rPr>
        <w:t xml:space="preserve"> – 3 318,- EUR a</w:t>
      </w:r>
    </w:p>
    <w:p w:rsidR="0013092D" w:rsidRDefault="0013092D" w:rsidP="0013092D">
      <w:pPr>
        <w:pStyle w:val="odsekzoznamu1cxspmiddle"/>
        <w:numPr>
          <w:ilvl w:val="1"/>
          <w:numId w:val="18"/>
        </w:numPr>
        <w:spacing w:before="0" w:beforeAutospacing="0" w:after="0" w:afterAutospacing="0"/>
        <w:jc w:val="both"/>
        <w:rPr>
          <w:lang w:val="sk-SK"/>
        </w:rPr>
      </w:pPr>
      <w:r w:rsidRPr="00E81E34">
        <w:rPr>
          <w:lang w:val="sk-SK"/>
        </w:rPr>
        <w:t xml:space="preserve">3 splátky úveru zo ŠFRB </w:t>
      </w:r>
      <w:r>
        <w:rPr>
          <w:lang w:val="sk-SK"/>
        </w:rPr>
        <w:t xml:space="preserve">s úrokmi v súvislosti s bytovým domom 15 b. j. sídlisko Východ na </w:t>
      </w:r>
      <w:proofErr w:type="spellStart"/>
      <w:r>
        <w:rPr>
          <w:lang w:val="sk-SK"/>
        </w:rPr>
        <w:t>parc</w:t>
      </w:r>
      <w:proofErr w:type="spellEnd"/>
      <w:r>
        <w:rPr>
          <w:lang w:val="sk-SK"/>
        </w:rPr>
        <w:t xml:space="preserve">. č. 1935/212 v k. ú. Stará Ľubovňa </w:t>
      </w:r>
      <w:r w:rsidRPr="00E81E34">
        <w:rPr>
          <w:lang w:val="sk-SK"/>
        </w:rPr>
        <w:t xml:space="preserve">– 3 318,- EUR </w:t>
      </w:r>
    </w:p>
    <w:p w:rsidR="0013092D" w:rsidRPr="00E81E34" w:rsidRDefault="0013092D" w:rsidP="0013092D">
      <w:pPr>
        <w:pStyle w:val="odsekzoznamu1cxspmiddle"/>
        <w:numPr>
          <w:ilvl w:val="1"/>
          <w:numId w:val="18"/>
        </w:numPr>
        <w:spacing w:before="0" w:beforeAutospacing="0" w:after="0" w:afterAutospacing="0"/>
        <w:jc w:val="both"/>
        <w:rPr>
          <w:lang w:val="sk-SK"/>
        </w:rPr>
      </w:pPr>
      <w:r>
        <w:rPr>
          <w:lang w:val="sk-SK"/>
        </w:rPr>
        <w:t xml:space="preserve"> spolu pre rok 2014 – </w:t>
      </w:r>
      <w:r w:rsidRPr="001F191E">
        <w:rPr>
          <w:b/>
          <w:lang w:val="sk-SK"/>
        </w:rPr>
        <w:t>6 63</w:t>
      </w:r>
      <w:r>
        <w:rPr>
          <w:b/>
          <w:lang w:val="sk-SK"/>
        </w:rPr>
        <w:t>6</w:t>
      </w:r>
      <w:r w:rsidRPr="001F191E">
        <w:rPr>
          <w:b/>
          <w:lang w:val="sk-SK"/>
        </w:rPr>
        <w:t>,- EUR</w:t>
      </w:r>
    </w:p>
    <w:p w:rsidR="0013092D" w:rsidRPr="00E81E34" w:rsidRDefault="0013092D" w:rsidP="0013092D">
      <w:pPr>
        <w:pStyle w:val="odsekzoznamu1cxspmiddle"/>
        <w:numPr>
          <w:ilvl w:val="0"/>
          <w:numId w:val="18"/>
        </w:numPr>
        <w:spacing w:before="0" w:beforeAutospacing="0" w:after="0" w:afterAutospacing="0"/>
        <w:jc w:val="both"/>
        <w:rPr>
          <w:lang w:val="sk-SK"/>
        </w:rPr>
      </w:pPr>
      <w:r w:rsidRPr="00E81E34">
        <w:rPr>
          <w:lang w:val="sk-SK"/>
        </w:rPr>
        <w:t xml:space="preserve">vyčlenenie finančných prostriedkov v rozpočte mesta na rok 2015: </w:t>
      </w:r>
    </w:p>
    <w:p w:rsidR="0013092D" w:rsidRPr="00E81E34" w:rsidRDefault="0013092D" w:rsidP="0013092D">
      <w:pPr>
        <w:pStyle w:val="odsekzoznamu1cxspmiddle"/>
        <w:numPr>
          <w:ilvl w:val="1"/>
          <w:numId w:val="18"/>
        </w:numPr>
        <w:spacing w:before="0" w:beforeAutospacing="0" w:after="0" w:afterAutospacing="0"/>
        <w:jc w:val="both"/>
        <w:rPr>
          <w:lang w:val="sk-SK"/>
        </w:rPr>
      </w:pPr>
      <w:r w:rsidRPr="00E81E34">
        <w:rPr>
          <w:lang w:val="sk-SK"/>
        </w:rPr>
        <w:t xml:space="preserve">12 splátok úveru zo ŠFRB </w:t>
      </w:r>
      <w:r>
        <w:rPr>
          <w:lang w:val="sk-SK"/>
        </w:rPr>
        <w:t xml:space="preserve">s úrokmi v súvislosti s bytovým domom 15 b. j. sídlisko Východ na </w:t>
      </w:r>
      <w:proofErr w:type="spellStart"/>
      <w:r>
        <w:rPr>
          <w:lang w:val="sk-SK"/>
        </w:rPr>
        <w:t>parc</w:t>
      </w:r>
      <w:proofErr w:type="spellEnd"/>
      <w:r>
        <w:rPr>
          <w:lang w:val="sk-SK"/>
        </w:rPr>
        <w:t>. č. 1935/142 v k. ú. Stará Ľubovňa -</w:t>
      </w:r>
      <w:r w:rsidRPr="00E81E34">
        <w:rPr>
          <w:lang w:val="sk-SK"/>
        </w:rPr>
        <w:t xml:space="preserve"> 13 272,- EUR a</w:t>
      </w:r>
    </w:p>
    <w:p w:rsidR="0013092D" w:rsidRDefault="0013092D" w:rsidP="0013092D">
      <w:pPr>
        <w:pStyle w:val="odsekzoznamu1cxspmiddle"/>
        <w:numPr>
          <w:ilvl w:val="1"/>
          <w:numId w:val="18"/>
        </w:numPr>
        <w:spacing w:before="0" w:beforeAutospacing="0" w:after="0" w:afterAutospacing="0"/>
        <w:jc w:val="both"/>
        <w:rPr>
          <w:lang w:val="sk-SK"/>
        </w:rPr>
      </w:pPr>
      <w:r w:rsidRPr="00E81E34">
        <w:rPr>
          <w:lang w:val="sk-SK"/>
        </w:rPr>
        <w:t xml:space="preserve">12 splátok úveru zo ŠFRB </w:t>
      </w:r>
      <w:r>
        <w:rPr>
          <w:lang w:val="sk-SK"/>
        </w:rPr>
        <w:t xml:space="preserve">s úrokmi v súvislosti s bytovým domom 15 b. j. sídlisko Východ na </w:t>
      </w:r>
      <w:proofErr w:type="spellStart"/>
      <w:r>
        <w:rPr>
          <w:lang w:val="sk-SK"/>
        </w:rPr>
        <w:t>parc</w:t>
      </w:r>
      <w:proofErr w:type="spellEnd"/>
      <w:r>
        <w:rPr>
          <w:lang w:val="sk-SK"/>
        </w:rPr>
        <w:t xml:space="preserve">. č. 1935/212 v k. ú. Stará Ľubovňa </w:t>
      </w:r>
      <w:r w:rsidRPr="00E81E34">
        <w:rPr>
          <w:lang w:val="sk-SK"/>
        </w:rPr>
        <w:t xml:space="preserve">– 13 272,- EUR </w:t>
      </w:r>
    </w:p>
    <w:p w:rsidR="0013092D" w:rsidRPr="0013092D" w:rsidRDefault="0013092D" w:rsidP="0013092D">
      <w:pPr>
        <w:pStyle w:val="odsekzoznamu1cxspmiddle"/>
        <w:numPr>
          <w:ilvl w:val="1"/>
          <w:numId w:val="18"/>
        </w:numPr>
        <w:spacing w:before="0" w:beforeAutospacing="0" w:after="0" w:afterAutospacing="0"/>
        <w:jc w:val="both"/>
        <w:rPr>
          <w:lang w:val="sk-SK"/>
        </w:rPr>
      </w:pPr>
      <w:r>
        <w:rPr>
          <w:lang w:val="sk-SK"/>
        </w:rPr>
        <w:t xml:space="preserve"> spolu pre rok 2015 – </w:t>
      </w:r>
      <w:r w:rsidRPr="001F191E">
        <w:rPr>
          <w:b/>
          <w:lang w:val="sk-SK"/>
        </w:rPr>
        <w:t>26 544,- EUR</w:t>
      </w:r>
    </w:p>
    <w:p w:rsidR="0013092D" w:rsidRPr="00E81E34" w:rsidRDefault="0013092D" w:rsidP="0013092D">
      <w:pPr>
        <w:pStyle w:val="odsekzoznamu1cxspmiddle"/>
        <w:spacing w:before="0" w:beforeAutospacing="0" w:after="0" w:afterAutospacing="0"/>
        <w:ind w:left="1440"/>
        <w:jc w:val="both"/>
        <w:rPr>
          <w:lang w:val="sk-SK"/>
        </w:rPr>
      </w:pPr>
    </w:p>
    <w:p w:rsidR="0013092D" w:rsidRPr="00E81E34" w:rsidRDefault="0013092D" w:rsidP="0013092D">
      <w:pPr>
        <w:pStyle w:val="odsekzoznamu1cxspmiddle"/>
        <w:numPr>
          <w:ilvl w:val="0"/>
          <w:numId w:val="18"/>
        </w:numPr>
        <w:spacing w:before="0" w:beforeAutospacing="0" w:after="0" w:afterAutospacing="0"/>
        <w:jc w:val="both"/>
        <w:rPr>
          <w:lang w:val="sk-SK"/>
        </w:rPr>
      </w:pPr>
      <w:r w:rsidRPr="00E81E34">
        <w:rPr>
          <w:lang w:val="sk-SK"/>
        </w:rPr>
        <w:lastRenderedPageBreak/>
        <w:t xml:space="preserve">vyčlenenie finančných prostriedkov v rozpočte mesta na rok 2016: </w:t>
      </w:r>
    </w:p>
    <w:p w:rsidR="0013092D" w:rsidRPr="00E81E34" w:rsidRDefault="0013092D" w:rsidP="0013092D">
      <w:pPr>
        <w:pStyle w:val="odsekzoznamu1cxspmiddle"/>
        <w:numPr>
          <w:ilvl w:val="1"/>
          <w:numId w:val="18"/>
        </w:numPr>
        <w:spacing w:before="0" w:beforeAutospacing="0" w:after="0" w:afterAutospacing="0"/>
        <w:jc w:val="both"/>
        <w:rPr>
          <w:lang w:val="sk-SK"/>
        </w:rPr>
      </w:pPr>
      <w:r w:rsidRPr="00E81E34">
        <w:rPr>
          <w:lang w:val="sk-SK"/>
        </w:rPr>
        <w:t xml:space="preserve">12 splátok úveru zo ŠFRB </w:t>
      </w:r>
      <w:r>
        <w:rPr>
          <w:lang w:val="sk-SK"/>
        </w:rPr>
        <w:t xml:space="preserve">s úrokmi v súvislosti s bytovým domom 15 b. j. sídlisko Východ na </w:t>
      </w:r>
      <w:proofErr w:type="spellStart"/>
      <w:r>
        <w:rPr>
          <w:lang w:val="sk-SK"/>
        </w:rPr>
        <w:t>parc</w:t>
      </w:r>
      <w:proofErr w:type="spellEnd"/>
      <w:r>
        <w:rPr>
          <w:lang w:val="sk-SK"/>
        </w:rPr>
        <w:t>. č. 1935/142 v k. ú. Stará Ľubovňa</w:t>
      </w:r>
      <w:r w:rsidRPr="00E81E34">
        <w:rPr>
          <w:lang w:val="sk-SK"/>
        </w:rPr>
        <w:t xml:space="preserve"> – 13 272,- EUR a</w:t>
      </w:r>
    </w:p>
    <w:p w:rsidR="0013092D" w:rsidRDefault="0013092D" w:rsidP="0013092D">
      <w:pPr>
        <w:pStyle w:val="odsekzoznamu1cxspmiddle"/>
        <w:numPr>
          <w:ilvl w:val="1"/>
          <w:numId w:val="18"/>
        </w:numPr>
        <w:spacing w:before="0" w:beforeAutospacing="0" w:after="0" w:afterAutospacing="0"/>
        <w:jc w:val="both"/>
        <w:rPr>
          <w:lang w:val="sk-SK"/>
        </w:rPr>
      </w:pPr>
      <w:r w:rsidRPr="00E81E34">
        <w:rPr>
          <w:lang w:val="sk-SK"/>
        </w:rPr>
        <w:t xml:space="preserve">12 splátok úveru zo ŠFRB </w:t>
      </w:r>
      <w:r>
        <w:rPr>
          <w:lang w:val="sk-SK"/>
        </w:rPr>
        <w:t xml:space="preserve">s úrokmi v súvislosti s bytovým domom 15 b. j. sídlisko Východ na </w:t>
      </w:r>
      <w:proofErr w:type="spellStart"/>
      <w:r>
        <w:rPr>
          <w:lang w:val="sk-SK"/>
        </w:rPr>
        <w:t>parc</w:t>
      </w:r>
      <w:proofErr w:type="spellEnd"/>
      <w:r>
        <w:rPr>
          <w:lang w:val="sk-SK"/>
        </w:rPr>
        <w:t xml:space="preserve">. č. 1935/212 v k. ú. Stará Ľubovňa </w:t>
      </w:r>
      <w:r w:rsidRPr="00E81E34">
        <w:rPr>
          <w:lang w:val="sk-SK"/>
        </w:rPr>
        <w:t xml:space="preserve">– 13 272,- EUR </w:t>
      </w:r>
    </w:p>
    <w:p w:rsidR="0013092D" w:rsidRPr="0013092D" w:rsidRDefault="0013092D" w:rsidP="0013092D">
      <w:pPr>
        <w:pStyle w:val="odsekzoznamu1cxspmiddle"/>
        <w:numPr>
          <w:ilvl w:val="1"/>
          <w:numId w:val="18"/>
        </w:numPr>
        <w:spacing w:before="0" w:beforeAutospacing="0" w:after="0" w:afterAutospacing="0"/>
        <w:jc w:val="both"/>
        <w:rPr>
          <w:lang w:val="sk-SK"/>
        </w:rPr>
      </w:pPr>
      <w:r>
        <w:rPr>
          <w:lang w:val="sk-SK"/>
        </w:rPr>
        <w:t xml:space="preserve"> spolu pre rok 2016 – </w:t>
      </w:r>
      <w:r>
        <w:rPr>
          <w:b/>
          <w:lang w:val="sk-SK"/>
        </w:rPr>
        <w:t>26 544,- EUR</w:t>
      </w:r>
    </w:p>
    <w:p w:rsidR="0013092D" w:rsidRPr="00E81E34" w:rsidRDefault="0013092D" w:rsidP="0013092D">
      <w:pPr>
        <w:pStyle w:val="odsekzoznamu1cxspmiddle"/>
        <w:spacing w:before="0" w:beforeAutospacing="0" w:after="0" w:afterAutospacing="0"/>
        <w:ind w:left="1440"/>
        <w:jc w:val="both"/>
        <w:rPr>
          <w:lang w:val="sk-SK"/>
        </w:rPr>
      </w:pPr>
    </w:p>
    <w:p w:rsidR="0013092D" w:rsidRDefault="0013092D" w:rsidP="0013092D">
      <w:pPr>
        <w:pStyle w:val="odsekzoznamu1cxspmiddle"/>
        <w:spacing w:before="0" w:beforeAutospacing="0" w:after="0" w:afterAutospacing="0"/>
        <w:jc w:val="both"/>
        <w:rPr>
          <w:lang w:val="sk-SK"/>
        </w:rPr>
      </w:pPr>
      <w:r w:rsidRPr="00E81E34">
        <w:rPr>
          <w:lang w:val="sk-SK"/>
        </w:rPr>
        <w:t xml:space="preserve">a zároveň vyčlenenie finančných prostriedkov v rozpočte Mesta Stará Ľubovňa na roky </w:t>
      </w:r>
      <w:r>
        <w:rPr>
          <w:lang w:val="sk-SK"/>
        </w:rPr>
        <w:t xml:space="preserve">2014, </w:t>
      </w:r>
      <w:r w:rsidRPr="00E81E34">
        <w:rPr>
          <w:lang w:val="sk-SK"/>
        </w:rPr>
        <w:t>2015 a 2016 na úhradu kúpnej ceny bytových domov 2 x 15 bytových jednotiek</w:t>
      </w:r>
      <w:r>
        <w:rPr>
          <w:lang w:val="sk-SK"/>
        </w:rPr>
        <w:t xml:space="preserve">, </w:t>
      </w:r>
      <w:r w:rsidRPr="00E81E34">
        <w:rPr>
          <w:lang w:val="sk-SK"/>
        </w:rPr>
        <w:t xml:space="preserve">súvisiacej technickej vybavenosti </w:t>
      </w:r>
      <w:r>
        <w:rPr>
          <w:lang w:val="sk-SK"/>
        </w:rPr>
        <w:t xml:space="preserve">a pozemkov </w:t>
      </w:r>
      <w:r w:rsidRPr="00E81E34">
        <w:rPr>
          <w:lang w:val="sk-SK"/>
        </w:rPr>
        <w:t xml:space="preserve">hradenej </w:t>
      </w:r>
      <w:r>
        <w:rPr>
          <w:lang w:val="sk-SK"/>
        </w:rPr>
        <w:t>z vlastných prostriedkov mesta a schvaľuje zníženie rezervy kapitálových výdavkov v rokoch 2014, 2015, 2016 o vyššie uvedené sumy splátok úveru zo ŠFRB a celkové sumy príjmov, výdavkov a záväzkov mesta po zapracovaní vyššie uvedených skutočností nasledovne:</w:t>
      </w:r>
    </w:p>
    <w:p w:rsidR="0013092D" w:rsidRDefault="0013092D" w:rsidP="0013092D">
      <w:pPr>
        <w:pStyle w:val="odsekzoznamu1cxspmiddle"/>
        <w:spacing w:before="0" w:beforeAutospacing="0" w:after="0" w:afterAutospacing="0"/>
        <w:jc w:val="both"/>
        <w:rPr>
          <w:lang w:val="sk-SK"/>
        </w:rPr>
      </w:pPr>
    </w:p>
    <w:p w:rsidR="0013092D" w:rsidRDefault="0013092D" w:rsidP="0013092D">
      <w:pPr>
        <w:pStyle w:val="odsekzoznamu1cxspmiddle"/>
        <w:numPr>
          <w:ilvl w:val="0"/>
          <w:numId w:val="18"/>
        </w:numPr>
        <w:spacing w:before="0" w:beforeAutospacing="0" w:after="0" w:afterAutospacing="0"/>
        <w:jc w:val="both"/>
        <w:rPr>
          <w:lang w:val="sk-SK"/>
        </w:rPr>
      </w:pPr>
      <w:r>
        <w:rPr>
          <w:lang w:val="sk-SK"/>
        </w:rPr>
        <w:t>príjmy v roku 2014 celkom: 8 664 402,- EUR, výdavky v roku 2014 celkom: 8 664 402,- EUR a záväzky mesta v roku 2014 celkom: 0,- EUR,</w:t>
      </w:r>
    </w:p>
    <w:p w:rsidR="0013092D" w:rsidRDefault="0013092D" w:rsidP="0013092D">
      <w:pPr>
        <w:pStyle w:val="odsekzoznamu1cxspmiddle"/>
        <w:numPr>
          <w:ilvl w:val="0"/>
          <w:numId w:val="18"/>
        </w:numPr>
        <w:spacing w:before="0" w:beforeAutospacing="0" w:after="0" w:afterAutospacing="0"/>
        <w:jc w:val="both"/>
        <w:rPr>
          <w:lang w:val="sk-SK"/>
        </w:rPr>
      </w:pPr>
      <w:r>
        <w:rPr>
          <w:lang w:val="sk-SK"/>
        </w:rPr>
        <w:t>príjmy v roku 2015 celkom: 8 171 893,- EUR, výdavky v roku 2015 celkom: 8 171 893,- EUR a záväzky mesta v roku 2015 celkom: 0,- EUR,</w:t>
      </w:r>
    </w:p>
    <w:p w:rsidR="0013092D" w:rsidRDefault="0013092D" w:rsidP="0013092D">
      <w:pPr>
        <w:pStyle w:val="odsekzoznamu1cxspmiddle"/>
        <w:numPr>
          <w:ilvl w:val="0"/>
          <w:numId w:val="18"/>
        </w:numPr>
        <w:spacing w:before="0" w:beforeAutospacing="0" w:after="0" w:afterAutospacing="0"/>
        <w:jc w:val="both"/>
        <w:rPr>
          <w:lang w:val="sk-SK"/>
        </w:rPr>
      </w:pPr>
      <w:r>
        <w:rPr>
          <w:lang w:val="sk-SK"/>
        </w:rPr>
        <w:t>príjmy v roku 2016 celkom: 0,- EUR, výdavky v roku 2016 celkom: 0,- EUR a záväzky mesta v roku 2016 celkom: 0,- EUR.</w:t>
      </w:r>
    </w:p>
    <w:p w:rsidR="0013092D" w:rsidRDefault="0013092D" w:rsidP="0013092D">
      <w:pPr>
        <w:pStyle w:val="odsekzoznamu1cxspmiddle"/>
        <w:spacing w:before="0" w:beforeAutospacing="0" w:after="0" w:afterAutospacing="0"/>
        <w:ind w:left="360"/>
        <w:jc w:val="both"/>
        <w:rPr>
          <w:lang w:val="sk-SK"/>
        </w:rPr>
      </w:pPr>
    </w:p>
    <w:p w:rsidR="0013092D" w:rsidRPr="00E81E34" w:rsidRDefault="0013092D" w:rsidP="0013092D">
      <w:pPr>
        <w:pStyle w:val="odsekzoznamu1cxspmiddle"/>
        <w:spacing w:before="0" w:beforeAutospacing="0" w:after="0" w:afterAutospacing="0"/>
        <w:jc w:val="both"/>
        <w:rPr>
          <w:lang w:val="sk-SK"/>
        </w:rPr>
      </w:pPr>
    </w:p>
    <w:p w:rsidR="0013092D" w:rsidRPr="005132DD" w:rsidRDefault="0013092D" w:rsidP="0013092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 w:rsidRPr="005132DD">
        <w:rPr>
          <w:rFonts w:ascii="Times New Roman" w:hAnsi="Times New Roman" w:cs="Times New Roman"/>
          <w:b/>
          <w:sz w:val="24"/>
          <w:szCs w:val="24"/>
        </w:rPr>
        <w:t>.   s</w:t>
      </w:r>
      <w:r>
        <w:rPr>
          <w:rFonts w:ascii="Times New Roman" w:hAnsi="Times New Roman" w:cs="Times New Roman"/>
          <w:b/>
          <w:sz w:val="24"/>
          <w:szCs w:val="24"/>
        </w:rPr>
        <w:t> ú h l a s í</w:t>
      </w:r>
    </w:p>
    <w:p w:rsidR="00E83F35" w:rsidRPr="00E81E34" w:rsidRDefault="00E83F35" w:rsidP="00E83F35">
      <w:pPr>
        <w:pStyle w:val="Normlny1"/>
        <w:jc w:val="both"/>
      </w:pPr>
    </w:p>
    <w:p w:rsidR="00E83F35" w:rsidRDefault="00E83F35" w:rsidP="00E83F35">
      <w:pPr>
        <w:pStyle w:val="Normlny1"/>
        <w:numPr>
          <w:ilvl w:val="0"/>
          <w:numId w:val="10"/>
        </w:numPr>
        <w:jc w:val="both"/>
      </w:pPr>
      <w:r w:rsidRPr="00E81E34">
        <w:rPr>
          <w:rStyle w:val="Predvolenpsmoodseku2"/>
          <w:bCs/>
        </w:rPr>
        <w:t xml:space="preserve">aby primátor </w:t>
      </w:r>
      <w:r w:rsidRPr="00E81E34">
        <w:t>mesta Stará Ľubovňa</w:t>
      </w:r>
      <w:r w:rsidRPr="00E81E34">
        <w:rPr>
          <w:rStyle w:val="Predvolenpsmoodseku2"/>
          <w:bCs/>
        </w:rPr>
        <w:t xml:space="preserve"> podpísal v mene mesta </w:t>
      </w:r>
      <w:r w:rsidRPr="00E81E34">
        <w:t xml:space="preserve">Stará Ľubovňa Zmluvu o uzatvorení budúcich kúpnych zmlúv medzi budúcim predávajúcim – obchodnou spoločnosťou </w:t>
      </w:r>
      <w:r w:rsidR="00C41962" w:rsidRPr="00E81E34">
        <w:rPr>
          <w:b/>
          <w:bCs/>
        </w:rPr>
        <w:t xml:space="preserve">GMT </w:t>
      </w:r>
      <w:proofErr w:type="spellStart"/>
      <w:r w:rsidR="0013092D">
        <w:rPr>
          <w:b/>
          <w:bCs/>
        </w:rPr>
        <w:t>real</w:t>
      </w:r>
      <w:proofErr w:type="spellEnd"/>
      <w:r w:rsidR="00C41962" w:rsidRPr="00E81E34">
        <w:rPr>
          <w:b/>
          <w:bCs/>
        </w:rPr>
        <w:t>, spol. s r.</w:t>
      </w:r>
      <w:r w:rsidR="0013092D">
        <w:rPr>
          <w:b/>
          <w:bCs/>
        </w:rPr>
        <w:t xml:space="preserve"> </w:t>
      </w:r>
      <w:r w:rsidR="00C41962" w:rsidRPr="00E81E34">
        <w:rPr>
          <w:b/>
          <w:bCs/>
        </w:rPr>
        <w:t>o.</w:t>
      </w:r>
      <w:r w:rsidR="00C41962" w:rsidRPr="00E81E34">
        <w:rPr>
          <w:bCs/>
        </w:rPr>
        <w:t xml:space="preserve">, sídlo: </w:t>
      </w:r>
      <w:r w:rsidR="0013092D">
        <w:rPr>
          <w:bCs/>
        </w:rPr>
        <w:t>Kúpeľná 3</w:t>
      </w:r>
      <w:r w:rsidR="00C41962" w:rsidRPr="00E81E34">
        <w:rPr>
          <w:bCs/>
        </w:rPr>
        <w:t>, 08</w:t>
      </w:r>
      <w:r w:rsidR="0013092D">
        <w:rPr>
          <w:bCs/>
        </w:rPr>
        <w:t>0</w:t>
      </w:r>
      <w:r w:rsidR="00C41962" w:rsidRPr="00E81E34">
        <w:rPr>
          <w:bCs/>
        </w:rPr>
        <w:t xml:space="preserve"> 01  </w:t>
      </w:r>
      <w:r w:rsidR="0013092D">
        <w:rPr>
          <w:bCs/>
        </w:rPr>
        <w:t>Prešov</w:t>
      </w:r>
      <w:r w:rsidR="00C41962" w:rsidRPr="00E81E34">
        <w:rPr>
          <w:bCs/>
        </w:rPr>
        <w:t xml:space="preserve">, IČO: </w:t>
      </w:r>
      <w:r w:rsidR="0013092D">
        <w:rPr>
          <w:bCs/>
        </w:rPr>
        <w:t>47227745</w:t>
      </w:r>
      <w:r w:rsidRPr="00E81E34">
        <w:rPr>
          <w:bCs/>
        </w:rPr>
        <w:t xml:space="preserve"> </w:t>
      </w:r>
      <w:r w:rsidRPr="00E81E34">
        <w:t xml:space="preserve">a budúcim kupujúcim – </w:t>
      </w:r>
      <w:r w:rsidR="00C41962" w:rsidRPr="00E81E34">
        <w:t>M</w:t>
      </w:r>
      <w:r w:rsidRPr="00E81E34">
        <w:t xml:space="preserve">estom Stará Ľubovňa, Obchodná 1, 064 01 Stará Ľubovňa, IČO: 00330167, v súvislosti </w:t>
      </w:r>
      <w:r w:rsidR="005D52C8">
        <w:t xml:space="preserve">                       </w:t>
      </w:r>
      <w:r w:rsidR="0013092D">
        <w:t xml:space="preserve">      </w:t>
      </w:r>
      <w:r w:rsidRPr="00E81E34">
        <w:t>s odkúpením dvoch bytových domov - 2 x 15 b.</w:t>
      </w:r>
      <w:r w:rsidR="00C41962" w:rsidRPr="00E81E34">
        <w:t xml:space="preserve"> </w:t>
      </w:r>
      <w:r w:rsidRPr="00E81E34">
        <w:t>j. (spolu 30 b.</w:t>
      </w:r>
      <w:r w:rsidR="00C41962" w:rsidRPr="00E81E34">
        <w:t xml:space="preserve"> </w:t>
      </w:r>
      <w:r w:rsidRPr="00E81E34">
        <w:t>j.)</w:t>
      </w:r>
      <w:r w:rsidR="009778DD">
        <w:t>,</w:t>
      </w:r>
      <w:r w:rsidRPr="00E81E34">
        <w:t xml:space="preserve"> súvisiacej technickej vybavenosti </w:t>
      </w:r>
      <w:r w:rsidR="009778DD">
        <w:t xml:space="preserve">a pozemkov </w:t>
      </w:r>
      <w:r w:rsidRPr="00E81E34">
        <w:t xml:space="preserve">podľa špecifikácie uvedenej v ods. </w:t>
      </w:r>
      <w:r w:rsidR="0013092D">
        <w:t xml:space="preserve">1. </w:t>
      </w:r>
      <w:r w:rsidRPr="00E81E34">
        <w:t>a</w:t>
      </w:r>
      <w:r w:rsidR="0013092D">
        <w:t> 2.</w:t>
      </w:r>
      <w:r w:rsidRPr="00E81E34">
        <w:t xml:space="preserve">, a aby dohodol obsah predmetnej zmluvy a zároveň </w:t>
      </w:r>
      <w:r w:rsidRPr="00E81E34">
        <w:rPr>
          <w:b/>
        </w:rPr>
        <w:t>poveruje</w:t>
      </w:r>
      <w:r w:rsidRPr="00E81E34">
        <w:t xml:space="preserve"> primátora mesta Stará Ľubovňa na vyššie uvedené úkony a zároveň </w:t>
      </w:r>
      <w:r w:rsidRPr="00E81E34">
        <w:rPr>
          <w:b/>
        </w:rPr>
        <w:t>schvaľuje</w:t>
      </w:r>
      <w:r w:rsidRPr="00E81E34">
        <w:t xml:space="preserve"> všetky zmeny a doplnenia vyššie uvedenej zmluvy, ktoré budú potrebné, vhodné alebo účelné, a to najmä z dôvodu zmeny právnej úpravy, zmien v procese realizácie stavby a iných dôležitých skutočností,</w:t>
      </w:r>
    </w:p>
    <w:p w:rsidR="008F5BCC" w:rsidRPr="00E81E34" w:rsidRDefault="008F5BCC" w:rsidP="008F5BCC">
      <w:pPr>
        <w:pStyle w:val="Normlny1"/>
        <w:ind w:left="360"/>
        <w:jc w:val="both"/>
      </w:pPr>
    </w:p>
    <w:p w:rsidR="00E83F35" w:rsidRDefault="00E83F35" w:rsidP="00E83F35">
      <w:pPr>
        <w:pStyle w:val="Normlny1"/>
        <w:numPr>
          <w:ilvl w:val="0"/>
          <w:numId w:val="10"/>
        </w:numPr>
        <w:jc w:val="both"/>
        <w:rPr>
          <w:rStyle w:val="Predvolenpsmoodseku2"/>
          <w:bCs/>
        </w:rPr>
      </w:pPr>
      <w:r w:rsidRPr="00E81E34">
        <w:rPr>
          <w:rStyle w:val="Predvolenpsmoodseku2"/>
          <w:bCs/>
        </w:rPr>
        <w:t xml:space="preserve">aby primátor </w:t>
      </w:r>
      <w:r w:rsidRPr="00E81E34">
        <w:t>mesta Stará Ľubovňa</w:t>
      </w:r>
      <w:r w:rsidRPr="00E81E34">
        <w:rPr>
          <w:rStyle w:val="Predvolenpsmoodseku2"/>
          <w:bCs/>
        </w:rPr>
        <w:t xml:space="preserve"> uskutočnil všetky úkony potrebné najmä k nadobudnutiu </w:t>
      </w:r>
      <w:r w:rsidR="00BC661A">
        <w:rPr>
          <w:rStyle w:val="Predvolenpsmoodseku2"/>
          <w:bCs/>
        </w:rPr>
        <w:t xml:space="preserve">             </w:t>
      </w:r>
      <w:r w:rsidRPr="00E81E34">
        <w:rPr>
          <w:rStyle w:val="Predvolenpsmoodseku2"/>
          <w:bCs/>
        </w:rPr>
        <w:t xml:space="preserve">dvoch bytových domov - 2  x 15 </w:t>
      </w:r>
      <w:proofErr w:type="spellStart"/>
      <w:r w:rsidRPr="00E81E34">
        <w:rPr>
          <w:rStyle w:val="Predvolenpsmoodseku2"/>
          <w:bCs/>
        </w:rPr>
        <w:t>b.j</w:t>
      </w:r>
      <w:proofErr w:type="spellEnd"/>
      <w:r w:rsidRPr="00E81E34">
        <w:rPr>
          <w:rStyle w:val="Predvolenpsmoodseku2"/>
          <w:bCs/>
        </w:rPr>
        <w:t>. (spolu 30 b.</w:t>
      </w:r>
      <w:r w:rsidR="009778DD">
        <w:rPr>
          <w:rStyle w:val="Predvolenpsmoodseku2"/>
          <w:bCs/>
        </w:rPr>
        <w:t xml:space="preserve"> </w:t>
      </w:r>
      <w:r w:rsidRPr="00E81E34">
        <w:rPr>
          <w:rStyle w:val="Predvolenpsmoodseku2"/>
          <w:bCs/>
        </w:rPr>
        <w:t>j.)</w:t>
      </w:r>
      <w:r w:rsidR="009778DD">
        <w:rPr>
          <w:rStyle w:val="Predvolenpsmoodseku2"/>
          <w:bCs/>
        </w:rPr>
        <w:t>,</w:t>
      </w:r>
      <w:r w:rsidRPr="00E81E34">
        <w:rPr>
          <w:rStyle w:val="Predvolenpsmoodseku2"/>
          <w:bCs/>
        </w:rPr>
        <w:t xml:space="preserve"> súvisiacej technickej vybavenosti </w:t>
      </w:r>
      <w:r w:rsidR="00BC661A">
        <w:rPr>
          <w:rStyle w:val="Predvolenpsmoodseku2"/>
          <w:bCs/>
        </w:rPr>
        <w:t xml:space="preserve">   </w:t>
      </w:r>
      <w:r w:rsidR="009778DD">
        <w:rPr>
          <w:rStyle w:val="Predvolenpsmoodseku2"/>
          <w:bCs/>
        </w:rPr>
        <w:t xml:space="preserve">a pozemkov </w:t>
      </w:r>
      <w:r w:rsidRPr="00E81E34">
        <w:t xml:space="preserve">podľa špecifikácie uvedenej v ods. </w:t>
      </w:r>
      <w:r w:rsidR="00BC661A">
        <w:t>1.</w:t>
      </w:r>
      <w:r w:rsidRPr="00E81E34">
        <w:t> a</w:t>
      </w:r>
      <w:r w:rsidR="00BC661A">
        <w:t> 2.</w:t>
      </w:r>
      <w:r w:rsidRPr="00E81E34">
        <w:rPr>
          <w:rStyle w:val="Predvolenpsmoodseku2"/>
          <w:bCs/>
        </w:rPr>
        <w:t xml:space="preserve"> do vlastníctva </w:t>
      </w:r>
      <w:r w:rsidRPr="00E81E34">
        <w:t xml:space="preserve">mesta Stará Ľubovňa </w:t>
      </w:r>
      <w:r w:rsidR="00BC661A">
        <w:t xml:space="preserve">           </w:t>
      </w:r>
      <w:r w:rsidRPr="00E81E34">
        <w:t>od predávajúceho -</w:t>
      </w:r>
      <w:r w:rsidRPr="00E81E34">
        <w:rPr>
          <w:b/>
          <w:bCs/>
        </w:rPr>
        <w:t xml:space="preserve"> </w:t>
      </w:r>
      <w:r w:rsidR="00C41962" w:rsidRPr="00E81E34">
        <w:rPr>
          <w:b/>
          <w:bCs/>
        </w:rPr>
        <w:t xml:space="preserve">GMT </w:t>
      </w:r>
      <w:proofErr w:type="spellStart"/>
      <w:r w:rsidR="00BC661A">
        <w:rPr>
          <w:b/>
          <w:bCs/>
        </w:rPr>
        <w:t>real</w:t>
      </w:r>
      <w:proofErr w:type="spellEnd"/>
      <w:r w:rsidR="00C41962" w:rsidRPr="00E81E34">
        <w:rPr>
          <w:b/>
          <w:bCs/>
        </w:rPr>
        <w:t>,</w:t>
      </w:r>
      <w:r w:rsidR="009778DD">
        <w:rPr>
          <w:b/>
          <w:bCs/>
        </w:rPr>
        <w:t xml:space="preserve"> </w:t>
      </w:r>
      <w:r w:rsidR="00C41962" w:rsidRPr="00E81E34">
        <w:rPr>
          <w:b/>
          <w:bCs/>
        </w:rPr>
        <w:t>spol. s r.o.</w:t>
      </w:r>
      <w:r w:rsidR="00C41962" w:rsidRPr="00E81E34">
        <w:rPr>
          <w:bCs/>
        </w:rPr>
        <w:t xml:space="preserve">, sídlo: </w:t>
      </w:r>
      <w:r w:rsidR="00BC661A">
        <w:rPr>
          <w:bCs/>
        </w:rPr>
        <w:t>Kúpeľná 3</w:t>
      </w:r>
      <w:r w:rsidR="00C41962" w:rsidRPr="00E81E34">
        <w:rPr>
          <w:bCs/>
        </w:rPr>
        <w:t>, 08</w:t>
      </w:r>
      <w:r w:rsidR="00BC661A">
        <w:rPr>
          <w:bCs/>
        </w:rPr>
        <w:t>0</w:t>
      </w:r>
      <w:r w:rsidR="00C41962" w:rsidRPr="00E81E34">
        <w:rPr>
          <w:bCs/>
        </w:rPr>
        <w:t xml:space="preserve"> 01  </w:t>
      </w:r>
      <w:r w:rsidR="00BC661A">
        <w:rPr>
          <w:bCs/>
        </w:rPr>
        <w:t>Prešov</w:t>
      </w:r>
      <w:r w:rsidR="00C41962" w:rsidRPr="00E81E34">
        <w:rPr>
          <w:bCs/>
        </w:rPr>
        <w:t>,</w:t>
      </w:r>
      <w:r w:rsidR="00BC661A">
        <w:rPr>
          <w:bCs/>
        </w:rPr>
        <w:t xml:space="preserve">                   </w:t>
      </w:r>
      <w:r w:rsidR="00C41962" w:rsidRPr="00E81E34">
        <w:rPr>
          <w:bCs/>
        </w:rPr>
        <w:t xml:space="preserve"> </w:t>
      </w:r>
      <w:r w:rsidR="00BC661A">
        <w:rPr>
          <w:bCs/>
        </w:rPr>
        <w:t xml:space="preserve">                </w:t>
      </w:r>
      <w:r w:rsidR="00C41962" w:rsidRPr="00E81E34">
        <w:rPr>
          <w:bCs/>
        </w:rPr>
        <w:t xml:space="preserve">IČO: </w:t>
      </w:r>
      <w:r w:rsidR="00BC661A">
        <w:rPr>
          <w:bCs/>
        </w:rPr>
        <w:t>47227745</w:t>
      </w:r>
      <w:r w:rsidRPr="00E81E34">
        <w:rPr>
          <w:rStyle w:val="Predvolenpsmoodseku2"/>
          <w:bCs/>
        </w:rPr>
        <w:t xml:space="preserve">, k úhrade kúpnej ceny tohto majetku a k získaniu finančných prostriedkov </w:t>
      </w:r>
      <w:r w:rsidR="00595A14">
        <w:rPr>
          <w:rStyle w:val="Predvolenpsmoodseku2"/>
          <w:bCs/>
        </w:rPr>
        <w:t xml:space="preserve">                    </w:t>
      </w:r>
      <w:r w:rsidRPr="00E81E34">
        <w:rPr>
          <w:rStyle w:val="Predvolenpsmoodseku2"/>
          <w:bCs/>
        </w:rPr>
        <w:t>zo ŠFRB a MDV a RR SR na kúpu tohto majetku a </w:t>
      </w:r>
      <w:r w:rsidRPr="00E81E34">
        <w:rPr>
          <w:rStyle w:val="Predvolenpsmoodseku2"/>
          <w:b/>
          <w:bCs/>
        </w:rPr>
        <w:t>poveruje</w:t>
      </w:r>
      <w:r w:rsidRPr="00E81E34">
        <w:rPr>
          <w:rStyle w:val="Predvolenpsmoodseku2"/>
          <w:bCs/>
        </w:rPr>
        <w:t xml:space="preserve"> primátora </w:t>
      </w:r>
      <w:r w:rsidRPr="00E81E34">
        <w:t>mesta Stará Ľubovňa</w:t>
      </w:r>
      <w:r w:rsidRPr="00E81E34">
        <w:rPr>
          <w:rStyle w:val="Predvolenpsmoodseku2"/>
          <w:bCs/>
        </w:rPr>
        <w:t xml:space="preserve"> k vykonaniu všetkých týchto úkonov,</w:t>
      </w:r>
    </w:p>
    <w:p w:rsidR="005D52C8" w:rsidRPr="00E81E34" w:rsidRDefault="005D52C8" w:rsidP="005D52C8">
      <w:pPr>
        <w:pStyle w:val="Normlny1"/>
        <w:ind w:left="360"/>
        <w:jc w:val="both"/>
        <w:rPr>
          <w:rStyle w:val="Predvolenpsmoodseku2"/>
          <w:bCs/>
        </w:rPr>
      </w:pPr>
    </w:p>
    <w:p w:rsidR="00E83F35" w:rsidRDefault="00E83F35" w:rsidP="00E83F35">
      <w:pPr>
        <w:pStyle w:val="Normlny1"/>
        <w:numPr>
          <w:ilvl w:val="0"/>
          <w:numId w:val="10"/>
        </w:numPr>
        <w:jc w:val="both"/>
        <w:rPr>
          <w:rStyle w:val="Predvolenpsmoodseku2"/>
          <w:bCs/>
        </w:rPr>
      </w:pPr>
      <w:r w:rsidRPr="00E81E34">
        <w:rPr>
          <w:rStyle w:val="Predvolenpsmoodseku2"/>
          <w:bCs/>
        </w:rPr>
        <w:t xml:space="preserve">so zmenou, úpravou alebo doplnením skutočností uvedených </w:t>
      </w:r>
      <w:r w:rsidR="00BC661A">
        <w:rPr>
          <w:rStyle w:val="Predvolenpsmoodseku2"/>
          <w:bCs/>
        </w:rPr>
        <w:t xml:space="preserve">v </w:t>
      </w:r>
      <w:r w:rsidRPr="00E81E34">
        <w:rPr>
          <w:rStyle w:val="Predvolenpsmoodseku2"/>
          <w:bCs/>
        </w:rPr>
        <w:t xml:space="preserve">uzneseniach </w:t>
      </w:r>
      <w:r w:rsidR="00DB03CA">
        <w:rPr>
          <w:rStyle w:val="Predvolenpsmoodseku2"/>
          <w:bCs/>
        </w:rPr>
        <w:t xml:space="preserve">1. </w:t>
      </w:r>
      <w:r w:rsidRPr="00E81E34">
        <w:rPr>
          <w:rStyle w:val="Predvolenpsmoodseku2"/>
          <w:bCs/>
        </w:rPr>
        <w:t>a</w:t>
      </w:r>
      <w:r w:rsidR="00DB03CA">
        <w:rPr>
          <w:rStyle w:val="Predvolenpsmoodseku2"/>
          <w:bCs/>
        </w:rPr>
        <w:t> 2.</w:t>
      </w:r>
      <w:r w:rsidRPr="00E81E34">
        <w:rPr>
          <w:rStyle w:val="Predvolenpsmoodseku2"/>
          <w:bCs/>
        </w:rPr>
        <w:t xml:space="preserve"> v rozsahu, ktorý bude potrebný, vhodný alebo účelný najmä pre úspešné odkúpenie hore uvedeného majetku a pre úhradu kúpnej ceny tohto majetku a tieto zmeny, úpravy alebo doplnenia </w:t>
      </w:r>
      <w:r w:rsidRPr="00E81E34">
        <w:rPr>
          <w:rStyle w:val="Predvolenpsmoodseku2"/>
          <w:b/>
          <w:bCs/>
        </w:rPr>
        <w:t>schvaľuje</w:t>
      </w:r>
      <w:r w:rsidRPr="00E81E34">
        <w:rPr>
          <w:rStyle w:val="Predvolenpsmoodseku2"/>
          <w:bCs/>
        </w:rPr>
        <w:t>.</w:t>
      </w:r>
    </w:p>
    <w:p w:rsidR="00803ABC" w:rsidRPr="00E81E34" w:rsidRDefault="00803ABC" w:rsidP="00803ABC">
      <w:pPr>
        <w:pStyle w:val="Normlny1"/>
        <w:jc w:val="both"/>
        <w:rPr>
          <w:rStyle w:val="Predvolenpsmoodseku2"/>
          <w:bCs/>
        </w:rPr>
      </w:pPr>
    </w:p>
    <w:p w:rsidR="004B6ADB" w:rsidRDefault="004B6ADB" w:rsidP="00E83F35">
      <w:pPr>
        <w:pStyle w:val="odsekzoznamu1cxspmiddle"/>
        <w:spacing w:before="0" w:beforeAutospacing="0" w:after="0" w:afterAutospacing="0"/>
        <w:jc w:val="both"/>
        <w:rPr>
          <w:lang w:val="sk-SK"/>
        </w:rPr>
      </w:pPr>
    </w:p>
    <w:p w:rsidR="004B6ADB" w:rsidRPr="00E81E34" w:rsidRDefault="004B6ADB" w:rsidP="00E83F35">
      <w:pPr>
        <w:pStyle w:val="odsekzoznamu1cxspmiddle"/>
        <w:spacing w:before="0" w:beforeAutospacing="0" w:after="0" w:afterAutospacing="0"/>
        <w:jc w:val="both"/>
        <w:rPr>
          <w:lang w:val="sk-SK"/>
        </w:rPr>
      </w:pPr>
    </w:p>
    <w:p w:rsidR="003C2378" w:rsidRDefault="003C2378" w:rsidP="00BC661A">
      <w:pPr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D766FE" w:rsidRDefault="00D766FE" w:rsidP="00BC661A">
      <w:pPr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Dôvodová správa:</w:t>
      </w:r>
    </w:p>
    <w:p w:rsidR="00D766FE" w:rsidRDefault="00D766FE" w:rsidP="00D766F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66FE" w:rsidRDefault="00D766FE" w:rsidP="00D766FE">
      <w:pPr>
        <w:pStyle w:val="Odsekzoznamu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Mesto Stará Ľubovňa pripravuje realizáciu investičných akcií – investičný zámer – kúpa dvoch stavieb bytových domov na sídlisku Východ v Starej Ľubovni s 2 x 15 b. j. (spolu 30 b. j.)     pre potreby nájomného bývania a kúpa súvisiacej technickej vybavenosti.</w:t>
      </w:r>
    </w:p>
    <w:p w:rsidR="00D766FE" w:rsidRDefault="00D766FE" w:rsidP="00D766FE">
      <w:pPr>
        <w:pStyle w:val="Odsekzoznamu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Pozemok pre výstavbu bytových domov na sídlisku Východ je v súlade s ÚP sídliska Východ.</w:t>
      </w:r>
    </w:p>
    <w:p w:rsidR="00D766FE" w:rsidRDefault="00D766FE" w:rsidP="00D766FE">
      <w:pPr>
        <w:pStyle w:val="Odsekzoznamu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Stavba bytového domu s 1 x 15 bytovými jednotkami SO-01, ktorá bude vybudovaná                     na pozemku C KN s 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parc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č. 1935/142 o výmere </w:t>
      </w:r>
      <w:r w:rsidR="0062142F">
        <w:rPr>
          <w:rFonts w:ascii="Times New Roman" w:eastAsia="Times New Roman" w:hAnsi="Times New Roman" w:cs="Times New Roman"/>
          <w:bCs/>
          <w:sz w:val="24"/>
          <w:szCs w:val="24"/>
        </w:rPr>
        <w:t>280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bCs/>
          <w:sz w:val="20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zapísan</w:t>
      </w:r>
      <w:r w:rsidR="00BF0221">
        <w:rPr>
          <w:rFonts w:ascii="Times New Roman" w:eastAsia="Times New Roman" w:hAnsi="Times New Roman" w:cs="Times New Roman"/>
          <w:bCs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na LV č. 3696. Stavba bytového domu s 1 x 15 bytovými jednotkami SO-02, ktorá bude vybudovaná na pozemku      C KN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parc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č. 1935/212 o výmere </w:t>
      </w:r>
      <w:r w:rsidR="00BF0221">
        <w:rPr>
          <w:rFonts w:ascii="Times New Roman" w:eastAsia="Times New Roman" w:hAnsi="Times New Roman" w:cs="Times New Roman"/>
          <w:bCs/>
          <w:sz w:val="24"/>
          <w:szCs w:val="24"/>
        </w:rPr>
        <w:t>276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bCs/>
          <w:sz w:val="20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zapísan</w:t>
      </w:r>
      <w:r w:rsidR="00BF0221">
        <w:rPr>
          <w:rFonts w:ascii="Times New Roman" w:eastAsia="Times New Roman" w:hAnsi="Times New Roman" w:cs="Times New Roman"/>
          <w:bCs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na LV č. </w:t>
      </w:r>
      <w:r w:rsidR="00BF0221">
        <w:rPr>
          <w:rFonts w:ascii="Times New Roman" w:eastAsia="Times New Roman" w:hAnsi="Times New Roman" w:cs="Times New Roman"/>
          <w:bCs/>
          <w:sz w:val="24"/>
          <w:szCs w:val="24"/>
        </w:rPr>
        <w:t>3696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D766FE" w:rsidRDefault="00D766FE" w:rsidP="00D766FE">
      <w:pPr>
        <w:pStyle w:val="Odsekzoznamu"/>
        <w:autoSpaceDE w:val="0"/>
        <w:autoSpaceDN w:val="0"/>
        <w:spacing w:after="0" w:line="240" w:lineRule="auto"/>
        <w:ind w:left="73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Technická vybavenosť k vyššie uvedeným bytovým domom bude vybudovaná                                 na pozemku registra C KN s 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parc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. č. 1935/142, 1935/143, 1935/212, 1935/138, 1935/</w:t>
      </w:r>
      <w:r w:rsidR="00BF0221">
        <w:rPr>
          <w:rFonts w:ascii="Times New Roman" w:eastAsia="Times New Roman" w:hAnsi="Times New Roman" w:cs="Times New Roman"/>
          <w:bCs/>
          <w:sz w:val="24"/>
          <w:szCs w:val="24"/>
        </w:rPr>
        <w:t>256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1935/144, 1935/</w:t>
      </w:r>
      <w:r w:rsidR="00BF0221">
        <w:rPr>
          <w:rFonts w:ascii="Times New Roman" w:eastAsia="Times New Roman" w:hAnsi="Times New Roman" w:cs="Times New Roman"/>
          <w:bCs/>
          <w:sz w:val="24"/>
          <w:szCs w:val="24"/>
        </w:rPr>
        <w:t>147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1935/146, 1935/</w:t>
      </w:r>
      <w:r w:rsidR="00BF0221">
        <w:rPr>
          <w:rFonts w:ascii="Times New Roman" w:eastAsia="Times New Roman" w:hAnsi="Times New Roman" w:cs="Times New Roman"/>
          <w:bCs/>
          <w:sz w:val="24"/>
          <w:szCs w:val="24"/>
        </w:rPr>
        <w:t>260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1935/</w:t>
      </w:r>
      <w:r w:rsidR="00BF0221">
        <w:rPr>
          <w:rFonts w:ascii="Times New Roman" w:eastAsia="Times New Roman" w:hAnsi="Times New Roman" w:cs="Times New Roman"/>
          <w:bCs/>
          <w:sz w:val="24"/>
          <w:szCs w:val="24"/>
        </w:rPr>
        <w:t>258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D766FE" w:rsidRDefault="00D766FE" w:rsidP="00D766FE">
      <w:pPr>
        <w:pStyle w:val="Odsekzoznamu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Spôsob financovania kúpy bytového domu:</w:t>
      </w:r>
    </w:p>
    <w:p w:rsidR="00D766FE" w:rsidRDefault="00D766FE" w:rsidP="00D766FE">
      <w:pPr>
        <w:pStyle w:val="Odsekzoznamu"/>
        <w:numPr>
          <w:ilvl w:val="0"/>
          <w:numId w:val="2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úver zo ŠFRB na kúpu nájomných bytov v bytovom dome vo výške 60% obstarávacej ceny, t. j. 343 840 € na jeden bytový dom ,</w:t>
      </w:r>
    </w:p>
    <w:p w:rsidR="00D766FE" w:rsidRDefault="00D766FE" w:rsidP="00D766FE">
      <w:pPr>
        <w:pStyle w:val="Odsekzoznamu"/>
        <w:numPr>
          <w:ilvl w:val="0"/>
          <w:numId w:val="2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dotácia z MDV a RR SR na kúpu nájomných bytov v bytovom dome vo výške 40% oprávnených nákladov, t. j. vo výške 229 230 € na jeden bytový dom,</w:t>
      </w:r>
    </w:p>
    <w:p w:rsidR="00D766FE" w:rsidRDefault="00D766FE" w:rsidP="00D766FE">
      <w:pPr>
        <w:pStyle w:val="Odsekzoznamu"/>
        <w:numPr>
          <w:ilvl w:val="0"/>
          <w:numId w:val="2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vlastné zdroje z rozpočtu Mesta Stará Ľubovňa, t. j. 5 €.</w:t>
      </w:r>
    </w:p>
    <w:p w:rsidR="00D766FE" w:rsidRDefault="00D766FE" w:rsidP="00D766FE">
      <w:pPr>
        <w:pStyle w:val="Odsekzoznamu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Spôsob financovania kúpy technickej vybavenosti na jeden bytový dom:</w:t>
      </w:r>
    </w:p>
    <w:p w:rsidR="00D766FE" w:rsidRDefault="00D766FE" w:rsidP="00D766FE">
      <w:pPr>
        <w:pStyle w:val="Odsekzoznamu"/>
        <w:numPr>
          <w:ilvl w:val="0"/>
          <w:numId w:val="2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prístupová komunikácia (vrátane verejného osvetlenia)</w:t>
      </w:r>
    </w:p>
    <w:p w:rsidR="00D766FE" w:rsidRDefault="00D766FE" w:rsidP="00D766FE">
      <w:pPr>
        <w:autoSpaceDE w:val="0"/>
        <w:autoSpaceDN w:val="0"/>
        <w:spacing w:after="0" w:line="240" w:lineRule="auto"/>
        <w:ind w:left="109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dotácia z MDV a RR SR vo výške 17 290 €,</w:t>
      </w:r>
    </w:p>
    <w:p w:rsidR="00D766FE" w:rsidRDefault="00D766FE" w:rsidP="00D766FE">
      <w:pPr>
        <w:autoSpaceDE w:val="0"/>
        <w:autoSpaceDN w:val="0"/>
        <w:spacing w:after="0" w:line="240" w:lineRule="auto"/>
        <w:ind w:left="109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vlastné zdroje z rozpočtu Mesta Stará Ľubovňa 7 420 €</w:t>
      </w:r>
    </w:p>
    <w:p w:rsidR="00D766FE" w:rsidRDefault="00D766FE" w:rsidP="00D766FE">
      <w:pPr>
        <w:pStyle w:val="Odsekzoznamu"/>
        <w:numPr>
          <w:ilvl w:val="0"/>
          <w:numId w:val="2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vodovodná prípojka:</w:t>
      </w:r>
    </w:p>
    <w:p w:rsidR="00D766FE" w:rsidRDefault="00D766FE" w:rsidP="00D766FE">
      <w:pPr>
        <w:pStyle w:val="Odsekzoznamu"/>
        <w:autoSpaceDE w:val="0"/>
        <w:autoSpaceDN w:val="0"/>
        <w:spacing w:after="0" w:line="240" w:lineRule="auto"/>
        <w:ind w:left="109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dotácia z MDV a RR SR vo výške 8 940 €,</w:t>
      </w:r>
    </w:p>
    <w:p w:rsidR="00D766FE" w:rsidRDefault="00D766FE" w:rsidP="00D766FE">
      <w:pPr>
        <w:pStyle w:val="Odsekzoznamu"/>
        <w:autoSpaceDE w:val="0"/>
        <w:autoSpaceDN w:val="0"/>
        <w:spacing w:after="0" w:line="240" w:lineRule="auto"/>
        <w:ind w:left="109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vlastné zdroje z rozpočtu Mesta Stará Ľubovňa 3 840 €</w:t>
      </w:r>
    </w:p>
    <w:p w:rsidR="00D766FE" w:rsidRDefault="00D766FE" w:rsidP="00D766FE">
      <w:pPr>
        <w:pStyle w:val="Odsekzoznamu"/>
        <w:numPr>
          <w:ilvl w:val="0"/>
          <w:numId w:val="2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kanalizačná prípojka:</w:t>
      </w:r>
    </w:p>
    <w:p w:rsidR="00D766FE" w:rsidRDefault="00D766FE" w:rsidP="00D766FE">
      <w:pPr>
        <w:autoSpaceDE w:val="0"/>
        <w:autoSpaceDN w:val="0"/>
        <w:spacing w:after="0" w:line="240" w:lineRule="auto"/>
        <w:ind w:left="109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dotácia z MDV a RR SR vo výške 17 670 €</w:t>
      </w:r>
    </w:p>
    <w:p w:rsidR="00D766FE" w:rsidRDefault="00D766FE" w:rsidP="00D766FE">
      <w:pPr>
        <w:autoSpaceDE w:val="0"/>
        <w:autoSpaceDN w:val="0"/>
        <w:spacing w:after="0" w:line="240" w:lineRule="auto"/>
        <w:ind w:left="109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vlastné zdroje z rozpočtu Mesta Stará Ľubovňa 7 580 €</w:t>
      </w:r>
    </w:p>
    <w:p w:rsidR="00D766FE" w:rsidRDefault="00D766FE" w:rsidP="00D766FE">
      <w:pPr>
        <w:pStyle w:val="Odsekzoznamu"/>
        <w:numPr>
          <w:ilvl w:val="0"/>
          <w:numId w:val="2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parkovacie plochy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v počte  15 parkovacích miest za kúpnu cenu vo výške 15 €</w:t>
      </w:r>
    </w:p>
    <w:p w:rsidR="00D766FE" w:rsidRDefault="00D766FE" w:rsidP="00D766FE">
      <w:pPr>
        <w:pStyle w:val="Odsekzoznamu"/>
        <w:numPr>
          <w:ilvl w:val="0"/>
          <w:numId w:val="2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spevnené plochy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za kúpnu cenu vo výške 1 €</w:t>
      </w:r>
    </w:p>
    <w:p w:rsidR="00D766FE" w:rsidRDefault="00D766FE" w:rsidP="00D766FE">
      <w:pPr>
        <w:pStyle w:val="Odsekzoznamu"/>
        <w:numPr>
          <w:ilvl w:val="0"/>
          <w:numId w:val="2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teplovodná prípojka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za kúpnu cenu vo výške 1 €</w:t>
      </w:r>
    </w:p>
    <w:p w:rsidR="00D766FE" w:rsidRDefault="00D766FE" w:rsidP="00D766FE">
      <w:pPr>
        <w:pStyle w:val="Odsekzoznamu"/>
        <w:numPr>
          <w:ilvl w:val="0"/>
          <w:numId w:val="2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elektrická prípojka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za kúpnu cenu vo výške 1 €</w:t>
      </w:r>
    </w:p>
    <w:p w:rsidR="003C2378" w:rsidRDefault="003C2378" w:rsidP="00D766FE">
      <w:pPr>
        <w:pStyle w:val="Odsekzoznamu"/>
        <w:numPr>
          <w:ilvl w:val="0"/>
          <w:numId w:val="2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pozemkov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registra „C“ zapísaných na LV č. 3696 o výške 5 €</w:t>
      </w:r>
    </w:p>
    <w:p w:rsidR="00D766FE" w:rsidRDefault="00D766FE" w:rsidP="00D766FE">
      <w:pPr>
        <w:pStyle w:val="Odsekzoznamu"/>
        <w:autoSpaceDE w:val="0"/>
        <w:autoSpaceDN w:val="0"/>
        <w:spacing w:after="0" w:line="240" w:lineRule="auto"/>
        <w:ind w:left="73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66FE" w:rsidRDefault="00D766FE" w:rsidP="00D766FE">
      <w:pPr>
        <w:pStyle w:val="Odsekzoznamu"/>
        <w:autoSpaceDE w:val="0"/>
        <w:autoSpaceDN w:val="0"/>
        <w:spacing w:after="0" w:line="240" w:lineRule="auto"/>
        <w:ind w:left="73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Zosumarizovanie jedného bytového domu:</w:t>
      </w:r>
    </w:p>
    <w:p w:rsidR="00D766FE" w:rsidRDefault="00D766FE" w:rsidP="00D766FE">
      <w:pPr>
        <w:pStyle w:val="Odsekzoznamu"/>
        <w:autoSpaceDE w:val="0"/>
        <w:autoSpaceDN w:val="0"/>
        <w:spacing w:after="0" w:line="240" w:lineRule="auto"/>
        <w:ind w:left="732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D766FE" w:rsidRDefault="00D766FE" w:rsidP="00D766FE">
      <w:pPr>
        <w:pStyle w:val="Odsekzoznamu"/>
        <w:autoSpaceDE w:val="0"/>
        <w:autoSpaceDN w:val="0"/>
        <w:spacing w:after="0" w:line="240" w:lineRule="auto"/>
        <w:ind w:left="73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Hlavná stavba: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úver zo ŠFRB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343 840 €</w:t>
      </w:r>
    </w:p>
    <w:p w:rsidR="00D766FE" w:rsidRDefault="00D766FE" w:rsidP="00D766FE">
      <w:pPr>
        <w:pStyle w:val="Odsekzoznamu"/>
        <w:autoSpaceDE w:val="0"/>
        <w:autoSpaceDN w:val="0"/>
        <w:spacing w:after="0" w:line="240" w:lineRule="auto"/>
        <w:ind w:left="73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dotácia z MDV a RR SR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229 230 €</w:t>
      </w:r>
    </w:p>
    <w:p w:rsidR="00D766FE" w:rsidRDefault="00D766FE" w:rsidP="00D766F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Technická vybavenosť: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dotácia z MDV a RR SR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43 900 €</w:t>
      </w:r>
    </w:p>
    <w:p w:rsidR="00D766FE" w:rsidRDefault="00D766FE" w:rsidP="00D766FE">
      <w:pPr>
        <w:pStyle w:val="Odsekzoznamu"/>
        <w:autoSpaceDE w:val="0"/>
        <w:autoSpaceDN w:val="0"/>
        <w:spacing w:after="0" w:line="240" w:lineRule="auto"/>
        <w:ind w:left="732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ab/>
        <w:t>vlastné zdroje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ab/>
        <w:t xml:space="preserve">  18 86</w:t>
      </w:r>
      <w:r w:rsidR="006F5B5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8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€</w:t>
      </w:r>
    </w:p>
    <w:p w:rsidR="00D766FE" w:rsidRDefault="00D766FE" w:rsidP="00D766F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Spolu (1 x 15 b. j.):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635 83</w:t>
      </w:r>
      <w:r w:rsidR="006F5B58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€ </w:t>
      </w:r>
    </w:p>
    <w:p w:rsidR="00D766FE" w:rsidRDefault="00D766FE" w:rsidP="00D766F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_____________________________________________________________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D766FE" w:rsidRDefault="00D766FE" w:rsidP="00D766F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66FE" w:rsidRDefault="00D766FE" w:rsidP="00D766F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Spolu (2 x 15 b. j.):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      1 271 6</w:t>
      </w:r>
      <w:r w:rsidR="006F5B58">
        <w:rPr>
          <w:rFonts w:ascii="Times New Roman" w:eastAsia="Times New Roman" w:hAnsi="Times New Roman" w:cs="Times New Roman"/>
          <w:b/>
          <w:bCs/>
          <w:sz w:val="24"/>
          <w:szCs w:val="24"/>
        </w:rPr>
        <w:t>76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€</w:t>
      </w:r>
    </w:p>
    <w:p w:rsidR="00D766FE" w:rsidRDefault="00D766FE" w:rsidP="00D766F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Z toho vlastné zdroje: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ab/>
        <w:t xml:space="preserve">  37 7</w:t>
      </w:r>
      <w:r w:rsidR="006F5B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36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€</w:t>
      </w:r>
    </w:p>
    <w:p w:rsidR="00D766FE" w:rsidRDefault="00D766FE" w:rsidP="00D766F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66FE" w:rsidRDefault="00D766FE" w:rsidP="00D766FE">
      <w:pPr>
        <w:pStyle w:val="Odsekzoznamu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Mesto Stará Ľubovňa je povinné dodržať nájomný charakter bytov v bytovom dome po dobu lehoty splatnosti úveru zo ŠFRB, najmenej však po dobu 30 rokov.</w:t>
      </w:r>
    </w:p>
    <w:p w:rsidR="00D766FE" w:rsidRDefault="00D766FE" w:rsidP="00D766FE">
      <w:pPr>
        <w:pStyle w:val="Odsekzoznamu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Predpokladaná výška mesačnej splátky úveru je 2 212 € pre obidva bytové domy.</w:t>
      </w:r>
    </w:p>
    <w:p w:rsidR="00D766FE" w:rsidRDefault="00D766FE" w:rsidP="00D766F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66FE" w:rsidRDefault="00D766FE" w:rsidP="002C323D">
      <w:pPr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766FE" w:rsidRDefault="00D766FE" w:rsidP="002C323D">
      <w:pPr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766FE" w:rsidRDefault="00D766FE" w:rsidP="002C323D">
      <w:pPr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766FE" w:rsidRDefault="00D766FE" w:rsidP="002C323D">
      <w:pPr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766FE" w:rsidRDefault="00D766FE" w:rsidP="002C323D">
      <w:pPr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766FE" w:rsidRDefault="00D766FE" w:rsidP="002C323D">
      <w:pPr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766FE" w:rsidRDefault="00D766FE" w:rsidP="002C323D">
      <w:pPr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766FE" w:rsidRDefault="00D766FE" w:rsidP="002C323D">
      <w:pPr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766FE" w:rsidRDefault="00D766FE" w:rsidP="002C323D">
      <w:pPr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766FE" w:rsidRDefault="00D766FE" w:rsidP="002C323D">
      <w:pPr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766FE" w:rsidRDefault="00D766FE" w:rsidP="002C323D">
      <w:pPr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766FE" w:rsidRDefault="00D766FE" w:rsidP="002C323D">
      <w:pPr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766FE" w:rsidRDefault="00D766FE" w:rsidP="002C323D">
      <w:pPr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766FE" w:rsidRDefault="00D766FE" w:rsidP="002C323D">
      <w:pPr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766FE" w:rsidRDefault="00D766FE" w:rsidP="002C323D">
      <w:pPr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766FE" w:rsidRDefault="00D766FE" w:rsidP="002C323D">
      <w:pPr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766FE" w:rsidRDefault="00D766FE" w:rsidP="002C323D">
      <w:pPr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D766FE" w:rsidSect="001406EE"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50E0"/>
    <w:multiLevelType w:val="hybridMultilevel"/>
    <w:tmpl w:val="F08CE7BC"/>
    <w:lvl w:ilvl="0" w:tplc="57F008E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57F008EC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2" w:tplc="57F008EC"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02F7F1B"/>
    <w:multiLevelType w:val="hybridMultilevel"/>
    <w:tmpl w:val="0042524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D846F8"/>
    <w:multiLevelType w:val="hybridMultilevel"/>
    <w:tmpl w:val="C33ED3BE"/>
    <w:lvl w:ilvl="0" w:tplc="E6608F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76FC"/>
    <w:multiLevelType w:val="hybridMultilevel"/>
    <w:tmpl w:val="CC0C8948"/>
    <w:lvl w:ilvl="0" w:tplc="3850A42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57F008EC"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eastAsia="Times New Roman" w:hAnsi="Symbol" w:cs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148906CD"/>
    <w:multiLevelType w:val="hybridMultilevel"/>
    <w:tmpl w:val="09FAFDAC"/>
    <w:lvl w:ilvl="0" w:tplc="3850A42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FB0A36"/>
    <w:multiLevelType w:val="hybridMultilevel"/>
    <w:tmpl w:val="DDFA6B2E"/>
    <w:lvl w:ilvl="0" w:tplc="4D60BC3C"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4A166C"/>
    <w:multiLevelType w:val="hybridMultilevel"/>
    <w:tmpl w:val="BFC6AD3C"/>
    <w:lvl w:ilvl="0" w:tplc="3850A42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CF1535"/>
    <w:multiLevelType w:val="hybridMultilevel"/>
    <w:tmpl w:val="14EE7344"/>
    <w:lvl w:ilvl="0" w:tplc="9140C8D4"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D27736"/>
    <w:multiLevelType w:val="hybridMultilevel"/>
    <w:tmpl w:val="366C22D2"/>
    <w:lvl w:ilvl="0" w:tplc="3850A42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57F008EC"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eastAsia="Times New Roman" w:hAnsi="Symbol" w:cs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5F97AF7"/>
    <w:multiLevelType w:val="hybridMultilevel"/>
    <w:tmpl w:val="3C0287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207E61"/>
    <w:multiLevelType w:val="hybridMultilevel"/>
    <w:tmpl w:val="486811BE"/>
    <w:lvl w:ilvl="0" w:tplc="57F008E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57F008EC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3973CC"/>
    <w:multiLevelType w:val="hybridMultilevel"/>
    <w:tmpl w:val="2698EA48"/>
    <w:lvl w:ilvl="0" w:tplc="3850A42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7F008EC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831D13"/>
    <w:multiLevelType w:val="hybridMultilevel"/>
    <w:tmpl w:val="AA2CE9BE"/>
    <w:lvl w:ilvl="0" w:tplc="3850A42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ED7690"/>
    <w:multiLevelType w:val="hybridMultilevel"/>
    <w:tmpl w:val="627CA7B0"/>
    <w:lvl w:ilvl="0" w:tplc="3850A42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F0658B4"/>
    <w:multiLevelType w:val="hybridMultilevel"/>
    <w:tmpl w:val="69E27FF6"/>
    <w:lvl w:ilvl="0" w:tplc="3850A42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FC682B"/>
    <w:multiLevelType w:val="hybridMultilevel"/>
    <w:tmpl w:val="2026A4E4"/>
    <w:lvl w:ilvl="0" w:tplc="3850A42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57F008EC"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eastAsia="Times New Roman" w:hAnsi="Symbol" w:cs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5A3B5AB6"/>
    <w:multiLevelType w:val="hybridMultilevel"/>
    <w:tmpl w:val="C40468A8"/>
    <w:lvl w:ilvl="0" w:tplc="508EB728">
      <w:start w:val="1"/>
      <w:numFmt w:val="upperLetter"/>
      <w:lvlText w:val="%1.)"/>
      <w:lvlJc w:val="left"/>
      <w:pPr>
        <w:ind w:left="732" w:hanging="372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81487B"/>
    <w:multiLevelType w:val="hybridMultilevel"/>
    <w:tmpl w:val="E6866832"/>
    <w:lvl w:ilvl="0" w:tplc="19821604">
      <w:start w:val="4"/>
      <w:numFmt w:val="bullet"/>
      <w:lvlText w:val="-"/>
      <w:lvlJc w:val="left"/>
      <w:pPr>
        <w:ind w:left="109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8">
    <w:nsid w:val="5ADC7966"/>
    <w:multiLevelType w:val="hybridMultilevel"/>
    <w:tmpl w:val="36CCC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666D4D"/>
    <w:multiLevelType w:val="hybridMultilevel"/>
    <w:tmpl w:val="C8ACEAF8"/>
    <w:lvl w:ilvl="0" w:tplc="57F008E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7F008EC"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6BC7FBD"/>
    <w:multiLevelType w:val="hybridMultilevel"/>
    <w:tmpl w:val="7B2AA0F6"/>
    <w:lvl w:ilvl="0" w:tplc="3850A42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BA156AF"/>
    <w:multiLevelType w:val="hybridMultilevel"/>
    <w:tmpl w:val="988A6890"/>
    <w:lvl w:ilvl="0" w:tplc="3850A42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0D51AA"/>
    <w:multiLevelType w:val="hybridMultilevel"/>
    <w:tmpl w:val="5972FF86"/>
    <w:lvl w:ilvl="0" w:tplc="3850A42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526FCE"/>
    <w:multiLevelType w:val="hybridMultilevel"/>
    <w:tmpl w:val="89E6D3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9"/>
  </w:num>
  <w:num w:numId="4">
    <w:abstractNumId w:val="16"/>
  </w:num>
  <w:num w:numId="5">
    <w:abstractNumId w:val="17"/>
  </w:num>
  <w:num w:numId="6">
    <w:abstractNumId w:val="12"/>
  </w:num>
  <w:num w:numId="7">
    <w:abstractNumId w:val="20"/>
  </w:num>
  <w:num w:numId="8">
    <w:abstractNumId w:val="6"/>
  </w:num>
  <w:num w:numId="9">
    <w:abstractNumId w:val="21"/>
  </w:num>
  <w:num w:numId="10">
    <w:abstractNumId w:val="4"/>
  </w:num>
  <w:num w:numId="11">
    <w:abstractNumId w:val="11"/>
  </w:num>
  <w:num w:numId="12">
    <w:abstractNumId w:val="0"/>
  </w:num>
  <w:num w:numId="13">
    <w:abstractNumId w:val="19"/>
  </w:num>
  <w:num w:numId="14">
    <w:abstractNumId w:val="10"/>
  </w:num>
  <w:num w:numId="15">
    <w:abstractNumId w:val="8"/>
  </w:num>
  <w:num w:numId="16">
    <w:abstractNumId w:val="3"/>
  </w:num>
  <w:num w:numId="17">
    <w:abstractNumId w:val="15"/>
  </w:num>
  <w:num w:numId="18">
    <w:abstractNumId w:val="13"/>
  </w:num>
  <w:num w:numId="19">
    <w:abstractNumId w:val="14"/>
  </w:num>
  <w:num w:numId="20">
    <w:abstractNumId w:val="7"/>
  </w:num>
  <w:num w:numId="21">
    <w:abstractNumId w:val="22"/>
  </w:num>
  <w:num w:numId="22">
    <w:abstractNumId w:val="5"/>
  </w:num>
  <w:num w:numId="23">
    <w:abstractNumId w:val="18"/>
  </w:num>
  <w:num w:numId="24">
    <w:abstractNumId w:val="1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0551E"/>
    <w:rsid w:val="00075F26"/>
    <w:rsid w:val="000A7C55"/>
    <w:rsid w:val="000E5B3F"/>
    <w:rsid w:val="000F39D0"/>
    <w:rsid w:val="001209AF"/>
    <w:rsid w:val="0013092D"/>
    <w:rsid w:val="001406EE"/>
    <w:rsid w:val="00146549"/>
    <w:rsid w:val="00161BEF"/>
    <w:rsid w:val="00192A19"/>
    <w:rsid w:val="001A1414"/>
    <w:rsid w:val="001B4EA6"/>
    <w:rsid w:val="001D2C6D"/>
    <w:rsid w:val="001E7098"/>
    <w:rsid w:val="001F191E"/>
    <w:rsid w:val="0029118C"/>
    <w:rsid w:val="002C323D"/>
    <w:rsid w:val="002C4D93"/>
    <w:rsid w:val="00306A25"/>
    <w:rsid w:val="003B5727"/>
    <w:rsid w:val="003C2378"/>
    <w:rsid w:val="00495E9E"/>
    <w:rsid w:val="004B6ADB"/>
    <w:rsid w:val="005054F6"/>
    <w:rsid w:val="00595A14"/>
    <w:rsid w:val="005D52C8"/>
    <w:rsid w:val="005F1ADD"/>
    <w:rsid w:val="005F7782"/>
    <w:rsid w:val="0062142F"/>
    <w:rsid w:val="00652ADA"/>
    <w:rsid w:val="006756A5"/>
    <w:rsid w:val="00686AB0"/>
    <w:rsid w:val="006F5B58"/>
    <w:rsid w:val="006F7511"/>
    <w:rsid w:val="007614BA"/>
    <w:rsid w:val="00766A34"/>
    <w:rsid w:val="00777EC7"/>
    <w:rsid w:val="007944B2"/>
    <w:rsid w:val="007E2BC2"/>
    <w:rsid w:val="008001DB"/>
    <w:rsid w:val="00803ABC"/>
    <w:rsid w:val="00856B52"/>
    <w:rsid w:val="008630E1"/>
    <w:rsid w:val="00881CA6"/>
    <w:rsid w:val="008A1ACB"/>
    <w:rsid w:val="008E38FF"/>
    <w:rsid w:val="008E6307"/>
    <w:rsid w:val="008F5BCC"/>
    <w:rsid w:val="00934C7C"/>
    <w:rsid w:val="00967EA0"/>
    <w:rsid w:val="009778DD"/>
    <w:rsid w:val="00980BB1"/>
    <w:rsid w:val="00986A7C"/>
    <w:rsid w:val="009A6130"/>
    <w:rsid w:val="009B7DC4"/>
    <w:rsid w:val="009D0FEF"/>
    <w:rsid w:val="009D6B76"/>
    <w:rsid w:val="009E4052"/>
    <w:rsid w:val="00A12FA5"/>
    <w:rsid w:val="00A308F5"/>
    <w:rsid w:val="00A63A9C"/>
    <w:rsid w:val="00AB318F"/>
    <w:rsid w:val="00AC3294"/>
    <w:rsid w:val="00B34F93"/>
    <w:rsid w:val="00B376E2"/>
    <w:rsid w:val="00B60C73"/>
    <w:rsid w:val="00BC661A"/>
    <w:rsid w:val="00BF0221"/>
    <w:rsid w:val="00C13979"/>
    <w:rsid w:val="00C361B8"/>
    <w:rsid w:val="00C41962"/>
    <w:rsid w:val="00C7664E"/>
    <w:rsid w:val="00CE324D"/>
    <w:rsid w:val="00D1067C"/>
    <w:rsid w:val="00D43C8B"/>
    <w:rsid w:val="00D714AC"/>
    <w:rsid w:val="00D766FE"/>
    <w:rsid w:val="00DB03CA"/>
    <w:rsid w:val="00DB2DDA"/>
    <w:rsid w:val="00DC1906"/>
    <w:rsid w:val="00DD05B8"/>
    <w:rsid w:val="00DF7852"/>
    <w:rsid w:val="00E23FE5"/>
    <w:rsid w:val="00E661E9"/>
    <w:rsid w:val="00E81E34"/>
    <w:rsid w:val="00E83F35"/>
    <w:rsid w:val="00ED3F7D"/>
    <w:rsid w:val="00ED4D40"/>
    <w:rsid w:val="00ED6F52"/>
    <w:rsid w:val="00EE1EA4"/>
    <w:rsid w:val="00EE5C1E"/>
    <w:rsid w:val="00F05444"/>
    <w:rsid w:val="00F32326"/>
    <w:rsid w:val="00F6136C"/>
    <w:rsid w:val="00F901D2"/>
    <w:rsid w:val="00F932A5"/>
    <w:rsid w:val="00FC7AD3"/>
    <w:rsid w:val="00FF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77E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2FA5"/>
    <w:rPr>
      <w:rFonts w:ascii="Tahoma" w:hAnsi="Tahoma" w:cs="Tahoma"/>
      <w:sz w:val="16"/>
      <w:szCs w:val="16"/>
    </w:rPr>
  </w:style>
  <w:style w:type="paragraph" w:styleId="Nzov">
    <w:name w:val="Title"/>
    <w:basedOn w:val="Normlny"/>
    <w:link w:val="NzovChar"/>
    <w:qFormat/>
    <w:rsid w:val="00E83F3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4"/>
      <w:szCs w:val="44"/>
      <w:u w:val="single"/>
      <w:lang w:eastAsia="cs-CZ"/>
    </w:rPr>
  </w:style>
  <w:style w:type="character" w:customStyle="1" w:styleId="NzovChar">
    <w:name w:val="Názov Char"/>
    <w:basedOn w:val="Predvolenpsmoodseku"/>
    <w:link w:val="Nzov"/>
    <w:rsid w:val="00E83F35"/>
    <w:rPr>
      <w:rFonts w:ascii="Times New Roman" w:eastAsia="Times New Roman" w:hAnsi="Times New Roman" w:cs="Times New Roman"/>
      <w:b/>
      <w:bCs/>
      <w:sz w:val="44"/>
      <w:szCs w:val="44"/>
      <w:u w:val="single"/>
      <w:lang w:eastAsia="cs-CZ"/>
    </w:rPr>
  </w:style>
  <w:style w:type="character" w:customStyle="1" w:styleId="Predvolenpsmoodseku2">
    <w:name w:val="Predvolené písmo odseku2"/>
    <w:rsid w:val="00E83F35"/>
  </w:style>
  <w:style w:type="character" w:customStyle="1" w:styleId="Predvolenpsmoodseku1">
    <w:name w:val="Predvolené písmo odseku1"/>
    <w:rsid w:val="00E83F35"/>
  </w:style>
  <w:style w:type="paragraph" w:customStyle="1" w:styleId="Normlny1">
    <w:name w:val="Normálny1"/>
    <w:rsid w:val="00E83F35"/>
    <w:pPr>
      <w:widowControl w:val="0"/>
      <w:suppressAutoHyphens/>
      <w:spacing w:after="0" w:line="100" w:lineRule="atLeast"/>
      <w:textAlignment w:val="baseline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Odkaznakomentr">
    <w:name w:val="annotation reference"/>
    <w:semiHidden/>
    <w:rsid w:val="00E83F35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E83F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raChar">
    <w:name w:val="Text komentára Char"/>
    <w:basedOn w:val="Predvolenpsmoodseku"/>
    <w:link w:val="Textkomentra"/>
    <w:semiHidden/>
    <w:rsid w:val="00E83F3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qFormat/>
    <w:rsid w:val="00E83F35"/>
    <w:rPr>
      <w:b/>
      <w:bCs/>
    </w:rPr>
  </w:style>
  <w:style w:type="paragraph" w:customStyle="1" w:styleId="normlny10">
    <w:name w:val="normlny1"/>
    <w:basedOn w:val="Normlny"/>
    <w:rsid w:val="00E83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msolistparagraph0">
    <w:name w:val="msolistparagraph"/>
    <w:basedOn w:val="Normlny"/>
    <w:rsid w:val="00E83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predvolenpsmoodseku10">
    <w:name w:val="predvolenpsmoodseku1"/>
    <w:basedOn w:val="Predvolenpsmoodseku"/>
    <w:rsid w:val="00E83F35"/>
  </w:style>
  <w:style w:type="paragraph" w:customStyle="1" w:styleId="msolistparagraphcxsplast">
    <w:name w:val="msolistparagraphcxsplast"/>
    <w:basedOn w:val="Normlny"/>
    <w:rsid w:val="00E83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odsekzoznamu1cxspmiddle">
    <w:name w:val="odsekzoznamu1cxspmiddle"/>
    <w:basedOn w:val="Normlny"/>
    <w:rsid w:val="00E83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77E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2FA5"/>
    <w:rPr>
      <w:rFonts w:ascii="Tahoma" w:hAnsi="Tahoma" w:cs="Tahoma"/>
      <w:sz w:val="16"/>
      <w:szCs w:val="16"/>
    </w:rPr>
  </w:style>
  <w:style w:type="paragraph" w:styleId="Nzov">
    <w:name w:val="Title"/>
    <w:basedOn w:val="Normlny"/>
    <w:link w:val="NzovChar"/>
    <w:qFormat/>
    <w:rsid w:val="00E83F3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4"/>
      <w:szCs w:val="44"/>
      <w:u w:val="single"/>
      <w:lang w:eastAsia="cs-CZ"/>
    </w:rPr>
  </w:style>
  <w:style w:type="character" w:customStyle="1" w:styleId="NzovChar">
    <w:name w:val="Názov Char"/>
    <w:basedOn w:val="Predvolenpsmoodseku"/>
    <w:link w:val="Nzov"/>
    <w:rsid w:val="00E83F35"/>
    <w:rPr>
      <w:rFonts w:ascii="Times New Roman" w:eastAsia="Times New Roman" w:hAnsi="Times New Roman" w:cs="Times New Roman"/>
      <w:b/>
      <w:bCs/>
      <w:sz w:val="44"/>
      <w:szCs w:val="44"/>
      <w:u w:val="single"/>
      <w:lang w:eastAsia="cs-CZ"/>
    </w:rPr>
  </w:style>
  <w:style w:type="character" w:customStyle="1" w:styleId="Predvolenpsmoodseku2">
    <w:name w:val="Predvolené písmo odseku2"/>
    <w:rsid w:val="00E83F35"/>
  </w:style>
  <w:style w:type="character" w:customStyle="1" w:styleId="Predvolenpsmoodseku1">
    <w:name w:val="Predvolené písmo odseku1"/>
    <w:rsid w:val="00E83F35"/>
  </w:style>
  <w:style w:type="paragraph" w:customStyle="1" w:styleId="Normlny1">
    <w:name w:val="Normálny1"/>
    <w:rsid w:val="00E83F35"/>
    <w:pPr>
      <w:widowControl w:val="0"/>
      <w:suppressAutoHyphens/>
      <w:spacing w:after="0" w:line="100" w:lineRule="atLeast"/>
      <w:textAlignment w:val="baseline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Odkaznakomentr">
    <w:name w:val="annotation reference"/>
    <w:semiHidden/>
    <w:rsid w:val="00E83F35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E83F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raChar">
    <w:name w:val="Text komentára Char"/>
    <w:basedOn w:val="Predvolenpsmoodseku"/>
    <w:link w:val="Textkomentra"/>
    <w:semiHidden/>
    <w:rsid w:val="00E83F3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qFormat/>
    <w:rsid w:val="00E83F35"/>
    <w:rPr>
      <w:b/>
      <w:bCs/>
    </w:rPr>
  </w:style>
  <w:style w:type="paragraph" w:customStyle="1" w:styleId="normlny10">
    <w:name w:val="normlny1"/>
    <w:basedOn w:val="Normlny"/>
    <w:rsid w:val="00E83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msolistparagraph0">
    <w:name w:val="msolistparagraph"/>
    <w:basedOn w:val="Normlny"/>
    <w:rsid w:val="00E83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predvolenpsmoodseku10">
    <w:name w:val="predvolenpsmoodseku1"/>
    <w:basedOn w:val="Predvolenpsmoodseku"/>
    <w:rsid w:val="00E83F35"/>
  </w:style>
  <w:style w:type="paragraph" w:customStyle="1" w:styleId="msolistparagraphcxsplast">
    <w:name w:val="msolistparagraphcxsplast"/>
    <w:basedOn w:val="Normlny"/>
    <w:rsid w:val="00E83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odsekzoznamu1cxspmiddle">
    <w:name w:val="odsekzoznamu1cxspmiddle"/>
    <w:basedOn w:val="Normlny"/>
    <w:rsid w:val="00E83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2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9F8AF-B015-4CE0-95C0-410D84BA0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3535</Words>
  <Characters>20156</Characters>
  <Application>Microsoft Office Word</Application>
  <DocSecurity>0</DocSecurity>
  <Lines>167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Monika Gladišová</cp:lastModifiedBy>
  <cp:revision>58</cp:revision>
  <cp:lastPrinted>2014-01-23T10:11:00Z</cp:lastPrinted>
  <dcterms:created xsi:type="dcterms:W3CDTF">2013-05-30T08:11:00Z</dcterms:created>
  <dcterms:modified xsi:type="dcterms:W3CDTF">2014-01-23T10:23:00Z</dcterms:modified>
</cp:coreProperties>
</file>