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7" w:rsidRPr="000638FA" w:rsidRDefault="00FD1B67" w:rsidP="000638FA">
      <w:pPr>
        <w:pStyle w:val="Nzov"/>
        <w:tabs>
          <w:tab w:val="left" w:pos="426"/>
          <w:tab w:val="left" w:pos="1134"/>
        </w:tabs>
        <w:rPr>
          <w:sz w:val="28"/>
          <w:szCs w:val="28"/>
        </w:rPr>
      </w:pPr>
      <w:r w:rsidRPr="000638FA">
        <w:rPr>
          <w:sz w:val="28"/>
          <w:szCs w:val="28"/>
        </w:rPr>
        <w:t>MESTO  STARÁ  ĽUBOVŇA</w:t>
      </w:r>
    </w:p>
    <w:p w:rsidR="00FD1B67" w:rsidRDefault="00FD1B67" w:rsidP="000638FA">
      <w:pPr>
        <w:widowControl w:val="0"/>
        <w:ind w:left="6480" w:firstLine="720"/>
        <w:jc w:val="center"/>
        <w:rPr>
          <w:u w:val="single"/>
        </w:rPr>
      </w:pPr>
    </w:p>
    <w:p w:rsidR="00FD1B67" w:rsidRPr="000638FA" w:rsidRDefault="000638FA" w:rsidP="000638FA">
      <w:pPr>
        <w:pStyle w:val="Nadpis2"/>
        <w:ind w:left="2820" w:firstLine="12"/>
        <w:rPr>
          <w:sz w:val="28"/>
          <w:szCs w:val="28"/>
        </w:rPr>
      </w:pPr>
      <w:r w:rsidRPr="000638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FD1B67" w:rsidRPr="000638FA">
        <w:rPr>
          <w:sz w:val="28"/>
          <w:szCs w:val="28"/>
        </w:rPr>
        <w:t>Všeobecne záväzné</w:t>
      </w:r>
    </w:p>
    <w:p w:rsidR="00FD1B67" w:rsidRPr="000638FA" w:rsidRDefault="00FD1B67" w:rsidP="000638FA">
      <w:pPr>
        <w:jc w:val="center"/>
        <w:rPr>
          <w:b/>
          <w:sz w:val="28"/>
          <w:szCs w:val="28"/>
        </w:rPr>
      </w:pPr>
      <w:r w:rsidRPr="000638FA">
        <w:rPr>
          <w:b/>
          <w:sz w:val="28"/>
          <w:szCs w:val="28"/>
        </w:rPr>
        <w:t>nariadenie č. 41</w:t>
      </w:r>
    </w:p>
    <w:p w:rsidR="00FD1B67" w:rsidRDefault="00FD1B67" w:rsidP="000638FA">
      <w:pPr>
        <w:jc w:val="center"/>
      </w:pPr>
    </w:p>
    <w:p w:rsidR="00FD1B67" w:rsidRDefault="00FD1B67" w:rsidP="000638FA">
      <w:pPr>
        <w:pStyle w:val="Nadpis2"/>
        <w:ind w:left="2715" w:firstLine="0"/>
        <w:jc w:val="center"/>
        <w:rPr>
          <w:sz w:val="32"/>
        </w:rPr>
      </w:pPr>
    </w:p>
    <w:p w:rsidR="00FD1B67" w:rsidRDefault="00FD1B67" w:rsidP="000638FA">
      <w:pPr>
        <w:pStyle w:val="Nadpis2"/>
        <w:ind w:left="0" w:firstLine="0"/>
        <w:jc w:val="center"/>
        <w:rPr>
          <w:sz w:val="28"/>
        </w:rPr>
      </w:pPr>
      <w:r>
        <w:t xml:space="preserve">O  </w:t>
      </w:r>
      <w:r>
        <w:rPr>
          <w:sz w:val="28"/>
        </w:rPr>
        <w:t>MIESTNYCH  DANIACH   A   MIESTNOM  POPLATKU   ZA</w:t>
      </w:r>
    </w:p>
    <w:p w:rsidR="00FD1B67" w:rsidRDefault="00FD1B67" w:rsidP="000638FA">
      <w:pPr>
        <w:pStyle w:val="Nadpis2"/>
        <w:ind w:left="0" w:firstLine="0"/>
        <w:jc w:val="center"/>
        <w:rPr>
          <w:sz w:val="28"/>
        </w:rPr>
      </w:pPr>
      <w:r>
        <w:rPr>
          <w:sz w:val="28"/>
        </w:rPr>
        <w:t>KOMUNÁLNE  ODPADY  A  DROBNÉ  STAVEBNÉ  ODPADY</w:t>
      </w:r>
    </w:p>
    <w:p w:rsidR="00FD1B67" w:rsidRDefault="00FD1B67" w:rsidP="000638FA">
      <w:pPr>
        <w:jc w:val="center"/>
        <w:rPr>
          <w:b/>
          <w:sz w:val="28"/>
        </w:rPr>
      </w:pPr>
      <w:r>
        <w:rPr>
          <w:b/>
          <w:sz w:val="28"/>
        </w:rPr>
        <w:t>NA ÚZEMÍ  MESTA  STARÁ ĽUBOVŇA</w:t>
      </w:r>
    </w:p>
    <w:p w:rsidR="00FD1B67" w:rsidRDefault="00FD1B67" w:rsidP="00FD1B67">
      <w:pPr>
        <w:rPr>
          <w:b/>
          <w:sz w:val="28"/>
        </w:rPr>
      </w:pPr>
    </w:p>
    <w:p w:rsidR="00084F52" w:rsidRDefault="00084F52" w:rsidP="00084F52">
      <w:pPr>
        <w:rPr>
          <w:b/>
          <w:sz w:val="24"/>
        </w:rPr>
      </w:pPr>
      <w:r>
        <w:rPr>
          <w:b/>
          <w:sz w:val="24"/>
        </w:rPr>
        <w:t xml:space="preserve">schválené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XXIII/2004 zo dňa 15.12.2004,</w:t>
      </w:r>
      <w:r>
        <w:rPr>
          <w:b/>
          <w:snapToGrid w:val="0"/>
          <w:sz w:val="24"/>
        </w:rPr>
        <w:t xml:space="preserve"> </w:t>
      </w:r>
      <w:r>
        <w:rPr>
          <w:b/>
          <w:sz w:val="24"/>
        </w:rPr>
        <w:t xml:space="preserve">zmeny schválené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XIX/2005 zo dňa 16.12.2005,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XXIV/2006 bod B/504 zo dňa 16.11.2006,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VIII/2007 bod B/112 zo dňa 13.12.2007,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</w:p>
    <w:p w:rsidR="00084F52" w:rsidRDefault="00084F52" w:rsidP="00084F52">
      <w:pPr>
        <w:rPr>
          <w:b/>
          <w:sz w:val="24"/>
        </w:rPr>
      </w:pPr>
      <w:r>
        <w:rPr>
          <w:b/>
          <w:sz w:val="24"/>
        </w:rPr>
        <w:t xml:space="preserve">č. XIII/2008 bod  B/242 zo dňa 13.11.2008,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XX/2009 bod B/415 zo dňa 10.12.2009,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VIII/2011 bod B/232 zo dňa 13.12.2011,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</w:p>
    <w:p w:rsidR="00084F52" w:rsidRDefault="00084F52" w:rsidP="00084F52">
      <w:pPr>
        <w:rPr>
          <w:b/>
          <w:snapToGrid w:val="0"/>
          <w:sz w:val="24"/>
        </w:rPr>
      </w:pPr>
      <w:r>
        <w:rPr>
          <w:b/>
          <w:sz w:val="24"/>
        </w:rPr>
        <w:t xml:space="preserve">č. XVIII bod B/459 zo dňa 06.12.2012,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</w:t>
      </w:r>
      <w:r w:rsidR="00F576FC">
        <w:rPr>
          <w:b/>
          <w:sz w:val="24"/>
        </w:rPr>
        <w:t>XXVII</w:t>
      </w:r>
      <w:r>
        <w:rPr>
          <w:b/>
          <w:sz w:val="24"/>
        </w:rPr>
        <w:t xml:space="preserve"> bod ... zo dňa </w:t>
      </w:r>
      <w:r w:rsidR="00F576FC">
        <w:rPr>
          <w:b/>
          <w:sz w:val="24"/>
        </w:rPr>
        <w:t>12.12.2013</w:t>
      </w:r>
    </w:p>
    <w:p w:rsidR="00084F52" w:rsidRDefault="00084F52" w:rsidP="00FD1B67">
      <w:pPr>
        <w:rPr>
          <w:b/>
          <w:sz w:val="28"/>
        </w:rPr>
      </w:pPr>
    </w:p>
    <w:p w:rsidR="00084F52" w:rsidRDefault="00084F52" w:rsidP="00FD1B67">
      <w:pPr>
        <w:rPr>
          <w:b/>
          <w:sz w:val="28"/>
        </w:rPr>
      </w:pPr>
    </w:p>
    <w:p w:rsidR="00FD1B67" w:rsidRPr="00FD1B67" w:rsidRDefault="00FD1B67" w:rsidP="00FD1B6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Mesto Stará Ľubovňa v súlade s ustanovením §6, §4 ods. 3 písm. c) zákona č.369/1990 Zb. o obecnom zriadení v znení neskorších predpisov a ustanoveniami zákona č. 582/2004 </w:t>
      </w:r>
      <w:proofErr w:type="spellStart"/>
      <w:r>
        <w:rPr>
          <w:sz w:val="24"/>
          <w:szCs w:val="24"/>
        </w:rPr>
        <w:t>Z.z</w:t>
      </w:r>
      <w:proofErr w:type="spellEnd"/>
      <w:r>
        <w:rPr>
          <w:sz w:val="24"/>
          <w:szCs w:val="24"/>
        </w:rPr>
        <w:t>. o miestnych daniach a miestnom poplatku za komunálne odpady a drobné stavebné odpady v znení neskorších predpisov  u s t a n o v u j e</w:t>
      </w:r>
    </w:p>
    <w:p w:rsidR="00C53CA5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</w:t>
      </w:r>
    </w:p>
    <w:p w:rsidR="00FD1B67" w:rsidRPr="000638FA" w:rsidRDefault="00695108" w:rsidP="00357AAF">
      <w:pPr>
        <w:widowControl w:val="0"/>
        <w:ind w:left="3540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 </w:t>
      </w:r>
      <w:r w:rsidR="00357AAF">
        <w:rPr>
          <w:b/>
          <w:snapToGrid w:val="0"/>
          <w:sz w:val="28"/>
        </w:rPr>
        <w:t>PRVÁ ČASŤ</w:t>
      </w: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</w:t>
      </w:r>
    </w:p>
    <w:p w:rsidR="00FD1B67" w:rsidRDefault="00FD1B67" w:rsidP="00357AAF">
      <w:pPr>
        <w:widowControl w:val="0"/>
        <w:ind w:left="3540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>Čl. 1</w:t>
      </w:r>
    </w:p>
    <w:p w:rsidR="00C53CA5" w:rsidRDefault="00C53CA5" w:rsidP="00357AAF">
      <w:pPr>
        <w:widowControl w:val="0"/>
        <w:ind w:left="2832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>Základné ustanovenie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Pr="00810233" w:rsidRDefault="00FD1B67" w:rsidP="007D0BB4">
      <w:pPr>
        <w:widowControl w:val="0"/>
        <w:numPr>
          <w:ilvl w:val="0"/>
          <w:numId w:val="7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Mestské zastupiteľstvo v Starej Ľubovni podľa § 11 ods. 4 písm. d) zákona  č. 369/1990 </w:t>
      </w:r>
      <w:r w:rsidRPr="00810233">
        <w:rPr>
          <w:snapToGrid w:val="0"/>
          <w:sz w:val="24"/>
        </w:rPr>
        <w:t xml:space="preserve">Zb. o obecnom zriadení v znení </w:t>
      </w:r>
      <w:r w:rsidR="00C53CA5" w:rsidRPr="00810233">
        <w:rPr>
          <w:snapToGrid w:val="0"/>
          <w:sz w:val="24"/>
        </w:rPr>
        <w:t>neskorších predpisov</w:t>
      </w:r>
      <w:r w:rsidRPr="00810233">
        <w:rPr>
          <w:snapToGrid w:val="0"/>
          <w:sz w:val="24"/>
        </w:rPr>
        <w:t xml:space="preserve">  </w:t>
      </w:r>
      <w:r w:rsidRPr="00810233">
        <w:rPr>
          <w:b/>
          <w:snapToGrid w:val="0"/>
          <w:sz w:val="24"/>
        </w:rPr>
        <w:t>r o z h o d l o,</w:t>
      </w:r>
      <w:r w:rsidR="00810233" w:rsidRPr="00810233">
        <w:rPr>
          <w:snapToGrid w:val="0"/>
          <w:sz w:val="24"/>
        </w:rPr>
        <w:t xml:space="preserve"> že v nadväznosti na §</w:t>
      </w:r>
      <w:r w:rsidRPr="00810233">
        <w:rPr>
          <w:snapToGrid w:val="0"/>
          <w:sz w:val="24"/>
        </w:rPr>
        <w:t xml:space="preserve">98  zákona  č. 582/2004 </w:t>
      </w:r>
      <w:proofErr w:type="spellStart"/>
      <w:r w:rsidRPr="00810233">
        <w:rPr>
          <w:snapToGrid w:val="0"/>
          <w:sz w:val="24"/>
        </w:rPr>
        <w:t>Z.z</w:t>
      </w:r>
      <w:proofErr w:type="spellEnd"/>
      <w:r w:rsidRPr="00810233">
        <w:rPr>
          <w:snapToGrid w:val="0"/>
          <w:sz w:val="24"/>
        </w:rPr>
        <w:t>. o miestnyc</w:t>
      </w:r>
      <w:r w:rsidR="00810233" w:rsidRPr="00810233">
        <w:rPr>
          <w:snapToGrid w:val="0"/>
          <w:sz w:val="24"/>
        </w:rPr>
        <w:t xml:space="preserve">h daniach a miestnom poplatku za </w:t>
      </w:r>
      <w:r w:rsidRPr="00810233">
        <w:rPr>
          <w:snapToGrid w:val="0"/>
          <w:sz w:val="24"/>
        </w:rPr>
        <w:t xml:space="preserve"> komunálne odpady a drobné stavebné odpady  </w:t>
      </w:r>
      <w:r w:rsidRPr="00810233">
        <w:rPr>
          <w:b/>
          <w:snapToGrid w:val="0"/>
          <w:sz w:val="24"/>
        </w:rPr>
        <w:t xml:space="preserve">z a v á d z a  </w:t>
      </w:r>
      <w:r w:rsidRPr="00810233">
        <w:rPr>
          <w:snapToGrid w:val="0"/>
          <w:sz w:val="24"/>
        </w:rPr>
        <w:t xml:space="preserve">s účinnosťou </w:t>
      </w:r>
      <w:r w:rsidRPr="00810233">
        <w:rPr>
          <w:b/>
          <w:snapToGrid w:val="0"/>
          <w:sz w:val="24"/>
        </w:rPr>
        <w:t>od 1. januára</w:t>
      </w:r>
      <w:r w:rsidRPr="00810233">
        <w:rPr>
          <w:snapToGrid w:val="0"/>
          <w:sz w:val="24"/>
        </w:rPr>
        <w:t xml:space="preserve">  </w:t>
      </w:r>
      <w:r w:rsidRPr="00810233">
        <w:rPr>
          <w:b/>
          <w:snapToGrid w:val="0"/>
          <w:sz w:val="24"/>
        </w:rPr>
        <w:t>20</w:t>
      </w:r>
      <w:r w:rsidR="00C53CA5" w:rsidRPr="00810233">
        <w:rPr>
          <w:b/>
          <w:snapToGrid w:val="0"/>
          <w:sz w:val="24"/>
        </w:rPr>
        <w:t xml:space="preserve">14 </w:t>
      </w:r>
      <w:r w:rsidRPr="00810233">
        <w:rPr>
          <w:snapToGrid w:val="0"/>
          <w:sz w:val="24"/>
        </w:rPr>
        <w:t xml:space="preserve"> </w:t>
      </w:r>
      <w:r w:rsidR="00C53CA5" w:rsidRPr="00810233">
        <w:rPr>
          <w:b/>
          <w:snapToGrid w:val="0"/>
          <w:sz w:val="24"/>
        </w:rPr>
        <w:t xml:space="preserve">miestne dane a </w:t>
      </w:r>
      <w:r w:rsidRPr="00810233">
        <w:rPr>
          <w:b/>
          <w:snapToGrid w:val="0"/>
          <w:sz w:val="24"/>
        </w:rPr>
        <w:t>poplatok za komunálne odpady a drobné stavebné odpady .</w:t>
      </w:r>
    </w:p>
    <w:p w:rsidR="00810233" w:rsidRDefault="00810233" w:rsidP="00810233">
      <w:pPr>
        <w:widowControl w:val="0"/>
        <w:ind w:firstLine="360"/>
        <w:jc w:val="both"/>
        <w:rPr>
          <w:snapToGrid w:val="0"/>
          <w:sz w:val="24"/>
        </w:rPr>
      </w:pPr>
    </w:p>
    <w:p w:rsidR="00C53CA5" w:rsidRPr="00126601" w:rsidRDefault="00126601" w:rsidP="00126601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 w:rsidR="00C53CA5" w:rsidRPr="00126601">
        <w:rPr>
          <w:snapToGrid w:val="0"/>
          <w:sz w:val="24"/>
        </w:rPr>
        <w:t>Toto všeobecne záväzné nariadenie upravuje podmienky určovania a vyberania miestnych daní a</w:t>
      </w:r>
      <w:r w:rsidR="00810233" w:rsidRPr="00126601">
        <w:rPr>
          <w:snapToGrid w:val="0"/>
          <w:sz w:val="24"/>
        </w:rPr>
        <w:t> </w:t>
      </w:r>
      <w:r w:rsidR="00C53CA5" w:rsidRPr="00126601">
        <w:rPr>
          <w:snapToGrid w:val="0"/>
          <w:sz w:val="24"/>
        </w:rPr>
        <w:t>poplatku</w:t>
      </w:r>
      <w:r w:rsidR="00810233" w:rsidRPr="00126601">
        <w:rPr>
          <w:snapToGrid w:val="0"/>
          <w:sz w:val="24"/>
        </w:rPr>
        <w:t xml:space="preserve"> za komunálne odpady a drobné stavebné odpady na území mesta Stará Ľubovňa v zdaňovacom období </w:t>
      </w:r>
      <w:r w:rsidR="00FD71FC">
        <w:rPr>
          <w:snapToGrid w:val="0"/>
          <w:sz w:val="24"/>
        </w:rPr>
        <w:t xml:space="preserve"> od 1.1.</w:t>
      </w:r>
      <w:r w:rsidR="00810233" w:rsidRPr="00126601">
        <w:rPr>
          <w:snapToGrid w:val="0"/>
          <w:sz w:val="24"/>
        </w:rPr>
        <w:t xml:space="preserve"> 2014.</w:t>
      </w:r>
    </w:p>
    <w:p w:rsidR="00C53CA5" w:rsidRPr="00C53CA5" w:rsidRDefault="00C53CA5" w:rsidP="00810233">
      <w:pPr>
        <w:widowControl w:val="0"/>
        <w:ind w:firstLine="360"/>
        <w:jc w:val="both"/>
        <w:rPr>
          <w:snapToGrid w:val="0"/>
          <w:sz w:val="24"/>
        </w:rPr>
      </w:pPr>
    </w:p>
    <w:p w:rsidR="00FD1B67" w:rsidRPr="00351662" w:rsidRDefault="00FD1B67" w:rsidP="00FD1B67">
      <w:pPr>
        <w:widowControl w:val="0"/>
        <w:rPr>
          <w:snapToGrid w:val="0"/>
          <w:sz w:val="24"/>
        </w:rPr>
      </w:pPr>
    </w:p>
    <w:p w:rsidR="00FD1B67" w:rsidRPr="00351662" w:rsidRDefault="00126601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</w:t>
      </w:r>
      <w:r w:rsidR="00FD1B67">
        <w:rPr>
          <w:snapToGrid w:val="0"/>
          <w:sz w:val="24"/>
        </w:rPr>
        <w:t xml:space="preserve">   </w:t>
      </w:r>
      <w:r w:rsidR="00810233">
        <w:rPr>
          <w:snapToGrid w:val="0"/>
          <w:sz w:val="24"/>
        </w:rPr>
        <w:t>Mesto Stará Ľubovňa ukladá tieto miestne dane</w:t>
      </w:r>
      <w:r w:rsidR="00FD1B67">
        <w:rPr>
          <w:snapToGrid w:val="0"/>
          <w:sz w:val="24"/>
        </w:rPr>
        <w:t>:</w:t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</w:p>
    <w:p w:rsidR="00FD1B67" w:rsidRPr="003046EC" w:rsidRDefault="00FD1B67" w:rsidP="00FD1B67">
      <w:pPr>
        <w:widowControl w:val="0"/>
        <w:tabs>
          <w:tab w:val="num" w:pos="1134"/>
          <w:tab w:val="left" w:pos="1560"/>
        </w:tabs>
        <w:rPr>
          <w:snapToGrid w:val="0"/>
          <w:sz w:val="24"/>
        </w:rPr>
      </w:pPr>
      <w:r w:rsidRPr="00A07177">
        <w:rPr>
          <w:b/>
          <w:snapToGrid w:val="0"/>
          <w:sz w:val="24"/>
        </w:rPr>
        <w:tab/>
      </w:r>
      <w:r w:rsidRPr="003046EC">
        <w:rPr>
          <w:snapToGrid w:val="0"/>
          <w:sz w:val="24"/>
        </w:rPr>
        <w:t>a)   daň z nehnuteľností,</w:t>
      </w:r>
    </w:p>
    <w:p w:rsidR="00FD1B67" w:rsidRPr="003046EC" w:rsidRDefault="00FD1B67" w:rsidP="007D0BB4">
      <w:pPr>
        <w:widowControl w:val="0"/>
        <w:numPr>
          <w:ilvl w:val="0"/>
          <w:numId w:val="8"/>
        </w:numPr>
        <w:tabs>
          <w:tab w:val="num" w:pos="1134"/>
        </w:tabs>
        <w:rPr>
          <w:snapToGrid w:val="0"/>
          <w:sz w:val="24"/>
        </w:rPr>
      </w:pPr>
      <w:r w:rsidRPr="003046EC">
        <w:rPr>
          <w:snapToGrid w:val="0"/>
          <w:sz w:val="24"/>
        </w:rPr>
        <w:tab/>
        <w:t xml:space="preserve">b) </w:t>
      </w:r>
      <w:r>
        <w:rPr>
          <w:snapToGrid w:val="0"/>
          <w:sz w:val="24"/>
        </w:rPr>
        <w:t xml:space="preserve">  </w:t>
      </w:r>
      <w:r w:rsidRPr="003046EC">
        <w:rPr>
          <w:snapToGrid w:val="0"/>
          <w:sz w:val="24"/>
        </w:rPr>
        <w:t>daň za psa,</w:t>
      </w:r>
    </w:p>
    <w:p w:rsidR="00FD1B67" w:rsidRPr="003046EC" w:rsidRDefault="00FD1B67" w:rsidP="007D0BB4">
      <w:pPr>
        <w:widowControl w:val="0"/>
        <w:numPr>
          <w:ilvl w:val="0"/>
          <w:numId w:val="9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užívanie verejného priestranstva,</w:t>
      </w:r>
    </w:p>
    <w:p w:rsidR="00FD1B67" w:rsidRPr="003046EC" w:rsidRDefault="00FD1B67" w:rsidP="007D0BB4">
      <w:pPr>
        <w:widowControl w:val="0"/>
        <w:numPr>
          <w:ilvl w:val="0"/>
          <w:numId w:val="9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ubytovanie,</w:t>
      </w:r>
    </w:p>
    <w:p w:rsidR="00FD1B67" w:rsidRPr="003046EC" w:rsidRDefault="00FD1B67" w:rsidP="007D0BB4">
      <w:pPr>
        <w:widowControl w:val="0"/>
        <w:numPr>
          <w:ilvl w:val="0"/>
          <w:numId w:val="9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 za predajné automaty,</w:t>
      </w:r>
    </w:p>
    <w:p w:rsidR="00FD1B67" w:rsidRPr="003046EC" w:rsidRDefault="00FD1B67" w:rsidP="007D0BB4">
      <w:pPr>
        <w:widowControl w:val="0"/>
        <w:numPr>
          <w:ilvl w:val="0"/>
          <w:numId w:val="9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nevýherné hracie prístroje</w:t>
      </w:r>
    </w:p>
    <w:p w:rsidR="00FD1B67" w:rsidRPr="00351662" w:rsidRDefault="00FD1B67" w:rsidP="00FD1B67">
      <w:pPr>
        <w:widowControl w:val="0"/>
        <w:ind w:left="720"/>
        <w:rPr>
          <w:snapToGrid w:val="0"/>
          <w:sz w:val="24"/>
        </w:rPr>
      </w:pPr>
    </w:p>
    <w:p w:rsidR="00FD1B67" w:rsidRPr="003046EC" w:rsidRDefault="00126601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</w:t>
      </w:r>
      <w:r w:rsidR="00FD1B67" w:rsidRPr="00351662">
        <w:rPr>
          <w:snapToGrid w:val="0"/>
          <w:sz w:val="24"/>
        </w:rPr>
        <w:t xml:space="preserve">. </w:t>
      </w:r>
      <w:r w:rsidR="00FD1B67">
        <w:rPr>
          <w:snapToGrid w:val="0"/>
          <w:sz w:val="24"/>
        </w:rPr>
        <w:t xml:space="preserve">  </w:t>
      </w:r>
      <w:r w:rsidR="00FD1B67" w:rsidRPr="00351662">
        <w:rPr>
          <w:snapToGrid w:val="0"/>
          <w:sz w:val="24"/>
        </w:rPr>
        <w:t xml:space="preserve">Miestnym poplatkom je </w:t>
      </w:r>
      <w:r w:rsidR="00FD1B67" w:rsidRPr="003046EC">
        <w:rPr>
          <w:snapToGrid w:val="0"/>
          <w:sz w:val="24"/>
        </w:rPr>
        <w:t>poplatok za komunálne odpady  a drobné stavebné odpady.</w:t>
      </w: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FD1B67" w:rsidRPr="003046EC" w:rsidRDefault="00FD1B67" w:rsidP="00FD1B67">
      <w:pPr>
        <w:widowControl w:val="0"/>
        <w:rPr>
          <w:snapToGrid w:val="0"/>
          <w:sz w:val="24"/>
        </w:rPr>
      </w:pP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</w:p>
    <w:p w:rsidR="00FD1B67" w:rsidRDefault="00FD1B67" w:rsidP="00FD1B67">
      <w:pPr>
        <w:widowControl w:val="0"/>
        <w:rPr>
          <w:b/>
          <w:snapToGrid w:val="0"/>
          <w:sz w:val="28"/>
        </w:rPr>
      </w:pPr>
      <w:r>
        <w:rPr>
          <w:b/>
          <w:snapToGrid w:val="0"/>
          <w:sz w:val="24"/>
        </w:rPr>
        <w:lastRenderedPageBreak/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0638FA">
        <w:rPr>
          <w:b/>
          <w:snapToGrid w:val="0"/>
          <w:sz w:val="24"/>
        </w:rPr>
        <w:tab/>
      </w:r>
      <w:r w:rsidR="00357AAF">
        <w:rPr>
          <w:b/>
          <w:snapToGrid w:val="0"/>
          <w:sz w:val="28"/>
        </w:rPr>
        <w:t>DRUHÁ ČASŤ</w:t>
      </w:r>
    </w:p>
    <w:p w:rsidR="00FD1B67" w:rsidRPr="00695108" w:rsidRDefault="00271573" w:rsidP="00FD1B67">
      <w:pPr>
        <w:widowContro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427817">
        <w:rPr>
          <w:b/>
          <w:snapToGrid w:val="0"/>
          <w:sz w:val="24"/>
        </w:rPr>
        <w:tab/>
        <w:t xml:space="preserve">  </w:t>
      </w:r>
      <w:r w:rsidR="000638FA">
        <w:rPr>
          <w:b/>
          <w:snapToGrid w:val="0"/>
          <w:sz w:val="24"/>
        </w:rPr>
        <w:t xml:space="preserve"> </w:t>
      </w:r>
      <w:r w:rsidR="00FD1B67" w:rsidRPr="00695108">
        <w:rPr>
          <w:b/>
          <w:snapToGrid w:val="0"/>
          <w:sz w:val="28"/>
          <w:szCs w:val="28"/>
        </w:rPr>
        <w:t>Miestne dane</w:t>
      </w:r>
    </w:p>
    <w:p w:rsidR="00FD1B67" w:rsidRDefault="00FD1B67" w:rsidP="00FD1B67">
      <w:pPr>
        <w:widowControl w:val="0"/>
        <w:ind w:left="720"/>
        <w:rPr>
          <w:b/>
          <w:snapToGrid w:val="0"/>
          <w:sz w:val="28"/>
        </w:rPr>
      </w:pPr>
    </w:p>
    <w:p w:rsidR="00271573" w:rsidRPr="00271573" w:rsidRDefault="00271573" w:rsidP="000638FA">
      <w:pPr>
        <w:widowControl w:val="0"/>
        <w:ind w:left="3540" w:firstLine="708"/>
        <w:rPr>
          <w:b/>
          <w:snapToGrid w:val="0"/>
          <w:sz w:val="24"/>
          <w:szCs w:val="24"/>
        </w:rPr>
      </w:pPr>
      <w:r w:rsidRPr="00271573">
        <w:rPr>
          <w:b/>
          <w:snapToGrid w:val="0"/>
          <w:sz w:val="24"/>
          <w:szCs w:val="24"/>
        </w:rPr>
        <w:t xml:space="preserve">Čl. </w:t>
      </w:r>
      <w:r w:rsidR="00126601">
        <w:rPr>
          <w:b/>
          <w:snapToGrid w:val="0"/>
          <w:sz w:val="24"/>
          <w:szCs w:val="24"/>
        </w:rPr>
        <w:t>2</w:t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</w:p>
    <w:p w:rsidR="00FD1B67" w:rsidRPr="00695108" w:rsidRDefault="00271573" w:rsidP="00FD1B67">
      <w:pPr>
        <w:widowControl w:val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</w:t>
      </w:r>
      <w:r w:rsidR="00FD1B67">
        <w:rPr>
          <w:b/>
          <w:snapToGrid w:val="0"/>
          <w:sz w:val="24"/>
        </w:rPr>
        <w:t xml:space="preserve"> </w:t>
      </w:r>
      <w:r w:rsidR="000638FA">
        <w:rPr>
          <w:b/>
          <w:snapToGrid w:val="0"/>
          <w:sz w:val="24"/>
        </w:rPr>
        <w:tab/>
      </w:r>
      <w:r w:rsidR="00CD63E7">
        <w:rPr>
          <w:b/>
          <w:snapToGrid w:val="0"/>
          <w:sz w:val="24"/>
        </w:rPr>
        <w:t xml:space="preserve">       </w:t>
      </w:r>
      <w:r w:rsidR="00695108">
        <w:rPr>
          <w:b/>
          <w:snapToGrid w:val="0"/>
          <w:sz w:val="24"/>
        </w:rPr>
        <w:t xml:space="preserve">   </w:t>
      </w:r>
      <w:r w:rsidR="00FD1B67" w:rsidRPr="00695108">
        <w:rPr>
          <w:b/>
          <w:snapToGrid w:val="0"/>
          <w:sz w:val="24"/>
          <w:szCs w:val="24"/>
        </w:rPr>
        <w:t>Daň z nehnuteľnost</w:t>
      </w:r>
      <w:r w:rsidR="00CD63E7" w:rsidRPr="00695108">
        <w:rPr>
          <w:b/>
          <w:snapToGrid w:val="0"/>
          <w:sz w:val="24"/>
          <w:szCs w:val="24"/>
        </w:rPr>
        <w:t>í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271573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D</w:t>
      </w:r>
      <w:r w:rsidR="00FD1B67">
        <w:rPr>
          <w:snapToGrid w:val="0"/>
          <w:sz w:val="24"/>
        </w:rPr>
        <w:t>aň z nehnuteľností zahŕňa :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a) daň z</w:t>
      </w:r>
      <w:r w:rsidR="00271573">
        <w:rPr>
          <w:snapToGrid w:val="0"/>
          <w:sz w:val="24"/>
        </w:rPr>
        <w:t> </w:t>
      </w:r>
      <w:r>
        <w:rPr>
          <w:snapToGrid w:val="0"/>
          <w:sz w:val="24"/>
        </w:rPr>
        <w:t>pozemkov</w:t>
      </w:r>
      <w:r w:rsidR="00271573">
        <w:rPr>
          <w:snapToGrid w:val="0"/>
          <w:sz w:val="24"/>
        </w:rPr>
        <w:t>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b) daň zo stavieb</w:t>
      </w:r>
      <w:r w:rsidR="00271573">
        <w:rPr>
          <w:snapToGrid w:val="0"/>
          <w:sz w:val="24"/>
        </w:rPr>
        <w:t>,</w:t>
      </w:r>
    </w:p>
    <w:p w:rsidR="00FD1B67" w:rsidRPr="00CA2AAE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c) daň z bytov a</w:t>
      </w:r>
      <w:r w:rsidR="00271573">
        <w:rPr>
          <w:snapToGrid w:val="0"/>
          <w:sz w:val="24"/>
        </w:rPr>
        <w:t xml:space="preserve"> z </w:t>
      </w:r>
      <w:r>
        <w:rPr>
          <w:snapToGrid w:val="0"/>
          <w:sz w:val="24"/>
        </w:rPr>
        <w:t xml:space="preserve"> nebytových priestorov v bytovom dome (ďalej len </w:t>
      </w:r>
      <w:r w:rsidR="00271573">
        <w:rPr>
          <w:snapToGrid w:val="0"/>
          <w:sz w:val="24"/>
        </w:rPr>
        <w:t>„</w:t>
      </w:r>
      <w:r>
        <w:rPr>
          <w:snapToGrid w:val="0"/>
          <w:sz w:val="24"/>
        </w:rPr>
        <w:t>daň z</w:t>
      </w:r>
      <w:r w:rsidR="00271573">
        <w:rPr>
          <w:snapToGrid w:val="0"/>
          <w:sz w:val="24"/>
        </w:rPr>
        <w:t> </w:t>
      </w:r>
      <w:r>
        <w:rPr>
          <w:snapToGrid w:val="0"/>
          <w:sz w:val="24"/>
        </w:rPr>
        <w:t>bytov</w:t>
      </w:r>
      <w:r w:rsidR="00271573">
        <w:rPr>
          <w:snapToGrid w:val="0"/>
          <w:sz w:val="24"/>
        </w:rPr>
        <w:t>“</w:t>
      </w:r>
      <w:r>
        <w:rPr>
          <w:snapToGrid w:val="0"/>
          <w:sz w:val="24"/>
        </w:rPr>
        <w:t>)</w:t>
      </w:r>
      <w:r w:rsidR="00271573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 </w:t>
      </w:r>
    </w:p>
    <w:p w:rsidR="00FD1B67" w:rsidRDefault="00FD1B67" w:rsidP="00FD1B67">
      <w:pPr>
        <w:widowControl w:val="0"/>
        <w:ind w:firstLine="720"/>
        <w:rPr>
          <w:snapToGrid w:val="0"/>
          <w:sz w:val="24"/>
        </w:rPr>
      </w:pPr>
    </w:p>
    <w:p w:rsidR="00FD1B67" w:rsidRDefault="00FD1B67" w:rsidP="00FD1B67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Pr="0038634B">
        <w:rPr>
          <w:b/>
          <w:snapToGrid w:val="0"/>
          <w:sz w:val="24"/>
        </w:rPr>
        <w:t xml:space="preserve">   </w:t>
      </w:r>
    </w:p>
    <w:p w:rsidR="00FD1B67" w:rsidRDefault="00FD1B67" w:rsidP="00FD1B67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  Čl. </w:t>
      </w:r>
      <w:r w:rsidR="00126601">
        <w:rPr>
          <w:b/>
          <w:snapToGrid w:val="0"/>
          <w:sz w:val="24"/>
        </w:rPr>
        <w:t>3</w:t>
      </w:r>
    </w:p>
    <w:p w:rsidR="000D456F" w:rsidRDefault="00FD1B67" w:rsidP="000D456F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0D456F">
        <w:rPr>
          <w:b/>
          <w:snapToGrid w:val="0"/>
          <w:sz w:val="24"/>
        </w:rPr>
        <w:t>Hodnoty pozemkov</w:t>
      </w:r>
    </w:p>
    <w:p w:rsidR="004864CF" w:rsidRDefault="000D456F" w:rsidP="000D456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</w:p>
    <w:p w:rsidR="000D456F" w:rsidRPr="000D456F" w:rsidRDefault="000D456F" w:rsidP="004864CF">
      <w:pPr>
        <w:widowControl w:val="0"/>
        <w:ind w:firstLine="360"/>
        <w:rPr>
          <w:snapToGrid w:val="0"/>
          <w:sz w:val="24"/>
        </w:rPr>
      </w:pPr>
      <w:r w:rsidRPr="000D456F">
        <w:rPr>
          <w:snapToGrid w:val="0"/>
          <w:sz w:val="24"/>
        </w:rPr>
        <w:t>Správca dane</w:t>
      </w:r>
      <w:r>
        <w:rPr>
          <w:snapToGrid w:val="0"/>
          <w:sz w:val="24"/>
        </w:rPr>
        <w:t xml:space="preserve"> ustanovuje na území mesta Stará Ľubovňa </w:t>
      </w:r>
      <w:r w:rsidR="004864CF">
        <w:rPr>
          <w:snapToGrid w:val="0"/>
          <w:sz w:val="24"/>
        </w:rPr>
        <w:t>hodnotu pozemk</w:t>
      </w:r>
      <w:r w:rsidR="00695108">
        <w:rPr>
          <w:snapToGrid w:val="0"/>
          <w:sz w:val="24"/>
        </w:rPr>
        <w:t>ov,</w:t>
      </w:r>
      <w:r w:rsidR="004864CF">
        <w:rPr>
          <w:snapToGrid w:val="0"/>
          <w:sz w:val="24"/>
        </w:rPr>
        <w:t xml:space="preserve"> ktorou sa pri výpočte základu dane z pozemkov násobí výmera pozemku v</w:t>
      </w:r>
      <w:r w:rsidR="00695108">
        <w:rPr>
          <w:snapToGrid w:val="0"/>
          <w:sz w:val="24"/>
        </w:rPr>
        <w:t> m</w:t>
      </w:r>
      <w:r w:rsidR="00695108">
        <w:rPr>
          <w:snapToGrid w:val="0"/>
          <w:sz w:val="24"/>
          <w:vertAlign w:val="superscript"/>
        </w:rPr>
        <w:t>2</w:t>
      </w:r>
      <w:r w:rsidR="0069510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  <w:r w:rsidRPr="000D456F">
        <w:rPr>
          <w:snapToGrid w:val="0"/>
          <w:sz w:val="24"/>
        </w:rPr>
        <w:t xml:space="preserve"> </w:t>
      </w:r>
    </w:p>
    <w:p w:rsidR="00FD1B67" w:rsidRPr="0038634B" w:rsidRDefault="00FD1B67" w:rsidP="00FD1B67">
      <w:pPr>
        <w:autoSpaceDE w:val="0"/>
        <w:autoSpaceDN w:val="0"/>
        <w:adjustRightInd w:val="0"/>
        <w:rPr>
          <w:rFonts w:ascii="MS Shell Dlg" w:hAnsi="MS Shell Dlg" w:cs="MS Shell Dlg"/>
          <w:b/>
          <w:sz w:val="17"/>
          <w:szCs w:val="17"/>
        </w:rPr>
      </w:pPr>
    </w:p>
    <w:p w:rsidR="00FD1B67" w:rsidRPr="00637875" w:rsidRDefault="00637875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ornej pôdy, chmeľníc, viníc a ovocných sadov je </w:t>
      </w:r>
      <w:r>
        <w:rPr>
          <w:b/>
          <w:snapToGrid w:val="0"/>
          <w:sz w:val="24"/>
        </w:rPr>
        <w:t>0,2131 €/m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637875" w:rsidRDefault="00637875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trvalých trávnatých porastov je </w:t>
      </w:r>
      <w:r>
        <w:rPr>
          <w:b/>
          <w:snapToGrid w:val="0"/>
          <w:sz w:val="24"/>
        </w:rPr>
        <w:t>0,0285 €/m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637875" w:rsidRDefault="00637875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záhrad je </w:t>
      </w:r>
      <w:r>
        <w:rPr>
          <w:b/>
          <w:snapToGrid w:val="0"/>
          <w:sz w:val="24"/>
        </w:rPr>
        <w:t>4,64 €/m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245ED8" w:rsidRDefault="00637875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zastavaných plôch a nádvorí a ostatných plôch je </w:t>
      </w:r>
      <w:r w:rsidR="00245ED8">
        <w:rPr>
          <w:b/>
          <w:snapToGrid w:val="0"/>
          <w:sz w:val="24"/>
        </w:rPr>
        <w:t>4,64 €/m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245ED8" w:rsidRDefault="00245ED8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lesných pozemkov, na ktorých sú hospodárske lesy, rybníky s chovom rýb a ostatné hospodársky využívané vodné plochy je </w:t>
      </w:r>
      <w:r>
        <w:rPr>
          <w:b/>
          <w:snapToGrid w:val="0"/>
          <w:sz w:val="24"/>
        </w:rPr>
        <w:t>0,33 €/m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245ED8" w:rsidRPr="00C1716A" w:rsidRDefault="00245ED8" w:rsidP="00153C90">
      <w:pPr>
        <w:pStyle w:val="Odsekzoznamu"/>
        <w:widowControl w:val="0"/>
        <w:numPr>
          <w:ilvl w:val="0"/>
          <w:numId w:val="3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stavebných pozemkov je </w:t>
      </w:r>
      <w:r>
        <w:rPr>
          <w:b/>
          <w:snapToGrid w:val="0"/>
          <w:sz w:val="24"/>
        </w:rPr>
        <w:t>46,47 €/m</w:t>
      </w:r>
      <w:r w:rsidR="00695108">
        <w:rPr>
          <w:b/>
          <w:snapToGrid w:val="0"/>
          <w:sz w:val="24"/>
          <w:vertAlign w:val="superscript"/>
        </w:rPr>
        <w:t>2</w:t>
      </w:r>
      <w:r w:rsidR="00695108">
        <w:rPr>
          <w:b/>
          <w:snapToGrid w:val="0"/>
          <w:sz w:val="24"/>
        </w:rPr>
        <w:t>.</w:t>
      </w:r>
    </w:p>
    <w:p w:rsidR="00C1716A" w:rsidRDefault="00C1716A" w:rsidP="00C1716A">
      <w:pPr>
        <w:pStyle w:val="Odsekzoznamu"/>
        <w:widowControl w:val="0"/>
        <w:rPr>
          <w:b/>
          <w:snapToGrid w:val="0"/>
          <w:sz w:val="24"/>
        </w:rPr>
      </w:pPr>
    </w:p>
    <w:p w:rsidR="00C1716A" w:rsidRDefault="00126601" w:rsidP="00C1716A">
      <w:pPr>
        <w:pStyle w:val="Odsekzoznamu"/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</w:p>
    <w:p w:rsidR="00C1716A" w:rsidRDefault="00C1716A" w:rsidP="00C1716A">
      <w:pPr>
        <w:pStyle w:val="Odsekzoznamu"/>
        <w:widowControl w:val="0"/>
        <w:ind w:left="424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26601">
        <w:rPr>
          <w:b/>
          <w:snapToGrid w:val="0"/>
          <w:sz w:val="24"/>
        </w:rPr>
        <w:t>4</w:t>
      </w:r>
    </w:p>
    <w:p w:rsidR="00C1716A" w:rsidRDefault="00C1716A" w:rsidP="00C1716A">
      <w:pPr>
        <w:widowControl w:val="0"/>
        <w:ind w:left="2124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</w:t>
      </w:r>
      <w:r w:rsidRPr="00C1716A">
        <w:rPr>
          <w:b/>
          <w:snapToGrid w:val="0"/>
          <w:sz w:val="24"/>
        </w:rPr>
        <w:t>Sadzba dane z</w:t>
      </w:r>
      <w:r>
        <w:rPr>
          <w:b/>
          <w:snapToGrid w:val="0"/>
          <w:sz w:val="24"/>
        </w:rPr>
        <w:t> </w:t>
      </w:r>
      <w:r w:rsidRPr="00C1716A">
        <w:rPr>
          <w:b/>
          <w:snapToGrid w:val="0"/>
          <w:sz w:val="24"/>
        </w:rPr>
        <w:t>pozemkov</w:t>
      </w:r>
    </w:p>
    <w:p w:rsidR="00C1716A" w:rsidRDefault="00C1716A" w:rsidP="00C1716A">
      <w:pPr>
        <w:widowControl w:val="0"/>
        <w:rPr>
          <w:b/>
          <w:snapToGrid w:val="0"/>
          <w:sz w:val="24"/>
        </w:rPr>
      </w:pPr>
    </w:p>
    <w:p w:rsidR="00C1716A" w:rsidRDefault="00C1716A" w:rsidP="00C1716A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Správca dane určuje pre pozemky na území mesta Stará Ľubovňa ročnú sadzbu z pozemkov:</w:t>
      </w:r>
    </w:p>
    <w:p w:rsidR="00C1716A" w:rsidRDefault="00C1716A" w:rsidP="00C1716A">
      <w:pPr>
        <w:widowControl w:val="0"/>
        <w:rPr>
          <w:snapToGrid w:val="0"/>
          <w:sz w:val="24"/>
        </w:rPr>
      </w:pPr>
    </w:p>
    <w:p w:rsidR="00C1716A" w:rsidRPr="00A630DB" w:rsidRDefault="00C1716A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 w:rsidRPr="00A630DB">
        <w:rPr>
          <w:snapToGrid w:val="0"/>
          <w:sz w:val="24"/>
        </w:rPr>
        <w:t xml:space="preserve">Orná pôda, chmeľnice, vinice, ovocné sady   </w:t>
      </w:r>
      <w:r w:rsidRPr="00A630DB">
        <w:rPr>
          <w:b/>
          <w:snapToGrid w:val="0"/>
          <w:sz w:val="24"/>
        </w:rPr>
        <w:t>1,00 %</w:t>
      </w:r>
    </w:p>
    <w:p w:rsidR="00C1716A" w:rsidRPr="00C1716A" w:rsidRDefault="00C1716A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Trvalé trávnaté porasty  </w:t>
      </w:r>
      <w:r>
        <w:rPr>
          <w:b/>
          <w:snapToGrid w:val="0"/>
          <w:sz w:val="24"/>
        </w:rPr>
        <w:t>1,00 %</w:t>
      </w:r>
    </w:p>
    <w:p w:rsidR="00C1716A" w:rsidRPr="00680822" w:rsidRDefault="00680822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Záhrady  </w:t>
      </w:r>
      <w:r>
        <w:rPr>
          <w:b/>
          <w:snapToGrid w:val="0"/>
          <w:sz w:val="24"/>
        </w:rPr>
        <w:t>0,50 %</w:t>
      </w:r>
    </w:p>
    <w:p w:rsidR="00680822" w:rsidRPr="00680822" w:rsidRDefault="00680822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Zastavané plochy a nádvoria, ostatné plochy  </w:t>
      </w:r>
      <w:r>
        <w:rPr>
          <w:b/>
          <w:snapToGrid w:val="0"/>
          <w:sz w:val="24"/>
        </w:rPr>
        <w:t>0,50 %</w:t>
      </w:r>
    </w:p>
    <w:p w:rsidR="00680822" w:rsidRPr="00680822" w:rsidRDefault="00680822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Lesné pozemky, na ktorých sú hospodárske lesy, rybníky s chovom rýb a ostatné hospodársky využívané vodné plochy  </w:t>
      </w:r>
      <w:r>
        <w:rPr>
          <w:b/>
          <w:snapToGrid w:val="0"/>
          <w:sz w:val="24"/>
        </w:rPr>
        <w:t>0,50 %</w:t>
      </w:r>
    </w:p>
    <w:p w:rsidR="00680822" w:rsidRPr="00C1716A" w:rsidRDefault="00680822" w:rsidP="00153C90">
      <w:pPr>
        <w:pStyle w:val="Odsekzoznamu"/>
        <w:widowControl w:val="0"/>
        <w:numPr>
          <w:ilvl w:val="0"/>
          <w:numId w:val="3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Stavebné pozemky  </w:t>
      </w:r>
      <w:r>
        <w:rPr>
          <w:b/>
          <w:snapToGrid w:val="0"/>
          <w:sz w:val="24"/>
        </w:rPr>
        <w:t>0,40 %.</w:t>
      </w:r>
      <w:r>
        <w:rPr>
          <w:snapToGrid w:val="0"/>
          <w:sz w:val="24"/>
        </w:rPr>
        <w:t xml:space="preserve">  </w:t>
      </w:r>
    </w:p>
    <w:p w:rsidR="00C1716A" w:rsidRPr="00C1716A" w:rsidRDefault="00C1716A" w:rsidP="00C1716A">
      <w:pPr>
        <w:widowControl w:val="0"/>
        <w:rPr>
          <w:snapToGrid w:val="0"/>
          <w:sz w:val="24"/>
        </w:rPr>
      </w:pPr>
    </w:p>
    <w:p w:rsidR="007648D6" w:rsidRDefault="00126601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</w:t>
      </w:r>
      <w:r w:rsidR="007648D6">
        <w:rPr>
          <w:b/>
          <w:snapToGrid w:val="0"/>
          <w:sz w:val="24"/>
        </w:rPr>
        <w:t xml:space="preserve"> 5</w:t>
      </w:r>
    </w:p>
    <w:p w:rsidR="00126601" w:rsidRDefault="007648D6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126601">
        <w:rPr>
          <w:b/>
          <w:snapToGrid w:val="0"/>
          <w:sz w:val="24"/>
        </w:rPr>
        <w:t xml:space="preserve">                 Základ dane</w:t>
      </w:r>
      <w:r>
        <w:rPr>
          <w:b/>
          <w:snapToGrid w:val="0"/>
          <w:sz w:val="24"/>
        </w:rPr>
        <w:t xml:space="preserve"> zo stavieb</w:t>
      </w:r>
    </w:p>
    <w:p w:rsidR="007648D6" w:rsidRDefault="007648D6" w:rsidP="004864CF">
      <w:pPr>
        <w:widowControl w:val="0"/>
        <w:rPr>
          <w:b/>
          <w:snapToGrid w:val="0"/>
          <w:sz w:val="24"/>
        </w:rPr>
      </w:pPr>
    </w:p>
    <w:p w:rsidR="00126601" w:rsidRDefault="00126601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Základom dane zo stavieb je výmera zastavanej plochy v</w:t>
      </w:r>
      <w:r w:rsidR="00695108">
        <w:rPr>
          <w:snapToGrid w:val="0"/>
          <w:sz w:val="24"/>
        </w:rPr>
        <w:t> </w:t>
      </w:r>
      <w:r>
        <w:rPr>
          <w:snapToGrid w:val="0"/>
          <w:sz w:val="24"/>
        </w:rPr>
        <w:t>m</w:t>
      </w:r>
      <w:r w:rsidR="00695108">
        <w:rPr>
          <w:snapToGrid w:val="0"/>
          <w:sz w:val="24"/>
          <w:vertAlign w:val="superscript"/>
        </w:rPr>
        <w:t>2</w:t>
      </w:r>
      <w:r w:rsidR="0069510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Zastavanou plochou sa rozumie    </w:t>
      </w:r>
    </w:p>
    <w:p w:rsidR="007648D6" w:rsidRDefault="00126601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pôdorys 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stavby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 úrovni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najrozsiahlejšej nadzemnej časti</w:t>
      </w:r>
      <w:r w:rsidR="007648D6">
        <w:rPr>
          <w:snapToGrid w:val="0"/>
          <w:sz w:val="24"/>
        </w:rPr>
        <w:t xml:space="preserve"> stavby, pričom  sa do zastavanej</w:t>
      </w:r>
    </w:p>
    <w:p w:rsidR="00126601" w:rsidRPr="00126601" w:rsidRDefault="007648D6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plochy nezapočítava prečnievajúca časť strešnej konštrukcie stavby.                  </w:t>
      </w:r>
      <w:r w:rsidR="00126601">
        <w:rPr>
          <w:snapToGrid w:val="0"/>
          <w:sz w:val="24"/>
        </w:rPr>
        <w:tab/>
      </w:r>
    </w:p>
    <w:p w:rsidR="00126601" w:rsidRDefault="00126601" w:rsidP="004864CF">
      <w:pPr>
        <w:widowControl w:val="0"/>
        <w:rPr>
          <w:b/>
          <w:snapToGrid w:val="0"/>
          <w:sz w:val="24"/>
        </w:rPr>
      </w:pPr>
    </w:p>
    <w:p w:rsidR="00126601" w:rsidRDefault="00126601" w:rsidP="004864CF">
      <w:pPr>
        <w:widowControl w:val="0"/>
        <w:rPr>
          <w:b/>
          <w:snapToGrid w:val="0"/>
          <w:sz w:val="24"/>
        </w:rPr>
      </w:pPr>
    </w:p>
    <w:p w:rsidR="00680822" w:rsidRDefault="00680822" w:rsidP="00680822">
      <w:pPr>
        <w:widowControl w:val="0"/>
        <w:ind w:left="4248"/>
        <w:rPr>
          <w:b/>
          <w:snapToGrid w:val="0"/>
          <w:sz w:val="24"/>
        </w:rPr>
      </w:pPr>
      <w:r>
        <w:rPr>
          <w:b/>
          <w:snapToGrid w:val="0"/>
          <w:sz w:val="24"/>
        </w:rPr>
        <w:t>Čl. 6</w:t>
      </w:r>
    </w:p>
    <w:p w:rsidR="00680822" w:rsidRDefault="00680822" w:rsidP="00680822">
      <w:pPr>
        <w:widowControl w:val="0"/>
        <w:ind w:left="2124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Sadzba dane zo stavieb</w:t>
      </w:r>
    </w:p>
    <w:p w:rsidR="00680822" w:rsidRDefault="00680822" w:rsidP="00680822">
      <w:pPr>
        <w:widowControl w:val="0"/>
        <w:rPr>
          <w:b/>
          <w:snapToGrid w:val="0"/>
          <w:sz w:val="24"/>
        </w:rPr>
      </w:pPr>
    </w:p>
    <w:p w:rsidR="00680822" w:rsidRDefault="00680822" w:rsidP="00680822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Správca da</w:t>
      </w:r>
      <w:r w:rsidR="00D71744">
        <w:rPr>
          <w:snapToGrid w:val="0"/>
          <w:sz w:val="24"/>
        </w:rPr>
        <w:t xml:space="preserve">ne </w:t>
      </w:r>
      <w:r>
        <w:rPr>
          <w:snapToGrid w:val="0"/>
          <w:sz w:val="24"/>
        </w:rPr>
        <w:t xml:space="preserve"> určuje</w:t>
      </w:r>
      <w:r w:rsidR="00D71744">
        <w:rPr>
          <w:snapToGrid w:val="0"/>
          <w:sz w:val="24"/>
        </w:rPr>
        <w:t xml:space="preserve"> pre stavby na území mesta Stará Ľubovňa</w:t>
      </w:r>
      <w:r>
        <w:rPr>
          <w:snapToGrid w:val="0"/>
          <w:sz w:val="24"/>
        </w:rPr>
        <w:t xml:space="preserve"> ročnú sadzbu dane zo </w:t>
      </w:r>
      <w:r>
        <w:rPr>
          <w:snapToGrid w:val="0"/>
          <w:sz w:val="24"/>
        </w:rPr>
        <w:lastRenderedPageBreak/>
        <w:t>stavieb za každý aj začatý m</w:t>
      </w:r>
      <w:r w:rsidR="00695108">
        <w:rPr>
          <w:snapToGrid w:val="0"/>
          <w:sz w:val="24"/>
          <w:vertAlign w:val="superscript"/>
        </w:rPr>
        <w:t>2</w:t>
      </w:r>
      <w:r w:rsidR="00D71744">
        <w:rPr>
          <w:snapToGrid w:val="0"/>
          <w:sz w:val="24"/>
        </w:rPr>
        <w:t xml:space="preserve"> zastavanej plochy:</w:t>
      </w:r>
    </w:p>
    <w:p w:rsidR="00D71744" w:rsidRDefault="00427817" w:rsidP="00680822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D71744" w:rsidRPr="00186BDC" w:rsidRDefault="00D71744" w:rsidP="00153C90">
      <w:pPr>
        <w:pStyle w:val="Odsekzoznamu"/>
        <w:widowControl w:val="0"/>
        <w:numPr>
          <w:ilvl w:val="0"/>
          <w:numId w:val="32"/>
        </w:numPr>
        <w:rPr>
          <w:snapToGrid w:val="0"/>
          <w:sz w:val="24"/>
        </w:rPr>
      </w:pPr>
      <w:r w:rsidRPr="00186BDC">
        <w:rPr>
          <w:b/>
          <w:snapToGrid w:val="0"/>
          <w:sz w:val="24"/>
        </w:rPr>
        <w:t>0,165 €/m</w:t>
      </w:r>
      <w:r w:rsidR="00695108">
        <w:rPr>
          <w:b/>
          <w:snapToGrid w:val="0"/>
          <w:sz w:val="24"/>
          <w:vertAlign w:val="superscript"/>
        </w:rPr>
        <w:t>2</w:t>
      </w:r>
      <w:r w:rsidRPr="00186BDC">
        <w:rPr>
          <w:b/>
          <w:snapToGrid w:val="0"/>
          <w:sz w:val="24"/>
        </w:rPr>
        <w:t xml:space="preserve">  </w:t>
      </w:r>
      <w:r w:rsidRPr="00186BDC">
        <w:rPr>
          <w:snapToGrid w:val="0"/>
          <w:sz w:val="24"/>
        </w:rPr>
        <w:t>za stavby na bývanie a drobné stavby, ktoré majú doplnkovú funkciu pre hlavnú stavbu,</w:t>
      </w:r>
    </w:p>
    <w:p w:rsidR="00D71744" w:rsidRPr="00D71744" w:rsidRDefault="00D71744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 w:rsidRPr="00D71744">
        <w:rPr>
          <w:b/>
          <w:snapToGrid w:val="0"/>
          <w:sz w:val="24"/>
        </w:rPr>
        <w:t>0,165</w:t>
      </w:r>
      <w:r>
        <w:rPr>
          <w:b/>
          <w:snapToGrid w:val="0"/>
          <w:sz w:val="24"/>
        </w:rPr>
        <w:t xml:space="preserve">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stavby na pôdohospodársku produkciu, skleníky, stavby pre vodné hospodárstvo, stavby využívané na skladovanie vlastnej pôdohospodárskej produkcie vrátane stavieb na vlastnú administratívu,</w:t>
      </w:r>
    </w:p>
    <w:p w:rsidR="00D71744" w:rsidRPr="00B52826" w:rsidRDefault="00D71744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b/>
          <w:snapToGrid w:val="0"/>
          <w:sz w:val="24"/>
        </w:rPr>
        <w:t>0,564 €/m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stavby rekreačných a záhradkárskych chát a</w:t>
      </w:r>
      <w:r w:rsidR="008F4CE2">
        <w:rPr>
          <w:snapToGrid w:val="0"/>
          <w:sz w:val="24"/>
        </w:rPr>
        <w:t> </w:t>
      </w:r>
      <w:r>
        <w:rPr>
          <w:snapToGrid w:val="0"/>
          <w:sz w:val="24"/>
        </w:rPr>
        <w:t>dom</w:t>
      </w:r>
      <w:r w:rsidR="008F4CE2">
        <w:rPr>
          <w:snapToGrid w:val="0"/>
          <w:sz w:val="24"/>
        </w:rPr>
        <w:t>čekov na individuálnu rekreáciu</w:t>
      </w:r>
      <w:r w:rsidR="00B52826">
        <w:rPr>
          <w:snapToGrid w:val="0"/>
          <w:sz w:val="24"/>
        </w:rPr>
        <w:t>,</w:t>
      </w:r>
    </w:p>
    <w:p w:rsidR="00B52826" w:rsidRPr="007F1888" w:rsidRDefault="007F1888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samostatne stojace garáže a samostatné stavby hromadných garáží a stavby určené alebo používané na tieto účely postavené mimo bytových domov,</w:t>
      </w:r>
    </w:p>
    <w:p w:rsidR="00186BDC" w:rsidRPr="00186BDC" w:rsidRDefault="007F1888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>
        <w:rPr>
          <w:b/>
          <w:snapToGrid w:val="0"/>
          <w:sz w:val="24"/>
        </w:rPr>
        <w:t>1,650 €/m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priemyselné stavby, stavby slúžiace energetike, stavby slúžiace stavebníctvu, stavby využívané na skladovanie vlastnej produkcie vrátane stavieb na vlastnú administratívu,</w:t>
      </w:r>
    </w:p>
    <w:p w:rsidR="007F1888" w:rsidRPr="00186BDC" w:rsidRDefault="00186BDC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 w:rsidRPr="00186BDC">
        <w:rPr>
          <w:b/>
          <w:snapToGrid w:val="0"/>
          <w:sz w:val="24"/>
        </w:rPr>
        <w:t>2,904 €/m</w:t>
      </w:r>
      <w:r w:rsidR="00695108">
        <w:rPr>
          <w:b/>
          <w:snapToGrid w:val="0"/>
          <w:sz w:val="24"/>
          <w:vertAlign w:val="superscript"/>
        </w:rPr>
        <w:t>2</w:t>
      </w:r>
      <w:r w:rsidR="007F1888" w:rsidRPr="00186BDC"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stavby na ostatné podnikanie a na zárobkovú činnosť, skladovanie a administratívu súvisiacu s ostatným podnikaním a zárobkovou činnosťou,</w:t>
      </w:r>
    </w:p>
    <w:p w:rsidR="00186BDC" w:rsidRPr="00186BDC" w:rsidRDefault="00186BDC" w:rsidP="00153C90">
      <w:pPr>
        <w:pStyle w:val="Odsekzoznamu"/>
        <w:widowControl w:val="0"/>
        <w:numPr>
          <w:ilvl w:val="0"/>
          <w:numId w:val="32"/>
        </w:numPr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1,650 €/m2  </w:t>
      </w:r>
      <w:r>
        <w:rPr>
          <w:snapToGrid w:val="0"/>
          <w:sz w:val="24"/>
        </w:rPr>
        <w:t>za ostatné stavby neuvedené v písmenách a) až f).</w:t>
      </w:r>
    </w:p>
    <w:p w:rsidR="00186BDC" w:rsidRDefault="00186BDC" w:rsidP="00186BDC">
      <w:pPr>
        <w:pStyle w:val="Odsekzoznamu"/>
        <w:widowControl w:val="0"/>
        <w:rPr>
          <w:b/>
          <w:snapToGrid w:val="0"/>
          <w:sz w:val="24"/>
        </w:rPr>
      </w:pPr>
    </w:p>
    <w:p w:rsidR="00186BDC" w:rsidRDefault="00186BDC" w:rsidP="00186BDC">
      <w:pPr>
        <w:widowControl w:val="0"/>
        <w:ind w:firstLine="360"/>
        <w:rPr>
          <w:snapToGrid w:val="0"/>
          <w:sz w:val="24"/>
        </w:rPr>
      </w:pPr>
      <w:r w:rsidRPr="00186BDC">
        <w:rPr>
          <w:snapToGrid w:val="0"/>
          <w:sz w:val="24"/>
        </w:rPr>
        <w:t xml:space="preserve">Správca dane určuje pri viacpodlažných stavbách pre všetky druhy stavieb príplatok za podlažie </w:t>
      </w:r>
      <w:r w:rsidRPr="00186BDC">
        <w:rPr>
          <w:b/>
          <w:snapToGrid w:val="0"/>
          <w:sz w:val="24"/>
        </w:rPr>
        <w:t xml:space="preserve">0,09 € </w:t>
      </w:r>
      <w:r w:rsidRPr="00186BDC">
        <w:rPr>
          <w:snapToGrid w:val="0"/>
          <w:sz w:val="24"/>
        </w:rPr>
        <w:t>za každé ďalšie podlažie okrem prvého nadzemného podlažia.</w:t>
      </w:r>
    </w:p>
    <w:p w:rsidR="00AF64AF" w:rsidRPr="00186BDC" w:rsidRDefault="00AF64AF" w:rsidP="00186BDC">
      <w:pPr>
        <w:widowControl w:val="0"/>
        <w:ind w:firstLine="360"/>
        <w:rPr>
          <w:snapToGrid w:val="0"/>
          <w:sz w:val="24"/>
        </w:rPr>
      </w:pPr>
    </w:p>
    <w:p w:rsidR="004864CF" w:rsidRDefault="004864CF" w:rsidP="004864CF">
      <w:pPr>
        <w:widowControl w:val="0"/>
        <w:rPr>
          <w:b/>
          <w:snapToGrid w:val="0"/>
          <w:sz w:val="24"/>
        </w:rPr>
      </w:pPr>
    </w:p>
    <w:p w:rsidR="004864CF" w:rsidRDefault="001F3B80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7</w:t>
      </w:r>
    </w:p>
    <w:p w:rsidR="004864CF" w:rsidRDefault="001F3B80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Sadzba dane z bytov</w:t>
      </w:r>
    </w:p>
    <w:p w:rsidR="004864CF" w:rsidRDefault="004864CF" w:rsidP="004864CF">
      <w:pPr>
        <w:widowControl w:val="0"/>
        <w:rPr>
          <w:b/>
          <w:snapToGrid w:val="0"/>
          <w:sz w:val="24"/>
        </w:rPr>
      </w:pPr>
    </w:p>
    <w:p w:rsidR="00A630DB" w:rsidRDefault="001F3B80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 xml:space="preserve">Správca dane určuje ročnú sadzbu dane  z bytov za byt na území mesta Stará Ľubovňa </w:t>
      </w:r>
      <w:r w:rsidR="00A630DB">
        <w:rPr>
          <w:snapToGrid w:val="0"/>
          <w:sz w:val="24"/>
        </w:rPr>
        <w:t>za každý aj začatý m</w:t>
      </w:r>
      <w:r w:rsidR="00695108">
        <w:rPr>
          <w:snapToGrid w:val="0"/>
          <w:sz w:val="24"/>
          <w:vertAlign w:val="superscript"/>
        </w:rPr>
        <w:t xml:space="preserve">2 </w:t>
      </w:r>
      <w:r w:rsidR="00A630DB">
        <w:rPr>
          <w:snapToGrid w:val="0"/>
          <w:sz w:val="24"/>
        </w:rPr>
        <w:t xml:space="preserve"> podlahovej plochy bytu a nebytového priestoru nachádzajúceho sa v bytovom dome takto:</w:t>
      </w:r>
    </w:p>
    <w:p w:rsidR="004864CF" w:rsidRPr="001F3B80" w:rsidRDefault="00A630DB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4864CF" w:rsidRDefault="00A630DB" w:rsidP="00153C90">
      <w:pPr>
        <w:pStyle w:val="Odsekzoznamu"/>
        <w:widowControl w:val="0"/>
        <w:numPr>
          <w:ilvl w:val="0"/>
          <w:numId w:val="33"/>
        </w:numPr>
        <w:rPr>
          <w:snapToGrid w:val="0"/>
          <w:sz w:val="24"/>
        </w:rPr>
      </w:pPr>
      <w:r>
        <w:rPr>
          <w:b/>
          <w:snapToGrid w:val="0"/>
          <w:sz w:val="24"/>
        </w:rPr>
        <w:t>0,165 €/m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byty,</w:t>
      </w:r>
    </w:p>
    <w:p w:rsidR="00A630DB" w:rsidRDefault="00A630DB" w:rsidP="00153C90">
      <w:pPr>
        <w:pStyle w:val="Odsekzoznamu"/>
        <w:widowControl w:val="0"/>
        <w:numPr>
          <w:ilvl w:val="0"/>
          <w:numId w:val="33"/>
        </w:numPr>
        <w:rPr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 w:rsidR="00427817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nebytové priestory slúžiace ako garáž a ostatné nebytové priestory,</w:t>
      </w:r>
    </w:p>
    <w:p w:rsidR="00FD1B67" w:rsidRPr="007B4061" w:rsidRDefault="00A630DB" w:rsidP="00153C90">
      <w:pPr>
        <w:pStyle w:val="Odsekzoznamu"/>
        <w:widowControl w:val="0"/>
        <w:numPr>
          <w:ilvl w:val="0"/>
          <w:numId w:val="33"/>
        </w:numPr>
        <w:rPr>
          <w:snapToGrid w:val="0"/>
          <w:sz w:val="24"/>
        </w:rPr>
      </w:pPr>
      <w:r>
        <w:rPr>
          <w:b/>
          <w:snapToGrid w:val="0"/>
          <w:sz w:val="24"/>
        </w:rPr>
        <w:t>2,904 €/m</w:t>
      </w:r>
      <w:r w:rsidR="00427817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nebytové priestory, ktoré sa využívajú na podnikanie a inú zárobkovú činnosť</w:t>
      </w:r>
      <w:r w:rsidR="007B4061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FD1B67" w:rsidRPr="001B33AF" w:rsidRDefault="00FD1B67" w:rsidP="007B4061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</w:t>
      </w:r>
    </w:p>
    <w:p w:rsidR="00FD1B67" w:rsidRDefault="00FD1B67" w:rsidP="007B4061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B67" w:rsidRDefault="00FD1B67" w:rsidP="00FD1B67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Čl. </w:t>
      </w:r>
      <w:r w:rsidR="007B4061">
        <w:t>8</w:t>
      </w:r>
    </w:p>
    <w:p w:rsidR="00FD1B67" w:rsidRDefault="007813B3" w:rsidP="00FD1B67">
      <w:pPr>
        <w:pStyle w:val="Zkladntext"/>
        <w:jc w:val="center"/>
      </w:pPr>
      <w:r>
        <w:t>Zníženie dane a o</w:t>
      </w:r>
      <w:r w:rsidR="007B4061">
        <w:t xml:space="preserve">slobodenie od dane </w:t>
      </w:r>
      <w:r w:rsidR="00FD1B67">
        <w:t xml:space="preserve"> </w:t>
      </w:r>
      <w:r w:rsidR="007B4061">
        <w:t>z</w:t>
      </w:r>
      <w:r w:rsidR="00872A21">
        <w:t> </w:t>
      </w:r>
      <w:r w:rsidR="007B4061">
        <w:t>nehnuteľností</w:t>
      </w:r>
    </w:p>
    <w:p w:rsidR="00872A21" w:rsidRDefault="00872A21" w:rsidP="00FD1B67">
      <w:pPr>
        <w:pStyle w:val="Zkladntext"/>
        <w:jc w:val="center"/>
      </w:pPr>
    </w:p>
    <w:p w:rsidR="00FD1B67" w:rsidRDefault="00FD1B67" w:rsidP="00FD1B67">
      <w:pPr>
        <w:widowControl w:val="0"/>
        <w:tabs>
          <w:tab w:val="left" w:pos="4395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</w:t>
      </w:r>
    </w:p>
    <w:p w:rsidR="00FD1B67" w:rsidRPr="00872A21" w:rsidRDefault="00FD1B67" w:rsidP="00153C90">
      <w:pPr>
        <w:pStyle w:val="Odsekzoznamu"/>
        <w:widowControl w:val="0"/>
        <w:numPr>
          <w:ilvl w:val="0"/>
          <w:numId w:val="34"/>
        </w:numPr>
        <w:rPr>
          <w:snapToGrid w:val="0"/>
          <w:sz w:val="24"/>
        </w:rPr>
      </w:pPr>
      <w:r w:rsidRPr="00872A21">
        <w:rPr>
          <w:snapToGrid w:val="0"/>
          <w:sz w:val="24"/>
        </w:rPr>
        <w:t xml:space="preserve">Správca dane poskytne zníženie dane vo výške </w:t>
      </w:r>
      <w:r w:rsidRPr="00872A21">
        <w:rPr>
          <w:b/>
          <w:snapToGrid w:val="0"/>
          <w:sz w:val="24"/>
        </w:rPr>
        <w:t>50 %</w:t>
      </w:r>
      <w:r w:rsidRPr="00872A21">
        <w:rPr>
          <w:snapToGrid w:val="0"/>
          <w:sz w:val="24"/>
        </w:rPr>
        <w:t xml:space="preserve"> ročnej sadzby zo stavieb na  </w:t>
      </w:r>
    </w:p>
    <w:p w:rsidR="00872A21" w:rsidRDefault="00FD1B67" w:rsidP="00872A21">
      <w:pPr>
        <w:widowControl w:val="0"/>
        <w:ind w:left="708"/>
        <w:rPr>
          <w:snapToGrid w:val="0"/>
          <w:sz w:val="24"/>
        </w:rPr>
      </w:pPr>
      <w:r w:rsidRPr="00367A9F">
        <w:rPr>
          <w:snapToGrid w:val="0"/>
          <w:sz w:val="24"/>
        </w:rPr>
        <w:t>bývanie a bytov  vo vlastníctve daňovníkov, ktoré slúžia na  ich trvalé bývanie pre tieto dôvody:</w:t>
      </w:r>
    </w:p>
    <w:p w:rsidR="00872A21" w:rsidRDefault="00872A21" w:rsidP="00872A21">
      <w:pPr>
        <w:widowControl w:val="0"/>
        <w:ind w:left="708"/>
        <w:rPr>
          <w:snapToGrid w:val="0"/>
          <w:sz w:val="24"/>
        </w:rPr>
      </w:pPr>
    </w:p>
    <w:p w:rsidR="00FD1B67" w:rsidRPr="007813B3" w:rsidRDefault="00FD1B67" w:rsidP="00872A21">
      <w:pPr>
        <w:widowControl w:val="0"/>
        <w:ind w:left="708"/>
        <w:rPr>
          <w:snapToGrid w:val="0"/>
          <w:sz w:val="24"/>
        </w:rPr>
      </w:pPr>
      <w:r w:rsidRPr="00625D20">
        <w:rPr>
          <w:snapToGrid w:val="0"/>
          <w:sz w:val="24"/>
        </w:rPr>
        <w:t>a)  daňovníkovi staršiemu ako 70 rokov</w:t>
      </w:r>
      <w:r w:rsidR="001123C0">
        <w:rPr>
          <w:snapToGrid w:val="0"/>
          <w:sz w:val="24"/>
        </w:rPr>
        <w:t>,</w:t>
      </w:r>
    </w:p>
    <w:p w:rsidR="00FD1B67" w:rsidRPr="00625D20" w:rsidRDefault="00A06877" w:rsidP="00872A21">
      <w:pPr>
        <w:widowControl w:val="0"/>
        <w:ind w:firstLine="708"/>
        <w:rPr>
          <w:snapToGrid w:val="0"/>
          <w:sz w:val="24"/>
        </w:rPr>
      </w:pPr>
      <w:r>
        <w:rPr>
          <w:snapToGrid w:val="0"/>
          <w:sz w:val="24"/>
        </w:rPr>
        <w:t>b</w:t>
      </w:r>
      <w:r w:rsidR="007813B3">
        <w:rPr>
          <w:snapToGrid w:val="0"/>
          <w:sz w:val="24"/>
        </w:rPr>
        <w:t xml:space="preserve">)  </w:t>
      </w:r>
      <w:r w:rsidR="00FD1B67" w:rsidRPr="00625D20">
        <w:rPr>
          <w:snapToGrid w:val="0"/>
          <w:sz w:val="24"/>
        </w:rPr>
        <w:t xml:space="preserve">daňovníkovi  ťažko zdravotne postihnutému, držiteľovi  preukazu občana ŤZP, </w:t>
      </w:r>
    </w:p>
    <w:p w:rsidR="007813B3" w:rsidRDefault="00FD1B67" w:rsidP="007813B3">
      <w:pPr>
        <w:widowControl w:val="0"/>
        <w:ind w:left="284"/>
        <w:rPr>
          <w:snapToGrid w:val="0"/>
          <w:sz w:val="24"/>
        </w:rPr>
      </w:pPr>
      <w:r w:rsidRPr="00625D20">
        <w:rPr>
          <w:snapToGrid w:val="0"/>
          <w:sz w:val="24"/>
        </w:rPr>
        <w:t xml:space="preserve">     </w:t>
      </w:r>
      <w:r w:rsidR="00FC76B5">
        <w:rPr>
          <w:snapToGrid w:val="0"/>
          <w:sz w:val="24"/>
        </w:rPr>
        <w:t xml:space="preserve">      </w:t>
      </w:r>
      <w:r w:rsidR="007648D6">
        <w:rPr>
          <w:snapToGrid w:val="0"/>
          <w:sz w:val="24"/>
        </w:rPr>
        <w:t xml:space="preserve"> alebo ŤZP/S,</w:t>
      </w:r>
    </w:p>
    <w:p w:rsidR="007648D6" w:rsidRDefault="007648D6" w:rsidP="007813B3">
      <w:pPr>
        <w:widowControl w:val="0"/>
        <w:ind w:left="284"/>
        <w:rPr>
          <w:snapToGrid w:val="0"/>
          <w:sz w:val="24"/>
        </w:rPr>
      </w:pPr>
      <w:r>
        <w:rPr>
          <w:snapToGrid w:val="0"/>
          <w:sz w:val="24"/>
        </w:rPr>
        <w:tab/>
        <w:t xml:space="preserve">c)  zníženie dane sa poskytne daňovníkom starším ako 70 rokov a daňovníkom ŤZP alebo          </w:t>
      </w:r>
    </w:p>
    <w:p w:rsidR="007648D6" w:rsidRDefault="007648D6" w:rsidP="007813B3">
      <w:pPr>
        <w:widowControl w:val="0"/>
        <w:ind w:left="284"/>
        <w:rPr>
          <w:snapToGrid w:val="0"/>
          <w:sz w:val="24"/>
        </w:rPr>
      </w:pPr>
      <w:r>
        <w:rPr>
          <w:snapToGrid w:val="0"/>
          <w:sz w:val="24"/>
        </w:rPr>
        <w:t xml:space="preserve">            ŤZP/S aj v prípade ak sú iba spoluvlastníkmi rodinného domu alebo bytu, avšak iba na </w:t>
      </w:r>
    </w:p>
    <w:p w:rsidR="007648D6" w:rsidRDefault="007648D6" w:rsidP="007813B3">
      <w:pPr>
        <w:widowControl w:val="0"/>
        <w:ind w:left="284"/>
        <w:rPr>
          <w:snapToGrid w:val="0"/>
          <w:sz w:val="24"/>
        </w:rPr>
      </w:pPr>
      <w:r>
        <w:rPr>
          <w:snapToGrid w:val="0"/>
          <w:sz w:val="24"/>
        </w:rPr>
        <w:t xml:space="preserve">            výšku ich spoluvlastníckeho podielu.</w:t>
      </w:r>
    </w:p>
    <w:p w:rsidR="007648D6" w:rsidRDefault="007648D6" w:rsidP="007813B3">
      <w:pPr>
        <w:widowControl w:val="0"/>
        <w:ind w:left="284"/>
        <w:rPr>
          <w:snapToGrid w:val="0"/>
          <w:sz w:val="24"/>
        </w:rPr>
      </w:pPr>
    </w:p>
    <w:p w:rsidR="00872A21" w:rsidRDefault="00872A21" w:rsidP="007813B3">
      <w:pPr>
        <w:widowControl w:val="0"/>
        <w:ind w:left="284"/>
        <w:rPr>
          <w:snapToGrid w:val="0"/>
          <w:sz w:val="24"/>
        </w:rPr>
      </w:pPr>
    </w:p>
    <w:p w:rsidR="00AF64AF" w:rsidRDefault="00AF64AF" w:rsidP="007813B3">
      <w:pPr>
        <w:widowControl w:val="0"/>
        <w:ind w:left="284"/>
        <w:rPr>
          <w:snapToGrid w:val="0"/>
          <w:sz w:val="24"/>
        </w:rPr>
      </w:pPr>
    </w:p>
    <w:p w:rsidR="00872A21" w:rsidRPr="00FC76B5" w:rsidRDefault="00FD1B67" w:rsidP="00153C90">
      <w:pPr>
        <w:pStyle w:val="Odsekzoznamu"/>
        <w:widowControl w:val="0"/>
        <w:numPr>
          <w:ilvl w:val="0"/>
          <w:numId w:val="34"/>
        </w:numPr>
        <w:rPr>
          <w:snapToGrid w:val="0"/>
          <w:sz w:val="24"/>
        </w:rPr>
      </w:pPr>
      <w:r w:rsidRPr="00872A21">
        <w:rPr>
          <w:snapToGrid w:val="0"/>
          <w:sz w:val="24"/>
        </w:rPr>
        <w:lastRenderedPageBreak/>
        <w:t xml:space="preserve">Zníženie dane podľa čl. </w:t>
      </w:r>
      <w:r w:rsidR="00A06877" w:rsidRPr="00872A21">
        <w:rPr>
          <w:snapToGrid w:val="0"/>
          <w:sz w:val="24"/>
        </w:rPr>
        <w:t>8</w:t>
      </w:r>
      <w:r w:rsidRPr="00872A21">
        <w:rPr>
          <w:snapToGrid w:val="0"/>
          <w:sz w:val="24"/>
        </w:rPr>
        <w:t xml:space="preserve"> ods. 1 písm. a</w:t>
      </w:r>
      <w:r w:rsidR="00AF64AF">
        <w:rPr>
          <w:snapToGrid w:val="0"/>
          <w:sz w:val="24"/>
        </w:rPr>
        <w:t>)</w:t>
      </w:r>
      <w:r w:rsidRPr="00872A21">
        <w:rPr>
          <w:snapToGrid w:val="0"/>
          <w:sz w:val="24"/>
        </w:rPr>
        <w:t>, b</w:t>
      </w:r>
      <w:r w:rsidR="00AF64AF">
        <w:rPr>
          <w:snapToGrid w:val="0"/>
          <w:sz w:val="24"/>
        </w:rPr>
        <w:t>)</w:t>
      </w:r>
      <w:r w:rsidRPr="00872A21">
        <w:rPr>
          <w:snapToGrid w:val="0"/>
          <w:sz w:val="24"/>
        </w:rPr>
        <w:t>,</w:t>
      </w:r>
      <w:r w:rsidR="007648D6">
        <w:rPr>
          <w:snapToGrid w:val="0"/>
          <w:sz w:val="24"/>
        </w:rPr>
        <w:t xml:space="preserve"> c</w:t>
      </w:r>
      <w:r w:rsidR="00AF64AF">
        <w:rPr>
          <w:snapToGrid w:val="0"/>
          <w:sz w:val="24"/>
        </w:rPr>
        <w:t>)</w:t>
      </w:r>
      <w:r w:rsidRPr="00872A21">
        <w:rPr>
          <w:snapToGrid w:val="0"/>
          <w:sz w:val="24"/>
        </w:rPr>
        <w:t xml:space="preserve">  sa daňovníkovi poskytne najviac na jeden rodinný dom</w:t>
      </w:r>
      <w:r w:rsidR="00AF64AF">
        <w:rPr>
          <w:snapToGrid w:val="0"/>
          <w:sz w:val="24"/>
        </w:rPr>
        <w:t xml:space="preserve"> </w:t>
      </w:r>
      <w:r w:rsidRPr="00872A21">
        <w:rPr>
          <w:snapToGrid w:val="0"/>
          <w:sz w:val="24"/>
        </w:rPr>
        <w:t xml:space="preserve"> alebo byt a vždy iba pre jeden dôvod (70 rokov, ŤZP, alebo ŤZP/S ).</w:t>
      </w:r>
    </w:p>
    <w:p w:rsidR="00872A21" w:rsidRPr="00872A21" w:rsidRDefault="00872A21" w:rsidP="00872A21">
      <w:pPr>
        <w:widowControl w:val="0"/>
        <w:ind w:left="360"/>
        <w:rPr>
          <w:snapToGrid w:val="0"/>
          <w:sz w:val="24"/>
        </w:rPr>
      </w:pPr>
    </w:p>
    <w:p w:rsidR="00872A21" w:rsidRPr="00AF64AF" w:rsidRDefault="00FD1B67" w:rsidP="00872A21">
      <w:pPr>
        <w:pStyle w:val="Odsekzoznamu"/>
        <w:widowControl w:val="0"/>
        <w:numPr>
          <w:ilvl w:val="0"/>
          <w:numId w:val="34"/>
        </w:numPr>
        <w:rPr>
          <w:snapToGrid w:val="0"/>
          <w:sz w:val="24"/>
        </w:rPr>
      </w:pPr>
      <w:r w:rsidRPr="00872A21">
        <w:rPr>
          <w:snapToGrid w:val="0"/>
          <w:sz w:val="24"/>
        </w:rPr>
        <w:t>Správca dane oslobodzuje</w:t>
      </w:r>
      <w:r w:rsidRPr="00872A21">
        <w:rPr>
          <w:b/>
          <w:snapToGrid w:val="0"/>
          <w:sz w:val="24"/>
        </w:rPr>
        <w:t xml:space="preserve"> </w:t>
      </w:r>
      <w:r w:rsidRPr="00872A21">
        <w:rPr>
          <w:snapToGrid w:val="0"/>
          <w:sz w:val="24"/>
        </w:rPr>
        <w:t>od dane  :</w:t>
      </w:r>
      <w:r w:rsidR="00872A21">
        <w:rPr>
          <w:snapToGrid w:val="0"/>
          <w:sz w:val="24"/>
        </w:rPr>
        <w:tab/>
      </w:r>
    </w:p>
    <w:p w:rsidR="0067525C" w:rsidRPr="00872A21" w:rsidRDefault="0067525C" w:rsidP="00872A21">
      <w:pPr>
        <w:pStyle w:val="Odsekzoznamu"/>
        <w:widowControl w:val="0"/>
        <w:rPr>
          <w:snapToGrid w:val="0"/>
          <w:sz w:val="24"/>
        </w:rPr>
      </w:pPr>
    </w:p>
    <w:p w:rsidR="00FD1B67" w:rsidRPr="00D404A6" w:rsidRDefault="00FD1B67" w:rsidP="007D0BB4">
      <w:pPr>
        <w:widowControl w:val="0"/>
        <w:numPr>
          <w:ilvl w:val="0"/>
          <w:numId w:val="6"/>
        </w:numPr>
        <w:tabs>
          <w:tab w:val="clear" w:pos="644"/>
          <w:tab w:val="left" w:pos="360"/>
          <w:tab w:val="num" w:pos="1004"/>
        </w:tabs>
        <w:ind w:left="1004"/>
        <w:rPr>
          <w:snapToGrid w:val="0"/>
          <w:sz w:val="24"/>
        </w:rPr>
      </w:pPr>
      <w:r>
        <w:rPr>
          <w:sz w:val="24"/>
        </w:rPr>
        <w:t>pozemky a</w:t>
      </w:r>
      <w:r w:rsidR="00A06877">
        <w:rPr>
          <w:sz w:val="24"/>
        </w:rPr>
        <w:t> </w:t>
      </w:r>
      <w:r>
        <w:rPr>
          <w:sz w:val="24"/>
        </w:rPr>
        <w:t>stavby</w:t>
      </w:r>
      <w:r w:rsidR="00A06877">
        <w:rPr>
          <w:sz w:val="24"/>
        </w:rPr>
        <w:t>,</w:t>
      </w:r>
      <w:r>
        <w:rPr>
          <w:sz w:val="24"/>
        </w:rPr>
        <w:t xml:space="preserve"> na ktorých sú kultúrne a pamiatkové zariadenia – Ľubovniansky hrad, múzeum, skanzen,</w:t>
      </w:r>
    </w:p>
    <w:p w:rsidR="00FD1B67" w:rsidRPr="006C075A" w:rsidRDefault="00FD1B67" w:rsidP="007D0BB4">
      <w:pPr>
        <w:widowControl w:val="0"/>
        <w:numPr>
          <w:ilvl w:val="0"/>
          <w:numId w:val="6"/>
        </w:numPr>
        <w:tabs>
          <w:tab w:val="clear" w:pos="644"/>
          <w:tab w:val="left" w:pos="360"/>
          <w:tab w:val="num" w:pos="1004"/>
        </w:tabs>
        <w:ind w:left="1004"/>
        <w:rPr>
          <w:snapToGrid w:val="0"/>
          <w:sz w:val="24"/>
        </w:rPr>
      </w:pPr>
      <w:r>
        <w:rPr>
          <w:sz w:val="24"/>
        </w:rPr>
        <w:t xml:space="preserve">pozemky </w:t>
      </w:r>
      <w:r w:rsidR="00A06877">
        <w:rPr>
          <w:sz w:val="24"/>
        </w:rPr>
        <w:t>verejne prístupných parkov, priestorov a</w:t>
      </w:r>
      <w:r w:rsidR="006C075A">
        <w:rPr>
          <w:sz w:val="24"/>
        </w:rPr>
        <w:t> </w:t>
      </w:r>
      <w:r w:rsidR="00A06877">
        <w:rPr>
          <w:sz w:val="24"/>
        </w:rPr>
        <w:t>športovísk</w:t>
      </w:r>
      <w:r w:rsidR="006C075A">
        <w:rPr>
          <w:sz w:val="24"/>
        </w:rPr>
        <w:t>,</w:t>
      </w:r>
    </w:p>
    <w:p w:rsidR="006C075A" w:rsidRPr="007813B3" w:rsidRDefault="006C075A" w:rsidP="007D0BB4">
      <w:pPr>
        <w:widowControl w:val="0"/>
        <w:numPr>
          <w:ilvl w:val="0"/>
          <w:numId w:val="6"/>
        </w:numPr>
        <w:tabs>
          <w:tab w:val="clear" w:pos="644"/>
          <w:tab w:val="left" w:pos="360"/>
          <w:tab w:val="num" w:pos="1004"/>
        </w:tabs>
        <w:ind w:left="1004"/>
        <w:rPr>
          <w:snapToGrid w:val="0"/>
          <w:sz w:val="24"/>
        </w:rPr>
      </w:pPr>
      <w:r>
        <w:rPr>
          <w:sz w:val="24"/>
        </w:rPr>
        <w:t>pozemky, na ktorých sú cintoríny, kolumbária, urnové háje a rozptylové lúky.</w:t>
      </w:r>
    </w:p>
    <w:p w:rsidR="007813B3" w:rsidRPr="007813B3" w:rsidRDefault="007813B3" w:rsidP="007813B3">
      <w:pPr>
        <w:widowControl w:val="0"/>
        <w:ind w:left="644"/>
        <w:rPr>
          <w:snapToGrid w:val="0"/>
          <w:sz w:val="24"/>
        </w:rPr>
      </w:pPr>
    </w:p>
    <w:p w:rsidR="007813B3" w:rsidRPr="007813B3" w:rsidRDefault="00872A21" w:rsidP="00153C90">
      <w:pPr>
        <w:pStyle w:val="Odsekzoznamu"/>
        <w:widowControl w:val="0"/>
        <w:numPr>
          <w:ilvl w:val="0"/>
          <w:numId w:val="34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Doklady potvrdzujúce ťažké zdravotné postihnutie, vlastníctvo  stavieb na bývanie a bytov (fotokópia listu vlastníctva) na uplatnenie zníženia dane predloží občan do konca januára zdaňovacieho obdobia podľa stavu k 1.1. zdaňovacieho obdobia.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</w:t>
      </w:r>
    </w:p>
    <w:p w:rsidR="00FD1B67" w:rsidRDefault="00FD1B67" w:rsidP="009231E8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</w:t>
      </w:r>
    </w:p>
    <w:p w:rsidR="00FD1B67" w:rsidRPr="00CD63E7" w:rsidRDefault="00FD1B67" w:rsidP="00FD1B67">
      <w:pPr>
        <w:widowControl w:val="0"/>
        <w:tabs>
          <w:tab w:val="left" w:pos="426"/>
        </w:tabs>
        <w:jc w:val="center"/>
        <w:rPr>
          <w:b/>
          <w:snapToGrid w:val="0"/>
          <w:sz w:val="28"/>
          <w:szCs w:val="28"/>
        </w:rPr>
      </w:pPr>
      <w:r w:rsidRPr="00CD63E7">
        <w:rPr>
          <w:b/>
          <w:snapToGrid w:val="0"/>
          <w:sz w:val="28"/>
          <w:szCs w:val="28"/>
        </w:rPr>
        <w:t>Daň za psa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FD1B67">
      <w:pPr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9231E8">
        <w:rPr>
          <w:b/>
          <w:snapToGrid w:val="0"/>
          <w:sz w:val="24"/>
        </w:rPr>
        <w:t>9</w:t>
      </w:r>
    </w:p>
    <w:p w:rsidR="00FD1B67" w:rsidRDefault="00FD1B67" w:rsidP="00FD1B67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 xml:space="preserve">  Predmet dane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7D0BB4">
      <w:pPr>
        <w:widowControl w:val="0"/>
        <w:numPr>
          <w:ilvl w:val="0"/>
          <w:numId w:val="1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Predmetom dane za psa je pes starší ako </w:t>
      </w:r>
      <w:r w:rsidRPr="00E50542">
        <w:rPr>
          <w:snapToGrid w:val="0"/>
          <w:sz w:val="24"/>
        </w:rPr>
        <w:t>6 mesiacov</w:t>
      </w:r>
      <w:r>
        <w:rPr>
          <w:snapToGrid w:val="0"/>
          <w:sz w:val="24"/>
        </w:rPr>
        <w:t xml:space="preserve"> chovaný fyzickou osobou alebo právnickou osobou.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  Predmetom dane za psa nie je:</w:t>
      </w:r>
    </w:p>
    <w:p w:rsidR="00FD1B67" w:rsidRDefault="00FD1B67" w:rsidP="00153C90">
      <w:pPr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>pes chovaný na vedecké a výskumné účely,</w:t>
      </w:r>
    </w:p>
    <w:p w:rsidR="00FD1B67" w:rsidRDefault="00FD1B67" w:rsidP="00153C90">
      <w:pPr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>pes umiestnený v útulku zvierat,</w:t>
      </w:r>
    </w:p>
    <w:p w:rsidR="00FD1B67" w:rsidRDefault="00FD1B67" w:rsidP="00153C90">
      <w:pPr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>pes so špeciálnym výcvikom, ktorého vlastní alebo používa občan s ťažkým zdravotným postihnutím.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</w:p>
    <w:p w:rsidR="00CD63E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</w:t>
      </w:r>
    </w:p>
    <w:p w:rsidR="00FD1B67" w:rsidRDefault="00FD1B67" w:rsidP="00CD63E7">
      <w:pPr>
        <w:widowControl w:val="0"/>
        <w:ind w:left="3600" w:firstLine="64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Čl.  </w:t>
      </w:r>
      <w:r w:rsidR="009231E8">
        <w:rPr>
          <w:b/>
          <w:snapToGrid w:val="0"/>
          <w:sz w:val="24"/>
        </w:rPr>
        <w:t>10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</w:t>
      </w:r>
      <w:r w:rsidR="00CD63E7">
        <w:rPr>
          <w:b/>
          <w:snapToGrid w:val="0"/>
          <w:sz w:val="24"/>
        </w:rPr>
        <w:t xml:space="preserve">  </w:t>
      </w:r>
      <w:r>
        <w:rPr>
          <w:b/>
          <w:snapToGrid w:val="0"/>
          <w:sz w:val="24"/>
        </w:rPr>
        <w:t xml:space="preserve"> Daňovník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7D0BB4">
      <w:pPr>
        <w:widowControl w:val="0"/>
        <w:numPr>
          <w:ilvl w:val="0"/>
          <w:numId w:val="11"/>
        </w:numPr>
        <w:rPr>
          <w:snapToGrid w:val="0"/>
          <w:sz w:val="24"/>
        </w:rPr>
      </w:pPr>
      <w:r>
        <w:rPr>
          <w:snapToGrid w:val="0"/>
          <w:sz w:val="24"/>
        </w:rPr>
        <w:t>Daňovníkom je fyzická alebo právnická  osoba, ktorá je</w:t>
      </w:r>
    </w:p>
    <w:p w:rsidR="00FD1B67" w:rsidRDefault="00FD1B67" w:rsidP="007D0BB4">
      <w:pPr>
        <w:widowControl w:val="0"/>
        <w:numPr>
          <w:ilvl w:val="0"/>
          <w:numId w:val="12"/>
        </w:numPr>
        <w:rPr>
          <w:snapToGrid w:val="0"/>
          <w:sz w:val="24"/>
        </w:rPr>
      </w:pPr>
      <w:r>
        <w:rPr>
          <w:snapToGrid w:val="0"/>
          <w:sz w:val="24"/>
        </w:rPr>
        <w:t>vlastníkom psa alebo</w:t>
      </w:r>
    </w:p>
    <w:p w:rsidR="00FD1B67" w:rsidRDefault="00FD1B67" w:rsidP="007D0BB4">
      <w:pPr>
        <w:widowControl w:val="0"/>
        <w:numPr>
          <w:ilvl w:val="0"/>
          <w:numId w:val="12"/>
        </w:numPr>
        <w:rPr>
          <w:snapToGrid w:val="0"/>
          <w:sz w:val="24"/>
        </w:rPr>
      </w:pPr>
      <w:r>
        <w:rPr>
          <w:snapToGrid w:val="0"/>
          <w:sz w:val="24"/>
        </w:rPr>
        <w:t>držiteľom psa, ak sa nedá preukázať, kto psa vlastní</w:t>
      </w:r>
      <w:r w:rsidR="00CD63E7">
        <w:rPr>
          <w:snapToGrid w:val="0"/>
          <w:sz w:val="24"/>
        </w:rPr>
        <w:t>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Čl. 1</w:t>
      </w:r>
      <w:r w:rsidR="009231E8">
        <w:rPr>
          <w:b/>
          <w:snapToGrid w:val="0"/>
          <w:sz w:val="24"/>
        </w:rPr>
        <w:t>1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Základ dane</w:t>
      </w:r>
    </w:p>
    <w:p w:rsidR="00FD1B67" w:rsidRPr="008D7D33" w:rsidRDefault="00FD1B67" w:rsidP="00FD1B67">
      <w:pPr>
        <w:widowControl w:val="0"/>
        <w:rPr>
          <w:snapToGrid w:val="0"/>
          <w:sz w:val="24"/>
        </w:rPr>
      </w:pPr>
      <w:r w:rsidRPr="008D7D33">
        <w:rPr>
          <w:snapToGrid w:val="0"/>
          <w:sz w:val="24"/>
        </w:rPr>
        <w:t>1.</w:t>
      </w:r>
      <w:r>
        <w:rPr>
          <w:snapToGrid w:val="0"/>
          <w:sz w:val="24"/>
        </w:rPr>
        <w:t xml:space="preserve">   Základom dane je počet psov.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</w:t>
      </w: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Čl. 1</w:t>
      </w:r>
      <w:r w:rsidR="009231E8">
        <w:rPr>
          <w:b/>
          <w:snapToGrid w:val="0"/>
          <w:sz w:val="24"/>
        </w:rPr>
        <w:t>2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</w:r>
      <w:r>
        <w:tab/>
        <w:t xml:space="preserve">     Sadzba dane</w:t>
      </w:r>
    </w:p>
    <w:p w:rsidR="00FD1B67" w:rsidRPr="00E50542" w:rsidRDefault="00FD1B67" w:rsidP="00FD1B67">
      <w:pPr>
        <w:rPr>
          <w:lang w:eastAsia="cs-CZ"/>
        </w:rPr>
      </w:pPr>
    </w:p>
    <w:p w:rsidR="00FD1B67" w:rsidRPr="009231E8" w:rsidRDefault="00FD1B67" w:rsidP="007D0BB4">
      <w:pPr>
        <w:widowControl w:val="0"/>
        <w:numPr>
          <w:ilvl w:val="0"/>
          <w:numId w:val="13"/>
        </w:numPr>
        <w:rPr>
          <w:b/>
          <w:snapToGrid w:val="0"/>
          <w:sz w:val="24"/>
        </w:rPr>
      </w:pPr>
      <w:r>
        <w:rPr>
          <w:snapToGrid w:val="0"/>
          <w:sz w:val="24"/>
        </w:rPr>
        <w:t xml:space="preserve">Ročná sadzba dane za 1 psa chovaného pri rodinnom dome je </w:t>
      </w:r>
      <w:r w:rsidRPr="009231E8">
        <w:rPr>
          <w:b/>
          <w:snapToGrid w:val="0"/>
          <w:sz w:val="24"/>
        </w:rPr>
        <w:t>10 €.</w:t>
      </w:r>
    </w:p>
    <w:p w:rsidR="00FD1B67" w:rsidRPr="00FD1094" w:rsidRDefault="00FD1B67" w:rsidP="007D0BB4">
      <w:pPr>
        <w:widowControl w:val="0"/>
        <w:numPr>
          <w:ilvl w:val="0"/>
          <w:numId w:val="13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Ročná sadzba dane za 1 psa chovaného v bytovom dome je </w:t>
      </w:r>
      <w:r w:rsidRPr="009231E8">
        <w:rPr>
          <w:b/>
          <w:snapToGrid w:val="0"/>
          <w:sz w:val="24"/>
        </w:rPr>
        <w:t>40 €.</w:t>
      </w:r>
    </w:p>
    <w:p w:rsidR="00FD1B67" w:rsidRDefault="00FD1B67" w:rsidP="007D0BB4">
      <w:pPr>
        <w:widowControl w:val="0"/>
        <w:numPr>
          <w:ilvl w:val="0"/>
          <w:numId w:val="13"/>
        </w:numPr>
        <w:rPr>
          <w:snapToGrid w:val="0"/>
          <w:sz w:val="24"/>
        </w:rPr>
      </w:pPr>
      <w:r>
        <w:rPr>
          <w:snapToGrid w:val="0"/>
          <w:sz w:val="24"/>
        </w:rPr>
        <w:t>Ročná sadzba dane za 1 psa chovaného PO a FO podnikateľom za účelom</w:t>
      </w:r>
    </w:p>
    <w:p w:rsidR="00FD1B67" w:rsidRDefault="00FD1B67" w:rsidP="00FD1B67">
      <w:pPr>
        <w:widowControl w:val="0"/>
        <w:ind w:firstLine="360"/>
        <w:rPr>
          <w:sz w:val="24"/>
        </w:rPr>
      </w:pPr>
      <w:r>
        <w:rPr>
          <w:sz w:val="24"/>
        </w:rPr>
        <w:t xml:space="preserve">stráženia stavieb na podnikanie a zárobkovú činnosť je </w:t>
      </w:r>
      <w:r w:rsidRPr="009231E8">
        <w:rPr>
          <w:b/>
          <w:sz w:val="24"/>
        </w:rPr>
        <w:t>40 €.</w:t>
      </w:r>
      <w:r>
        <w:rPr>
          <w:sz w:val="24"/>
        </w:rPr>
        <w:t xml:space="preserve"> </w:t>
      </w:r>
    </w:p>
    <w:p w:rsidR="00FD1B67" w:rsidRDefault="00FD1B67" w:rsidP="00FD1B67">
      <w:pPr>
        <w:widowControl w:val="0"/>
        <w:ind w:firstLine="360"/>
        <w:rPr>
          <w:sz w:val="24"/>
        </w:rPr>
      </w:pPr>
    </w:p>
    <w:p w:rsidR="00AF64AF" w:rsidRDefault="00AF64AF" w:rsidP="00FD1B67">
      <w:pPr>
        <w:widowControl w:val="0"/>
        <w:ind w:firstLine="360"/>
        <w:rPr>
          <w:sz w:val="24"/>
        </w:rPr>
      </w:pPr>
    </w:p>
    <w:p w:rsidR="00FD1B67" w:rsidRDefault="00FD1B67" w:rsidP="00FD1B67">
      <w:pPr>
        <w:widowControl w:val="0"/>
        <w:ind w:firstLine="360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Čl. </w:t>
      </w:r>
      <w:r w:rsidR="009231E8">
        <w:rPr>
          <w:b/>
          <w:sz w:val="24"/>
        </w:rPr>
        <w:t>13</w:t>
      </w:r>
      <w:r>
        <w:rPr>
          <w:b/>
          <w:sz w:val="24"/>
        </w:rPr>
        <w:t xml:space="preserve"> </w:t>
      </w:r>
    </w:p>
    <w:p w:rsidR="00FD1B67" w:rsidRDefault="00FD1B67" w:rsidP="00FD1B67">
      <w:pPr>
        <w:widowControl w:val="0"/>
        <w:ind w:firstLine="360"/>
        <w:rPr>
          <w:b/>
          <w:sz w:val="24"/>
        </w:rPr>
      </w:pPr>
      <w:r>
        <w:rPr>
          <w:b/>
          <w:sz w:val="24"/>
        </w:rPr>
        <w:t xml:space="preserve">                                            Vznik a zánik daňovej povinnosti   </w:t>
      </w:r>
    </w:p>
    <w:p w:rsidR="00FD1B67" w:rsidRPr="0053188C" w:rsidRDefault="00FD1B67" w:rsidP="00FD1B67">
      <w:pPr>
        <w:widowControl w:val="0"/>
        <w:tabs>
          <w:tab w:val="left" w:pos="426"/>
        </w:tabs>
        <w:rPr>
          <w:snapToGrid w:val="0"/>
          <w:sz w:val="24"/>
        </w:rPr>
      </w:pPr>
    </w:p>
    <w:p w:rsidR="00FD1B67" w:rsidRPr="0053188C" w:rsidRDefault="00FD1B67" w:rsidP="00FD1B67">
      <w:pPr>
        <w:widowControl w:val="0"/>
        <w:rPr>
          <w:sz w:val="24"/>
        </w:rPr>
      </w:pPr>
      <w:r>
        <w:rPr>
          <w:sz w:val="24"/>
        </w:rPr>
        <w:t xml:space="preserve">1.   Daňová povinnosť vzniká prvým dňom kalendárneho mesiaca nasledujúceho po mesiaci,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v ktorom sa pes stal predmetom dane podľa čl. </w:t>
      </w:r>
      <w:r w:rsidR="009231E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 ods. 1 /po dosiahnutí veku 6 mesiacov/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a zaniká posledným dňom mesiaca, v ktorom pes prestal byť predmetom dane.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  Ak vznikne daňová povinnosť k dani za psa je vlastník alebo držiteľ psa povinný najneskôr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do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30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dní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odo dňa jej vzniku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okrem podania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priznania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k tejto dani vyplniť prihlasovaciu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kartu psa /je k dispozícií na daň. referáte/</w:t>
      </w:r>
      <w:r w:rsidR="009231E8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v ktorej uvedie požadované údaje pre zápis psa do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evidencie správcu dane.   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67525C" w:rsidRDefault="0067525C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Čl. </w:t>
      </w:r>
      <w:r w:rsidR="009231E8">
        <w:rPr>
          <w:b/>
          <w:snapToGrid w:val="0"/>
          <w:sz w:val="24"/>
        </w:rPr>
        <w:t>14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       Splnomocňovacie ustanovenie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Pr="009231E8" w:rsidRDefault="00FD1B67" w:rsidP="00153C90">
      <w:pPr>
        <w:pStyle w:val="Odsekzoznamu"/>
        <w:widowControl w:val="0"/>
        <w:numPr>
          <w:ilvl w:val="0"/>
          <w:numId w:val="35"/>
        </w:numPr>
        <w:tabs>
          <w:tab w:val="num" w:pos="360"/>
        </w:tabs>
        <w:jc w:val="both"/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Obec vydá držiteľovi psa zapísaného do evidencie evidenčnú známku psa, na ktorej musí byť uvedené evidenčné číslo psa, názov obce kde je pes evidovaný a údaj o tom, či je pes </w:t>
      </w:r>
    </w:p>
    <w:p w:rsidR="00FD1B67" w:rsidRDefault="00FD1B67" w:rsidP="009231E8">
      <w:pPr>
        <w:widowControl w:val="0"/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>nebezpečným psom.</w:t>
      </w:r>
    </w:p>
    <w:p w:rsidR="00FD1B67" w:rsidRPr="009231E8" w:rsidRDefault="00FD1B67" w:rsidP="00153C90">
      <w:pPr>
        <w:pStyle w:val="Odsekzoznamu"/>
        <w:widowControl w:val="0"/>
        <w:numPr>
          <w:ilvl w:val="0"/>
          <w:numId w:val="35"/>
        </w:numPr>
        <w:tabs>
          <w:tab w:val="num" w:pos="360"/>
        </w:tabs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Známkou držiteľ psa preukazuje totožnosť psa. Známka je neprenosná  na iného psa.           </w:t>
      </w:r>
    </w:p>
    <w:p w:rsidR="00FD1B67" w:rsidRPr="009231E8" w:rsidRDefault="00FD1B67" w:rsidP="00153C90">
      <w:pPr>
        <w:pStyle w:val="Odsekzoznamu"/>
        <w:widowControl w:val="0"/>
        <w:numPr>
          <w:ilvl w:val="0"/>
          <w:numId w:val="35"/>
        </w:numPr>
        <w:tabs>
          <w:tab w:val="num" w:pos="360"/>
        </w:tabs>
        <w:jc w:val="both"/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Poplatok za psa sa vyrubuje podľa miesta trvalého pobytu osoby, bez ohľadu na to kde je </w:t>
      </w:r>
    </w:p>
    <w:p w:rsidR="00FD1B67" w:rsidRDefault="00FD1B67" w:rsidP="00FD1B67">
      <w:pPr>
        <w:widowControl w:val="0"/>
        <w:ind w:left="-284" w:firstLine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9231E8">
        <w:rPr>
          <w:snapToGrid w:val="0"/>
          <w:sz w:val="24"/>
        </w:rPr>
        <w:tab/>
      </w:r>
      <w:r>
        <w:rPr>
          <w:snapToGrid w:val="0"/>
          <w:sz w:val="24"/>
        </w:rPr>
        <w:t>vlastníkov pes skutočne umiestnený.</w:t>
      </w:r>
    </w:p>
    <w:p w:rsidR="00FD1B67" w:rsidRPr="005C4633" w:rsidRDefault="00FD1B67" w:rsidP="00153C90">
      <w:pPr>
        <w:pStyle w:val="Odsekzoznamu"/>
        <w:widowControl w:val="0"/>
        <w:numPr>
          <w:ilvl w:val="0"/>
          <w:numId w:val="35"/>
        </w:numPr>
        <w:tabs>
          <w:tab w:val="num" w:pos="360"/>
        </w:tabs>
        <w:jc w:val="both"/>
        <w:rPr>
          <w:snapToGrid w:val="0"/>
          <w:sz w:val="24"/>
        </w:rPr>
      </w:pPr>
      <w:r w:rsidRPr="005C4633">
        <w:rPr>
          <w:snapToGrid w:val="0"/>
          <w:sz w:val="24"/>
        </w:rPr>
        <w:t xml:space="preserve">Povinnosť platiť za psa platí aj pre daňovníka, ktorý psa prihlási v inej obci alebo   </w:t>
      </w:r>
    </w:p>
    <w:p w:rsidR="00FD1B67" w:rsidRPr="00700657" w:rsidRDefault="00FD1B67" w:rsidP="00FD1B67">
      <w:pPr>
        <w:widowControl w:val="0"/>
        <w:ind w:left="-284" w:firstLine="284"/>
        <w:jc w:val="both"/>
        <w:rPr>
          <w:snapToGrid w:val="0"/>
          <w:sz w:val="24"/>
        </w:rPr>
      </w:pPr>
      <w:r w:rsidRPr="00700657">
        <w:rPr>
          <w:snapToGrid w:val="0"/>
          <w:sz w:val="24"/>
        </w:rPr>
        <w:t xml:space="preserve">      </w:t>
      </w:r>
      <w:r w:rsidR="005C4633">
        <w:rPr>
          <w:snapToGrid w:val="0"/>
          <w:sz w:val="24"/>
        </w:rPr>
        <w:tab/>
      </w:r>
      <w:r w:rsidRPr="00700657">
        <w:rPr>
          <w:snapToGrid w:val="0"/>
          <w:sz w:val="24"/>
        </w:rPr>
        <w:t xml:space="preserve">meste a chová ho na území mesta Stará Ľubovňa. Miestne príslušným mestom je mesto,    </w:t>
      </w:r>
    </w:p>
    <w:p w:rsidR="00FD1B67" w:rsidRDefault="00FD1B67" w:rsidP="00FD1B67">
      <w:pPr>
        <w:widowControl w:val="0"/>
        <w:ind w:left="-284" w:firstLine="284"/>
        <w:jc w:val="both"/>
        <w:rPr>
          <w:snapToGrid w:val="0"/>
          <w:sz w:val="24"/>
        </w:rPr>
      </w:pPr>
      <w:r w:rsidRPr="00700657">
        <w:rPr>
          <w:snapToGrid w:val="0"/>
          <w:sz w:val="24"/>
        </w:rPr>
        <w:t xml:space="preserve">     </w:t>
      </w:r>
      <w:r w:rsidR="005C4633">
        <w:rPr>
          <w:snapToGrid w:val="0"/>
          <w:sz w:val="24"/>
        </w:rPr>
        <w:tab/>
      </w:r>
      <w:r w:rsidRPr="00700657">
        <w:rPr>
          <w:snapToGrid w:val="0"/>
          <w:sz w:val="24"/>
        </w:rPr>
        <w:t>na ktorom území je pes chovaný.</w:t>
      </w:r>
    </w:p>
    <w:p w:rsidR="00FD1B67" w:rsidRPr="00700657" w:rsidRDefault="00FD1B67" w:rsidP="00FD1B67">
      <w:pPr>
        <w:widowControl w:val="0"/>
        <w:ind w:left="-284" w:firstLine="284"/>
        <w:jc w:val="both"/>
        <w:rPr>
          <w:snapToGrid w:val="0"/>
          <w:sz w:val="24"/>
        </w:rPr>
      </w:pPr>
    </w:p>
    <w:p w:rsidR="00FD1B67" w:rsidRPr="00367A9F" w:rsidRDefault="00FD1B67" w:rsidP="00FD1B67">
      <w:pPr>
        <w:widowControl w:val="0"/>
        <w:ind w:firstLine="284"/>
        <w:rPr>
          <w:b/>
          <w:snapToGrid w:val="0"/>
          <w:sz w:val="24"/>
        </w:rPr>
      </w:pPr>
      <w:r w:rsidRPr="00367A9F">
        <w:rPr>
          <w:b/>
          <w:snapToGrid w:val="0"/>
          <w:sz w:val="24"/>
        </w:rPr>
        <w:t xml:space="preserve">                                                                 Čl.</w:t>
      </w:r>
      <w:r w:rsidR="005C4633">
        <w:rPr>
          <w:b/>
          <w:snapToGrid w:val="0"/>
          <w:sz w:val="24"/>
        </w:rPr>
        <w:t>15</w:t>
      </w:r>
    </w:p>
    <w:p w:rsidR="00FD1B67" w:rsidRPr="00367A9F" w:rsidRDefault="00FD1B67" w:rsidP="00FD1B67">
      <w:pPr>
        <w:widowControl w:val="0"/>
        <w:ind w:firstLine="284"/>
        <w:jc w:val="center"/>
        <w:rPr>
          <w:b/>
          <w:snapToGrid w:val="0"/>
          <w:sz w:val="24"/>
        </w:rPr>
      </w:pPr>
      <w:r w:rsidRPr="00367A9F">
        <w:rPr>
          <w:b/>
          <w:snapToGrid w:val="0"/>
          <w:sz w:val="24"/>
        </w:rPr>
        <w:t>Oslobodenie od dane</w:t>
      </w:r>
      <w:r w:rsidR="005C4633">
        <w:rPr>
          <w:b/>
          <w:snapToGrid w:val="0"/>
          <w:sz w:val="24"/>
        </w:rPr>
        <w:t xml:space="preserve"> za psa</w:t>
      </w:r>
    </w:p>
    <w:p w:rsidR="00FD1B67" w:rsidRPr="00367A9F" w:rsidRDefault="00FD1B67" w:rsidP="00FD1B67">
      <w:pPr>
        <w:widowControl w:val="0"/>
        <w:ind w:firstLine="284"/>
        <w:jc w:val="center"/>
        <w:rPr>
          <w:snapToGrid w:val="0"/>
          <w:sz w:val="24"/>
        </w:rPr>
      </w:pPr>
    </w:p>
    <w:p w:rsidR="00FD1B67" w:rsidRPr="00367A9F" w:rsidRDefault="00AF64AF" w:rsidP="00FD1B67">
      <w:pPr>
        <w:widowControl w:val="0"/>
        <w:tabs>
          <w:tab w:val="left" w:pos="426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1.  </w:t>
      </w:r>
      <w:r w:rsidR="00FD1B67" w:rsidRPr="00367A9F">
        <w:rPr>
          <w:snapToGrid w:val="0"/>
          <w:sz w:val="24"/>
        </w:rPr>
        <w:t xml:space="preserve">Správca dane oslobodzuje od dane za psa chovaného pri rodinnom i v bytovom dome    </w:t>
      </w:r>
    </w:p>
    <w:p w:rsidR="00FD1B67" w:rsidRPr="00367A9F" w:rsidRDefault="00FD1B67" w:rsidP="00FD1B67">
      <w:pPr>
        <w:widowControl w:val="0"/>
        <w:jc w:val="both"/>
        <w:rPr>
          <w:snapToGrid w:val="0"/>
          <w:sz w:val="24"/>
        </w:rPr>
      </w:pPr>
      <w:r w:rsidRPr="00367A9F">
        <w:rPr>
          <w:snapToGrid w:val="0"/>
          <w:sz w:val="24"/>
        </w:rPr>
        <w:t xml:space="preserve">      </w:t>
      </w:r>
      <w:r w:rsidR="00AF64AF">
        <w:rPr>
          <w:snapToGrid w:val="0"/>
          <w:sz w:val="24"/>
        </w:rPr>
        <w:tab/>
      </w:r>
      <w:r w:rsidRPr="00367A9F">
        <w:rPr>
          <w:snapToGrid w:val="0"/>
          <w:sz w:val="24"/>
        </w:rPr>
        <w:t xml:space="preserve">osamelé 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>osoby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 xml:space="preserve"> staršie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 xml:space="preserve"> ako 70 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>rok</w:t>
      </w:r>
      <w:r w:rsidR="005C4633">
        <w:rPr>
          <w:snapToGrid w:val="0"/>
          <w:sz w:val="24"/>
        </w:rPr>
        <w:t>ov žijúce</w:t>
      </w:r>
      <w:r w:rsidR="00AF64AF">
        <w:rPr>
          <w:snapToGrid w:val="0"/>
          <w:sz w:val="24"/>
        </w:rPr>
        <w:t xml:space="preserve"> </w:t>
      </w:r>
      <w:r w:rsidR="005C4633">
        <w:rPr>
          <w:snapToGrid w:val="0"/>
          <w:sz w:val="24"/>
        </w:rPr>
        <w:t xml:space="preserve"> v</w:t>
      </w:r>
      <w:r w:rsidR="00AF64AF">
        <w:rPr>
          <w:snapToGrid w:val="0"/>
          <w:sz w:val="24"/>
        </w:rPr>
        <w:t> </w:t>
      </w:r>
      <w:r w:rsidR="005C4633">
        <w:rPr>
          <w:snapToGrid w:val="0"/>
          <w:sz w:val="24"/>
        </w:rPr>
        <w:t>príslušnom</w:t>
      </w:r>
      <w:r w:rsidR="00AF64AF">
        <w:rPr>
          <w:snapToGrid w:val="0"/>
          <w:sz w:val="24"/>
        </w:rPr>
        <w:t xml:space="preserve"> </w:t>
      </w:r>
      <w:r w:rsidR="005C4633">
        <w:rPr>
          <w:snapToGrid w:val="0"/>
          <w:sz w:val="24"/>
        </w:rPr>
        <w:t xml:space="preserve"> rodinnom</w:t>
      </w:r>
      <w:r w:rsidRPr="00367A9F">
        <w:rPr>
          <w:snapToGrid w:val="0"/>
          <w:sz w:val="24"/>
        </w:rPr>
        <w:t xml:space="preserve"> alebo bytovom  </w:t>
      </w:r>
    </w:p>
    <w:p w:rsidR="00FD1B67" w:rsidRPr="00367A9F" w:rsidRDefault="00FD1B67" w:rsidP="00FD1B67">
      <w:pPr>
        <w:widowControl w:val="0"/>
        <w:jc w:val="both"/>
        <w:rPr>
          <w:snapToGrid w:val="0"/>
          <w:sz w:val="24"/>
        </w:rPr>
      </w:pPr>
      <w:r w:rsidRPr="00367A9F">
        <w:rPr>
          <w:snapToGrid w:val="0"/>
          <w:sz w:val="24"/>
        </w:rPr>
        <w:t xml:space="preserve">      </w:t>
      </w:r>
      <w:r w:rsidR="00AF64AF">
        <w:rPr>
          <w:snapToGrid w:val="0"/>
          <w:sz w:val="24"/>
        </w:rPr>
        <w:tab/>
      </w:r>
      <w:r w:rsidRPr="00367A9F">
        <w:rPr>
          <w:snapToGrid w:val="0"/>
          <w:sz w:val="24"/>
        </w:rPr>
        <w:t>dome, ktoré sú vlastníkmi alebo držiteľmi psa.</w:t>
      </w:r>
    </w:p>
    <w:p w:rsidR="00CD63E7" w:rsidRDefault="00FD1B67" w:rsidP="00FD1B67">
      <w:pPr>
        <w:widowControl w:val="0"/>
        <w:jc w:val="both"/>
        <w:rPr>
          <w:snapToGrid w:val="0"/>
          <w:sz w:val="24"/>
        </w:rPr>
      </w:pPr>
      <w:r w:rsidRPr="004A7DF1">
        <w:rPr>
          <w:b/>
          <w:snapToGrid w:val="0"/>
          <w:sz w:val="24"/>
        </w:rPr>
        <w:t xml:space="preserve">      </w:t>
      </w:r>
      <w:r w:rsidRPr="004A7DF1">
        <w:rPr>
          <w:b/>
          <w:snapToGrid w:val="0"/>
          <w:sz w:val="24"/>
        </w:rPr>
        <w:tab/>
      </w:r>
      <w:r>
        <w:rPr>
          <w:snapToGrid w:val="0"/>
          <w:sz w:val="24"/>
        </w:rPr>
        <w:t xml:space="preserve">  </w:t>
      </w:r>
    </w:p>
    <w:p w:rsidR="00FD1B67" w:rsidRDefault="00FD1B67" w:rsidP="00FD1B67">
      <w:pPr>
        <w:widowControl w:val="0"/>
        <w:jc w:val="center"/>
        <w:rPr>
          <w:snapToGrid w:val="0"/>
          <w:sz w:val="24"/>
        </w:rPr>
      </w:pPr>
    </w:p>
    <w:p w:rsidR="00FD1B67" w:rsidRDefault="00FD1B67" w:rsidP="00AF64AF">
      <w:pPr>
        <w:widowControl w:val="0"/>
        <w:spacing w:line="240" w:lineRule="atLeast"/>
        <w:jc w:val="center"/>
        <w:rPr>
          <w:b/>
          <w:snapToGrid w:val="0"/>
          <w:sz w:val="28"/>
          <w:szCs w:val="28"/>
        </w:rPr>
      </w:pPr>
      <w:r w:rsidRPr="00CD63E7">
        <w:rPr>
          <w:b/>
          <w:snapToGrid w:val="0"/>
          <w:sz w:val="28"/>
          <w:szCs w:val="28"/>
        </w:rPr>
        <w:t>Daň za užívanie verejného priestranstva</w:t>
      </w:r>
    </w:p>
    <w:p w:rsidR="00AF64AF" w:rsidRDefault="00AF64AF" w:rsidP="00AF64AF">
      <w:pPr>
        <w:widowControl w:val="0"/>
        <w:spacing w:line="240" w:lineRule="atLeast"/>
        <w:rPr>
          <w:b/>
          <w:snapToGrid w:val="0"/>
          <w:sz w:val="24"/>
          <w:szCs w:val="24"/>
        </w:rPr>
      </w:pPr>
    </w:p>
    <w:p w:rsidR="00AF64AF" w:rsidRPr="00AF64AF" w:rsidRDefault="00AF64AF" w:rsidP="00AF64AF">
      <w:pPr>
        <w:widowControl w:val="0"/>
        <w:spacing w:line="240" w:lineRule="atLeast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  <w:t xml:space="preserve">          </w:t>
      </w:r>
      <w:r w:rsidRPr="00AF64AF">
        <w:rPr>
          <w:b/>
          <w:snapToGrid w:val="0"/>
          <w:sz w:val="24"/>
          <w:szCs w:val="24"/>
        </w:rPr>
        <w:t>Čl. 16</w:t>
      </w:r>
    </w:p>
    <w:p w:rsidR="00FD1B67" w:rsidRDefault="00AF64AF" w:rsidP="00FD1B67">
      <w:pPr>
        <w:widowControl w:val="0"/>
        <w:ind w:left="36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D1B67" w:rsidRPr="0053188C">
        <w:rPr>
          <w:b/>
          <w:sz w:val="24"/>
          <w:szCs w:val="24"/>
        </w:rPr>
        <w:t>Predmet dane</w:t>
      </w:r>
    </w:p>
    <w:p w:rsidR="0067525C" w:rsidRDefault="0067525C" w:rsidP="00FD1B67">
      <w:pPr>
        <w:widowControl w:val="0"/>
        <w:ind w:left="3600"/>
        <w:rPr>
          <w:b/>
          <w:sz w:val="24"/>
          <w:szCs w:val="24"/>
        </w:rPr>
      </w:pPr>
    </w:p>
    <w:p w:rsidR="00CD63E7" w:rsidRPr="00CD63E7" w:rsidRDefault="00FD1B67" w:rsidP="00153C90">
      <w:pPr>
        <w:pStyle w:val="Odsekzoznamu"/>
        <w:widowControl w:val="0"/>
        <w:numPr>
          <w:ilvl w:val="0"/>
          <w:numId w:val="39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Predmetom dane za užívanie verejného priestranstva je osobitné užívanie verejného priestranstva, ktorým sa rozumie umiestnenie zariadenia slúžiaceho na poskytovanie služieb, umiestnenie stavebného, predajného zariadenia, zariadenia cirkusu, lunaparku a iných atrakcií, umiestnenie skládky, trvalé parkovanie vozidla mimo stráženého parkoviska.</w:t>
      </w:r>
    </w:p>
    <w:p w:rsidR="00CD63E7" w:rsidRPr="00CD63E7" w:rsidRDefault="00CD63E7" w:rsidP="00CD63E7">
      <w:pPr>
        <w:pStyle w:val="Odsekzoznamu"/>
        <w:widowControl w:val="0"/>
        <w:rPr>
          <w:snapToGrid w:val="0"/>
          <w:sz w:val="24"/>
          <w:szCs w:val="24"/>
        </w:rPr>
      </w:pPr>
    </w:p>
    <w:p w:rsidR="00CD63E7" w:rsidRPr="00CD63E7" w:rsidRDefault="00FD1B67" w:rsidP="00153C90">
      <w:pPr>
        <w:pStyle w:val="Odsekzoznamu"/>
        <w:widowControl w:val="0"/>
        <w:numPr>
          <w:ilvl w:val="0"/>
          <w:numId w:val="39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 xml:space="preserve"> Verejným priestranstvom na účely tohto všeobecne záväzného nariadenia sú verejnosti prístupné pozemky vo vlastníctve obce:</w:t>
      </w:r>
    </w:p>
    <w:p w:rsidR="00CD63E7" w:rsidRPr="00CD63E7" w:rsidRDefault="00CD63E7" w:rsidP="00CD63E7">
      <w:pPr>
        <w:pStyle w:val="Odsekzoznamu"/>
        <w:rPr>
          <w:snapToGrid w:val="0"/>
          <w:sz w:val="24"/>
        </w:rPr>
      </w:pP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cesty, mestské komunikácie, chodníky,</w:t>
      </w: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strážené parkoviská, pokiaľ dočasne slúžia inému účelu než parkovaniu vozidiel,</w:t>
      </w: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parky a zatrávnené plochy,</w:t>
      </w: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námestia,</w:t>
      </w: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trhovisko,</w:t>
      </w:r>
    </w:p>
    <w:p w:rsidR="00FD1B67" w:rsidRPr="00CD63E7" w:rsidRDefault="00FD1B67" w:rsidP="00153C90">
      <w:pPr>
        <w:pStyle w:val="Odsekzoznamu"/>
        <w:widowControl w:val="0"/>
        <w:numPr>
          <w:ilvl w:val="0"/>
          <w:numId w:val="40"/>
        </w:numPr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 xml:space="preserve">centrálna mestská oblasť ( to sú verejné priestranstvá - cesty, mestské komunikácie, </w:t>
      </w:r>
    </w:p>
    <w:p w:rsidR="00FD1B67" w:rsidRPr="009E3160" w:rsidRDefault="00FD1B67" w:rsidP="00DA5A73">
      <w:pPr>
        <w:widowControl w:val="0"/>
        <w:ind w:left="720" w:firstLine="360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chodníky, parkoviská, parky a zatrávnené plochy, námestie a trhoviská) nám. sv. </w:t>
      </w:r>
    </w:p>
    <w:p w:rsidR="00FD1B67" w:rsidRPr="009E3160" w:rsidRDefault="00FD1B67" w:rsidP="00DA5A73">
      <w:pPr>
        <w:widowControl w:val="0"/>
        <w:ind w:left="720" w:firstLine="360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Mikuláša, nám. gen. Štefánika, ulica Obchodná, Levočská, 1. mája a 17. novembra, </w:t>
      </w:r>
    </w:p>
    <w:p w:rsidR="00FD1B67" w:rsidRPr="009E3160" w:rsidRDefault="00FD1B67" w:rsidP="00DA5A73">
      <w:pPr>
        <w:widowControl w:val="0"/>
        <w:ind w:left="720" w:firstLine="360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ohraničené podľa grafickej prílohy, ktorá je súčasťou tohto nariadenia a verejné </w:t>
      </w:r>
    </w:p>
    <w:p w:rsidR="00AF64AF" w:rsidRDefault="00FD1B67" w:rsidP="00AF64AF">
      <w:pPr>
        <w:widowControl w:val="0"/>
        <w:ind w:left="720" w:firstLine="360"/>
        <w:rPr>
          <w:snapToGrid w:val="0"/>
          <w:sz w:val="24"/>
        </w:rPr>
      </w:pPr>
      <w:r w:rsidRPr="009E3160">
        <w:rPr>
          <w:snapToGrid w:val="0"/>
          <w:sz w:val="24"/>
        </w:rPr>
        <w:t>priestranstvá Domu obchodov a služieb DRUŽBA.</w:t>
      </w:r>
    </w:p>
    <w:p w:rsidR="00AF64AF" w:rsidRDefault="00AF64AF" w:rsidP="00AF64AF">
      <w:pPr>
        <w:widowControl w:val="0"/>
        <w:ind w:left="720" w:firstLine="360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                                                 </w:t>
      </w:r>
      <w:r w:rsidR="00EC321B">
        <w:rPr>
          <w:b/>
          <w:snapToGrid w:val="0"/>
          <w:sz w:val="24"/>
        </w:rPr>
        <w:t>Čl. 17</w:t>
      </w:r>
    </w:p>
    <w:p w:rsidR="00CD63E7" w:rsidRPr="00AF64AF" w:rsidRDefault="00AF64AF" w:rsidP="00AF64AF">
      <w:pPr>
        <w:widowControl w:val="0"/>
        <w:ind w:left="720" w:firstLine="36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</w:t>
      </w:r>
      <w:r w:rsidR="00EC321B">
        <w:rPr>
          <w:b/>
          <w:snapToGrid w:val="0"/>
          <w:sz w:val="24"/>
        </w:rPr>
        <w:t>Sadzba dane za verejné priestranstvo</w:t>
      </w:r>
    </w:p>
    <w:p w:rsidR="00EC321B" w:rsidRPr="00EC321B" w:rsidRDefault="00EC321B" w:rsidP="00EC321B">
      <w:pPr>
        <w:widowControl w:val="0"/>
        <w:ind w:left="2124" w:firstLine="708"/>
        <w:rPr>
          <w:b/>
          <w:snapToGrid w:val="0"/>
          <w:sz w:val="24"/>
        </w:rPr>
      </w:pPr>
    </w:p>
    <w:p w:rsidR="00FD1B67" w:rsidRPr="008C4D33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Sadzba dane za užívanie verejného priestranstva v centrálnej mestskej oblasti je </w:t>
      </w:r>
    </w:p>
    <w:p w:rsidR="00FD1B67" w:rsidRDefault="00FD1B67" w:rsidP="008C4D33">
      <w:pPr>
        <w:widowControl w:val="0"/>
        <w:ind w:left="360" w:firstLine="348"/>
        <w:rPr>
          <w:snapToGrid w:val="0"/>
          <w:sz w:val="24"/>
        </w:rPr>
      </w:pPr>
      <w:r w:rsidRPr="00A65DBA">
        <w:rPr>
          <w:b/>
          <w:snapToGrid w:val="0"/>
          <w:sz w:val="24"/>
        </w:rPr>
        <w:t>0,25 €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každý aj neúplný m</w:t>
      </w:r>
      <w:r>
        <w:rPr>
          <w:snapToGrid w:val="0"/>
          <w:position w:val="5"/>
          <w:sz w:val="16"/>
          <w:vertAlign w:val="superscript"/>
        </w:rPr>
        <w:t>2</w:t>
      </w:r>
      <w:r>
        <w:rPr>
          <w:snapToGrid w:val="0"/>
          <w:position w:val="8"/>
          <w:sz w:val="24"/>
          <w:vertAlign w:val="superscript"/>
        </w:rPr>
        <w:t xml:space="preserve"> </w:t>
      </w:r>
      <w:r>
        <w:rPr>
          <w:snapToGrid w:val="0"/>
          <w:sz w:val="24"/>
        </w:rPr>
        <w:t>užívaného verejného priestranstva a každý aj neúplný deň</w:t>
      </w:r>
      <w:r w:rsidR="00EC321B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EC321B" w:rsidRPr="009E3160" w:rsidRDefault="00EC321B" w:rsidP="00FD1B67">
      <w:pPr>
        <w:widowControl w:val="0"/>
        <w:ind w:left="360"/>
        <w:rPr>
          <w:snapToGrid w:val="0"/>
          <w:sz w:val="24"/>
        </w:rPr>
      </w:pPr>
    </w:p>
    <w:p w:rsidR="00FD1B67" w:rsidRPr="008C4D33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Sadzba dane za užívanie verejného priestranstva v iných častiach mesta Stará Ľubovňa   </w:t>
      </w:r>
    </w:p>
    <w:p w:rsidR="00FD1B67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8C4D33">
        <w:rPr>
          <w:snapToGrid w:val="0"/>
          <w:sz w:val="24"/>
        </w:rPr>
        <w:tab/>
      </w:r>
      <w:r>
        <w:rPr>
          <w:snapToGrid w:val="0"/>
          <w:sz w:val="24"/>
        </w:rPr>
        <w:t xml:space="preserve"> (vrátane miestnej časti </w:t>
      </w:r>
      <w:proofErr w:type="spellStart"/>
      <w:r>
        <w:rPr>
          <w:snapToGrid w:val="0"/>
          <w:sz w:val="24"/>
        </w:rPr>
        <w:t>Podsadek</w:t>
      </w:r>
      <w:proofErr w:type="spellEnd"/>
      <w:r>
        <w:rPr>
          <w:snapToGrid w:val="0"/>
          <w:sz w:val="24"/>
        </w:rPr>
        <w:t xml:space="preserve">) je </w:t>
      </w:r>
      <w:r w:rsidRPr="00EC321B">
        <w:rPr>
          <w:b/>
          <w:snapToGrid w:val="0"/>
          <w:sz w:val="24"/>
        </w:rPr>
        <w:t xml:space="preserve">0,10 </w:t>
      </w:r>
      <w:r w:rsidRPr="00EC321B">
        <w:rPr>
          <w:b/>
          <w:sz w:val="24"/>
          <w:szCs w:val="24"/>
        </w:rPr>
        <w:t>€</w:t>
      </w:r>
      <w:r>
        <w:rPr>
          <w:snapToGrid w:val="0"/>
          <w:sz w:val="24"/>
        </w:rPr>
        <w:t xml:space="preserve"> za každý aj neúplný m</w:t>
      </w:r>
      <w:r>
        <w:rPr>
          <w:snapToGrid w:val="0"/>
          <w:position w:val="5"/>
          <w:sz w:val="16"/>
          <w:vertAlign w:val="superscript"/>
        </w:rPr>
        <w:t>2</w:t>
      </w:r>
      <w:r>
        <w:rPr>
          <w:snapToGrid w:val="0"/>
          <w:position w:val="8"/>
          <w:sz w:val="24"/>
          <w:vertAlign w:val="superscript"/>
        </w:rPr>
        <w:t xml:space="preserve"> </w:t>
      </w:r>
      <w:r>
        <w:rPr>
          <w:snapToGrid w:val="0"/>
          <w:sz w:val="24"/>
        </w:rPr>
        <w:t xml:space="preserve">užívaného </w:t>
      </w:r>
    </w:p>
    <w:p w:rsidR="00EC321B" w:rsidRDefault="00FD1B67" w:rsidP="008C4D33">
      <w:pPr>
        <w:widowControl w:val="0"/>
        <w:ind w:firstLine="708"/>
        <w:rPr>
          <w:snapToGrid w:val="0"/>
          <w:sz w:val="24"/>
        </w:rPr>
      </w:pPr>
      <w:r>
        <w:rPr>
          <w:snapToGrid w:val="0"/>
          <w:sz w:val="24"/>
        </w:rPr>
        <w:t xml:space="preserve">  verejného priestranstva a každý aj neúplný deň</w:t>
      </w:r>
      <w:r w:rsidR="00EC321B">
        <w:rPr>
          <w:snapToGrid w:val="0"/>
          <w:sz w:val="24"/>
        </w:rPr>
        <w:t>.</w:t>
      </w:r>
    </w:p>
    <w:p w:rsidR="00EC321B" w:rsidRDefault="00EC321B" w:rsidP="00EC321B">
      <w:pPr>
        <w:widowControl w:val="0"/>
        <w:rPr>
          <w:snapToGrid w:val="0"/>
          <w:sz w:val="24"/>
        </w:rPr>
      </w:pPr>
    </w:p>
    <w:p w:rsidR="00FD1B67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EC321B">
        <w:rPr>
          <w:snapToGrid w:val="0"/>
          <w:sz w:val="24"/>
        </w:rPr>
        <w:t xml:space="preserve"> Daňová povinnosť vzniká dňom začatia osobitného užívania verejného priestranstva a zaniká dňom skončenia osobitného užívania verejného priestranstva. Daňovník je povinný oznámiť svoj zámer osobitného užívania verejného priestranstv</w:t>
      </w:r>
      <w:r w:rsidR="00EC321B">
        <w:rPr>
          <w:snapToGrid w:val="0"/>
          <w:sz w:val="24"/>
        </w:rPr>
        <w:t xml:space="preserve">a </w:t>
      </w:r>
      <w:r w:rsidRPr="00EC321B">
        <w:rPr>
          <w:snapToGrid w:val="0"/>
          <w:sz w:val="24"/>
        </w:rPr>
        <w:t>správcovi dane najneskôr v deň vzniku daňovej povinnosti.</w:t>
      </w:r>
    </w:p>
    <w:p w:rsidR="00EC321B" w:rsidRPr="00EC321B" w:rsidRDefault="00EC321B" w:rsidP="00EC321B">
      <w:pPr>
        <w:widowControl w:val="0"/>
        <w:rPr>
          <w:snapToGrid w:val="0"/>
          <w:sz w:val="24"/>
        </w:rPr>
      </w:pPr>
    </w:p>
    <w:p w:rsidR="00FD1B67" w:rsidRPr="00EC321B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EC321B">
        <w:rPr>
          <w:snapToGrid w:val="0"/>
          <w:sz w:val="24"/>
        </w:rPr>
        <w:t>Mesto vyrubí daň rozhodnutím najskôr v deň vzniku daňovej povinnosti.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EC321B">
        <w:rPr>
          <w:snapToGrid w:val="0"/>
          <w:sz w:val="24"/>
        </w:rPr>
        <w:t xml:space="preserve"> </w:t>
      </w:r>
      <w:r w:rsidR="008C4D33">
        <w:rPr>
          <w:snapToGrid w:val="0"/>
          <w:sz w:val="24"/>
        </w:rPr>
        <w:tab/>
      </w:r>
      <w:r>
        <w:rPr>
          <w:snapToGrid w:val="0"/>
          <w:sz w:val="24"/>
        </w:rPr>
        <w:t>Vyrubená daň je splatná do 15 dní od nadobudnutia právoplatnosti rozhodnutia.</w:t>
      </w:r>
    </w:p>
    <w:p w:rsidR="00EC321B" w:rsidRDefault="00EC321B" w:rsidP="00FD1B67">
      <w:pPr>
        <w:widowControl w:val="0"/>
        <w:rPr>
          <w:snapToGrid w:val="0"/>
          <w:sz w:val="24"/>
        </w:rPr>
      </w:pPr>
    </w:p>
    <w:p w:rsidR="008C4D33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EC321B">
        <w:rPr>
          <w:snapToGrid w:val="0"/>
          <w:sz w:val="24"/>
        </w:rPr>
        <w:t xml:space="preserve">V dňoch uzatvorenia zariadenia (napr. stánkov) s predchádzajúcim súhlasom MsÚ je sadzba dane za užívanie tohto verejného priestranstva  </w:t>
      </w:r>
      <w:r w:rsidRPr="00EC321B">
        <w:rPr>
          <w:b/>
          <w:snapToGrid w:val="0"/>
          <w:sz w:val="24"/>
        </w:rPr>
        <w:t xml:space="preserve">0,05 </w:t>
      </w:r>
      <w:r w:rsidRPr="00EC321B">
        <w:rPr>
          <w:b/>
          <w:sz w:val="24"/>
          <w:szCs w:val="24"/>
        </w:rPr>
        <w:t>€</w:t>
      </w:r>
      <w:r w:rsidRPr="00EC321B">
        <w:rPr>
          <w:b/>
          <w:snapToGrid w:val="0"/>
          <w:sz w:val="24"/>
        </w:rPr>
        <w:t xml:space="preserve"> </w:t>
      </w:r>
      <w:r w:rsidRPr="00EC321B">
        <w:rPr>
          <w:snapToGrid w:val="0"/>
          <w:sz w:val="24"/>
        </w:rPr>
        <w:t xml:space="preserve"> za každý aj neúplný m</w:t>
      </w:r>
      <w:r w:rsidRPr="00EC321B">
        <w:rPr>
          <w:snapToGrid w:val="0"/>
          <w:position w:val="5"/>
          <w:sz w:val="16"/>
          <w:vertAlign w:val="superscript"/>
        </w:rPr>
        <w:t>2</w:t>
      </w:r>
      <w:r w:rsidRPr="00EC321B">
        <w:rPr>
          <w:snapToGrid w:val="0"/>
          <w:position w:val="8"/>
          <w:sz w:val="24"/>
          <w:vertAlign w:val="superscript"/>
        </w:rPr>
        <w:t xml:space="preserve"> </w:t>
      </w:r>
      <w:r w:rsidRPr="00EC321B">
        <w:rPr>
          <w:snapToGrid w:val="0"/>
          <w:sz w:val="24"/>
        </w:rPr>
        <w:t>užívaného verejného priestranstva a každý aj neúplný deň</w:t>
      </w:r>
      <w:r w:rsidR="00EC321B" w:rsidRPr="00EC321B">
        <w:rPr>
          <w:snapToGrid w:val="0"/>
          <w:sz w:val="24"/>
        </w:rPr>
        <w:t>.</w:t>
      </w:r>
    </w:p>
    <w:p w:rsidR="008C4D33" w:rsidRPr="008C4D33" w:rsidRDefault="008C4D33" w:rsidP="008C4D33">
      <w:pPr>
        <w:widowControl w:val="0"/>
        <w:ind w:left="360"/>
        <w:rPr>
          <w:snapToGrid w:val="0"/>
          <w:sz w:val="24"/>
        </w:rPr>
      </w:pPr>
    </w:p>
    <w:p w:rsidR="00FD1B67" w:rsidRPr="00AE4F90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Sadzba dane za verejné priestranstvo pri ambulantnom predaji všetkých druhov  </w:t>
      </w:r>
    </w:p>
    <w:p w:rsidR="008C4D33" w:rsidRDefault="00FD1B67" w:rsidP="00FD1B67">
      <w:pPr>
        <w:widowControl w:val="0"/>
        <w:ind w:left="142" w:hanging="142"/>
        <w:rPr>
          <w:snapToGrid w:val="0"/>
          <w:sz w:val="24"/>
        </w:rPr>
      </w:pPr>
      <w:r w:rsidRPr="00F227EF">
        <w:rPr>
          <w:snapToGrid w:val="0"/>
          <w:sz w:val="24"/>
        </w:rPr>
        <w:t xml:space="preserve">     </w:t>
      </w:r>
      <w:r w:rsidR="00AE4F90">
        <w:rPr>
          <w:snapToGrid w:val="0"/>
          <w:sz w:val="24"/>
        </w:rPr>
        <w:tab/>
      </w:r>
      <w:r w:rsidRPr="00F227EF">
        <w:rPr>
          <w:snapToGrid w:val="0"/>
          <w:sz w:val="24"/>
        </w:rPr>
        <w:t>tovarov na tržnici – Popradská č. 10 Stará Ľubovňa – počas sezónnych trhov je :</w:t>
      </w:r>
    </w:p>
    <w:p w:rsidR="008C4D33" w:rsidRDefault="008C4D33" w:rsidP="00FD1B67">
      <w:pPr>
        <w:widowControl w:val="0"/>
        <w:ind w:left="142" w:hanging="142"/>
        <w:rPr>
          <w:snapToGrid w:val="0"/>
          <w:sz w:val="24"/>
        </w:rPr>
      </w:pPr>
    </w:p>
    <w:p w:rsidR="00FD1B67" w:rsidRPr="008C4D33" w:rsidRDefault="00FD1B67" w:rsidP="00153C90">
      <w:pPr>
        <w:pStyle w:val="Odsekzoznamu"/>
        <w:widowControl w:val="0"/>
        <w:numPr>
          <w:ilvl w:val="0"/>
          <w:numId w:val="37"/>
        </w:numPr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za obsadenie jedného mestského stánku </w:t>
      </w:r>
      <w:r w:rsidRPr="006C075A">
        <w:rPr>
          <w:b/>
          <w:snapToGrid w:val="0"/>
          <w:sz w:val="24"/>
        </w:rPr>
        <w:t>7 €</w:t>
      </w:r>
      <w:r w:rsidRPr="008C4D33">
        <w:rPr>
          <w:b/>
          <w:snapToGrid w:val="0"/>
          <w:sz w:val="24"/>
        </w:rPr>
        <w:t xml:space="preserve"> </w:t>
      </w:r>
      <w:r w:rsidRPr="008C4D33">
        <w:rPr>
          <w:snapToGrid w:val="0"/>
          <w:sz w:val="24"/>
        </w:rPr>
        <w:t xml:space="preserve">za stánok a deň predaja. Ak predávajúci </w:t>
      </w:r>
    </w:p>
    <w:p w:rsidR="00FD1B67" w:rsidRDefault="00FD1B67" w:rsidP="00FD1B67">
      <w:pPr>
        <w:widowControl w:val="0"/>
        <w:ind w:left="142" w:hanging="142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8C4D33">
        <w:rPr>
          <w:snapToGrid w:val="0"/>
          <w:sz w:val="24"/>
        </w:rPr>
        <w:tab/>
      </w:r>
      <w:r w:rsidR="00AF64AF">
        <w:rPr>
          <w:snapToGrid w:val="0"/>
          <w:sz w:val="24"/>
        </w:rPr>
        <w:t xml:space="preserve">      </w:t>
      </w:r>
      <w:r w:rsidRPr="00E34A02">
        <w:rPr>
          <w:snapToGrid w:val="0"/>
          <w:sz w:val="24"/>
        </w:rPr>
        <w:t xml:space="preserve">obsadí aj priestor pri stánku, za tento platí daň v sume </w:t>
      </w:r>
      <w:r w:rsidRPr="006C075A">
        <w:rPr>
          <w:b/>
          <w:snapToGrid w:val="0"/>
          <w:sz w:val="24"/>
        </w:rPr>
        <w:t>1,70 €</w:t>
      </w:r>
      <w:r>
        <w:rPr>
          <w:b/>
          <w:snapToGrid w:val="0"/>
          <w:sz w:val="24"/>
        </w:rPr>
        <w:t xml:space="preserve"> </w:t>
      </w:r>
      <w:r w:rsidRPr="00E34A02">
        <w:rPr>
          <w:snapToGrid w:val="0"/>
          <w:sz w:val="24"/>
        </w:rPr>
        <w:t>za každý i začatý 1 m</w:t>
      </w:r>
      <w:r w:rsidR="00427817">
        <w:rPr>
          <w:snapToGrid w:val="0"/>
          <w:sz w:val="24"/>
          <w:vertAlign w:val="superscript"/>
        </w:rPr>
        <w:t>2</w:t>
      </w:r>
      <w:r w:rsidRPr="00E34A02">
        <w:rPr>
          <w:snapToGrid w:val="0"/>
          <w:sz w:val="24"/>
        </w:rPr>
        <w:t xml:space="preserve"> </w:t>
      </w:r>
    </w:p>
    <w:p w:rsidR="008C4D33" w:rsidRDefault="00FD1B67" w:rsidP="00FD1B67">
      <w:pPr>
        <w:widowControl w:val="0"/>
        <w:ind w:left="142" w:hanging="142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8C4D33">
        <w:rPr>
          <w:snapToGrid w:val="0"/>
          <w:sz w:val="24"/>
        </w:rPr>
        <w:tab/>
      </w:r>
      <w:r w:rsidR="00AF64AF">
        <w:rPr>
          <w:snapToGrid w:val="0"/>
          <w:sz w:val="24"/>
        </w:rPr>
        <w:t xml:space="preserve">      </w:t>
      </w:r>
      <w:r w:rsidRPr="00E34A02">
        <w:rPr>
          <w:snapToGrid w:val="0"/>
          <w:sz w:val="24"/>
        </w:rPr>
        <w:t>obsadeného priestoru a deň predaja.</w:t>
      </w:r>
    </w:p>
    <w:p w:rsidR="00AE4F90" w:rsidRDefault="00AE4F90" w:rsidP="00AE4F90">
      <w:pPr>
        <w:pStyle w:val="Odsekzoznamu"/>
        <w:widowControl w:val="0"/>
        <w:ind w:left="1080"/>
        <w:rPr>
          <w:snapToGrid w:val="0"/>
          <w:sz w:val="24"/>
        </w:rPr>
      </w:pPr>
    </w:p>
    <w:p w:rsidR="00FD1B67" w:rsidRPr="00AE4F90" w:rsidRDefault="00FD1B67" w:rsidP="00153C90">
      <w:pPr>
        <w:pStyle w:val="Odsekzoznamu"/>
        <w:widowControl w:val="0"/>
        <w:numPr>
          <w:ilvl w:val="0"/>
          <w:numId w:val="37"/>
        </w:numPr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pri povolenom predaji na vlastnom predajnom zariadení je daň </w:t>
      </w:r>
      <w:r w:rsidRPr="006C075A">
        <w:rPr>
          <w:b/>
          <w:snapToGrid w:val="0"/>
          <w:sz w:val="24"/>
        </w:rPr>
        <w:t>9 €</w:t>
      </w:r>
      <w:r w:rsidRPr="00AE4F90">
        <w:rPr>
          <w:b/>
          <w:snapToGrid w:val="0"/>
          <w:sz w:val="24"/>
        </w:rPr>
        <w:t xml:space="preserve"> </w:t>
      </w:r>
      <w:r w:rsidRPr="00AE4F90">
        <w:rPr>
          <w:sz w:val="24"/>
          <w:szCs w:val="24"/>
        </w:rPr>
        <w:t>na 2 m</w:t>
      </w:r>
      <w:r w:rsidR="00427817">
        <w:rPr>
          <w:sz w:val="24"/>
          <w:szCs w:val="24"/>
          <w:vertAlign w:val="superscript"/>
        </w:rPr>
        <w:t>2</w:t>
      </w:r>
      <w:r w:rsidRPr="00AE4F90">
        <w:rPr>
          <w:sz w:val="24"/>
          <w:szCs w:val="24"/>
        </w:rPr>
        <w:t xml:space="preserve"> a deň predaja,  ktorá sa zvyšuje o </w:t>
      </w:r>
      <w:r w:rsidRPr="006C075A">
        <w:rPr>
          <w:b/>
          <w:sz w:val="24"/>
          <w:szCs w:val="24"/>
        </w:rPr>
        <w:t>1,70 €</w:t>
      </w:r>
      <w:r w:rsidRPr="00AE4F90">
        <w:rPr>
          <w:b/>
          <w:sz w:val="24"/>
          <w:szCs w:val="24"/>
        </w:rPr>
        <w:t xml:space="preserve"> </w:t>
      </w:r>
      <w:r w:rsidRPr="00AE4F90">
        <w:rPr>
          <w:sz w:val="24"/>
          <w:szCs w:val="24"/>
        </w:rPr>
        <w:t>za každý i začatý 1m</w:t>
      </w:r>
      <w:r w:rsidR="00427817">
        <w:rPr>
          <w:sz w:val="24"/>
          <w:szCs w:val="24"/>
          <w:vertAlign w:val="superscript"/>
        </w:rPr>
        <w:t>2</w:t>
      </w:r>
      <w:r w:rsidRPr="00AE4F90">
        <w:rPr>
          <w:sz w:val="24"/>
          <w:szCs w:val="24"/>
        </w:rPr>
        <w:t xml:space="preserve"> nad tento rozmer a </w:t>
      </w:r>
      <w:r w:rsidRPr="00AE4F90">
        <w:rPr>
          <w:snapToGrid w:val="0"/>
          <w:sz w:val="24"/>
        </w:rPr>
        <w:t>deň predaja.</w:t>
      </w:r>
    </w:p>
    <w:p w:rsidR="00FD1B67" w:rsidRPr="005F066A" w:rsidRDefault="00FD1B67" w:rsidP="00FD1B67">
      <w:pPr>
        <w:widowControl w:val="0"/>
        <w:ind w:left="142" w:hanging="142"/>
        <w:rPr>
          <w:b/>
        </w:rPr>
      </w:pPr>
      <w:r w:rsidRPr="00E34A02">
        <w:t xml:space="preserve"> </w:t>
      </w:r>
      <w:r w:rsidRPr="005F066A">
        <w:rPr>
          <w:b/>
        </w:rPr>
        <w:t xml:space="preserve">   </w:t>
      </w:r>
    </w:p>
    <w:p w:rsidR="00FD1B67" w:rsidRPr="00AE4F90" w:rsidRDefault="00AE4F90" w:rsidP="00153C90">
      <w:pPr>
        <w:pStyle w:val="Odsekzoznamu"/>
        <w:widowControl w:val="0"/>
        <w:numPr>
          <w:ilvl w:val="0"/>
          <w:numId w:val="36"/>
        </w:numPr>
        <w:tabs>
          <w:tab w:val="left" w:pos="284"/>
          <w:tab w:val="left" w:pos="42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AE4F90">
        <w:rPr>
          <w:snapToGrid w:val="0"/>
          <w:sz w:val="24"/>
        </w:rPr>
        <w:t xml:space="preserve">Sadzba dane za verejné priestranstvo pri poskytovaní služieb, ktoré sú uvedené  </w:t>
      </w:r>
    </w:p>
    <w:p w:rsidR="00AE4F90" w:rsidRDefault="00FD1B67" w:rsidP="00FD1B67">
      <w:pPr>
        <w:widowControl w:val="0"/>
        <w:tabs>
          <w:tab w:val="left" w:pos="284"/>
          <w:tab w:val="left" w:pos="426"/>
        </w:tabs>
        <w:rPr>
          <w:snapToGrid w:val="0"/>
          <w:sz w:val="24"/>
        </w:rPr>
      </w:pPr>
      <w:r w:rsidRPr="00E34A02">
        <w:rPr>
          <w:snapToGrid w:val="0"/>
          <w:sz w:val="24"/>
        </w:rPr>
        <w:t xml:space="preserve">     </w:t>
      </w:r>
      <w:r w:rsidR="00AE4F90">
        <w:rPr>
          <w:snapToGrid w:val="0"/>
          <w:sz w:val="24"/>
        </w:rPr>
        <w:tab/>
      </w:r>
      <w:r w:rsidR="00AE4F90">
        <w:rPr>
          <w:snapToGrid w:val="0"/>
          <w:sz w:val="24"/>
        </w:rPr>
        <w:tab/>
      </w:r>
      <w:r w:rsidRPr="00E34A02">
        <w:rPr>
          <w:snapToGrid w:val="0"/>
          <w:sz w:val="24"/>
        </w:rPr>
        <w:t xml:space="preserve"> v</w:t>
      </w:r>
      <w:r w:rsidR="00AC4EEB">
        <w:rPr>
          <w:snapToGrid w:val="0"/>
          <w:sz w:val="24"/>
        </w:rPr>
        <w:t> Trhovom poriadku</w:t>
      </w:r>
      <w:r w:rsidRPr="00E34A02">
        <w:rPr>
          <w:snapToGrid w:val="0"/>
          <w:sz w:val="24"/>
        </w:rPr>
        <w:t xml:space="preserve"> :</w:t>
      </w:r>
    </w:p>
    <w:p w:rsidR="00AE4F90" w:rsidRPr="00AE4F90" w:rsidRDefault="00AE4F90" w:rsidP="00AE4F90">
      <w:pPr>
        <w:widowControl w:val="0"/>
        <w:tabs>
          <w:tab w:val="left" w:pos="284"/>
          <w:tab w:val="left" w:pos="426"/>
        </w:tabs>
        <w:rPr>
          <w:snapToGrid w:val="0"/>
          <w:sz w:val="24"/>
        </w:rPr>
      </w:pPr>
    </w:p>
    <w:p w:rsidR="00FD1B67" w:rsidRPr="00AE4F90" w:rsidRDefault="00FD1B67" w:rsidP="00153C90">
      <w:pPr>
        <w:pStyle w:val="Odsekzoznamu"/>
        <w:widowControl w:val="0"/>
        <w:numPr>
          <w:ilvl w:val="0"/>
          <w:numId w:val="38"/>
        </w:numPr>
        <w:tabs>
          <w:tab w:val="left" w:pos="284"/>
          <w:tab w:val="left" w:pos="426"/>
        </w:tabs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za obsadenie jedného mestského stánku daň  </w:t>
      </w:r>
      <w:r w:rsidRPr="006C075A">
        <w:rPr>
          <w:b/>
          <w:snapToGrid w:val="0"/>
          <w:sz w:val="24"/>
        </w:rPr>
        <w:t>3,50 €</w:t>
      </w:r>
      <w:r w:rsidRPr="00AE4F90">
        <w:rPr>
          <w:b/>
          <w:snapToGrid w:val="0"/>
          <w:sz w:val="24"/>
        </w:rPr>
        <w:t xml:space="preserve"> </w:t>
      </w:r>
      <w:r w:rsidRPr="00AE4F90">
        <w:rPr>
          <w:snapToGrid w:val="0"/>
          <w:sz w:val="24"/>
        </w:rPr>
        <w:t xml:space="preserve">za stánok a deň  predaja. </w:t>
      </w:r>
    </w:p>
    <w:p w:rsidR="00FD1B67" w:rsidRPr="006C075A" w:rsidRDefault="00FD1B67" w:rsidP="00FD1B67">
      <w:pPr>
        <w:widowControl w:val="0"/>
        <w:tabs>
          <w:tab w:val="left" w:pos="284"/>
          <w:tab w:val="left" w:pos="426"/>
        </w:tabs>
        <w:rPr>
          <w:b/>
          <w:snapToGrid w:val="0"/>
          <w:sz w:val="24"/>
        </w:rPr>
      </w:pPr>
      <w:r w:rsidRPr="00E34A02">
        <w:rPr>
          <w:snapToGrid w:val="0"/>
          <w:sz w:val="24"/>
        </w:rPr>
        <w:t xml:space="preserve">          </w:t>
      </w:r>
      <w:r w:rsidR="00AE4F90">
        <w:rPr>
          <w:snapToGrid w:val="0"/>
          <w:sz w:val="24"/>
        </w:rPr>
        <w:tab/>
      </w:r>
      <w:r w:rsidR="00FF1DF1">
        <w:rPr>
          <w:snapToGrid w:val="0"/>
          <w:sz w:val="24"/>
        </w:rPr>
        <w:t xml:space="preserve">     </w:t>
      </w:r>
      <w:r w:rsidRPr="00E34A02">
        <w:rPr>
          <w:snapToGrid w:val="0"/>
          <w:sz w:val="24"/>
        </w:rPr>
        <w:t xml:space="preserve">Ak predávajúci obsadí aj priestor pri stánku, za tento zaplatí daň navyše v sume </w:t>
      </w:r>
      <w:r w:rsidRPr="006C075A">
        <w:rPr>
          <w:b/>
          <w:snapToGrid w:val="0"/>
          <w:sz w:val="24"/>
        </w:rPr>
        <w:t>1,70 €</w:t>
      </w:r>
    </w:p>
    <w:p w:rsidR="00AE4F90" w:rsidRDefault="00FD1B67" w:rsidP="00FD1B67">
      <w:pPr>
        <w:widowControl w:val="0"/>
        <w:tabs>
          <w:tab w:val="left" w:pos="284"/>
          <w:tab w:val="left" w:pos="426"/>
        </w:tabs>
        <w:rPr>
          <w:sz w:val="24"/>
          <w:szCs w:val="24"/>
        </w:rPr>
      </w:pPr>
      <w:r w:rsidRPr="00E34A02">
        <w:rPr>
          <w:snapToGrid w:val="0"/>
          <w:sz w:val="24"/>
        </w:rPr>
        <w:t xml:space="preserve">         </w:t>
      </w:r>
      <w:r w:rsidR="00AE4F90">
        <w:rPr>
          <w:snapToGrid w:val="0"/>
          <w:sz w:val="24"/>
        </w:rPr>
        <w:t xml:space="preserve">  </w:t>
      </w:r>
      <w:r w:rsidR="00FF1DF1">
        <w:rPr>
          <w:snapToGrid w:val="0"/>
          <w:sz w:val="24"/>
        </w:rPr>
        <w:t xml:space="preserve">     </w:t>
      </w:r>
      <w:r w:rsidRPr="00E34A02">
        <w:rPr>
          <w:snapToGrid w:val="0"/>
          <w:sz w:val="24"/>
        </w:rPr>
        <w:t xml:space="preserve"> </w:t>
      </w:r>
      <w:r w:rsidRPr="00E34A02">
        <w:rPr>
          <w:sz w:val="24"/>
          <w:szCs w:val="24"/>
        </w:rPr>
        <w:t>za každý i začatý 1m</w:t>
      </w:r>
      <w:r w:rsidR="00427817">
        <w:rPr>
          <w:sz w:val="24"/>
          <w:szCs w:val="24"/>
          <w:vertAlign w:val="superscript"/>
        </w:rPr>
        <w:t>2</w:t>
      </w:r>
      <w:r w:rsidRPr="00E34A02">
        <w:rPr>
          <w:sz w:val="24"/>
          <w:szCs w:val="24"/>
        </w:rPr>
        <w:t xml:space="preserve"> obsadeného priestoru a deň predaja.</w:t>
      </w:r>
    </w:p>
    <w:p w:rsidR="00FF1DF1" w:rsidRDefault="00FF1DF1" w:rsidP="00153C90">
      <w:pPr>
        <w:pStyle w:val="Odsekzoznamu"/>
        <w:widowControl w:val="0"/>
        <w:numPr>
          <w:ilvl w:val="0"/>
          <w:numId w:val="38"/>
        </w:numPr>
        <w:tabs>
          <w:tab w:val="left" w:pos="284"/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pri povolenom predaji na vlastnom predajnom zariadení je daň </w:t>
      </w:r>
      <w:r>
        <w:rPr>
          <w:b/>
          <w:sz w:val="24"/>
          <w:szCs w:val="24"/>
        </w:rPr>
        <w:t xml:space="preserve">3,50 € </w:t>
      </w:r>
      <w:r>
        <w:rPr>
          <w:sz w:val="24"/>
          <w:szCs w:val="24"/>
        </w:rPr>
        <w:t>na 2 m</w:t>
      </w:r>
      <w:r w:rsidR="00427817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 deň predaja, ktorá sa zvyšuje o </w:t>
      </w:r>
      <w:r>
        <w:rPr>
          <w:b/>
          <w:sz w:val="24"/>
          <w:szCs w:val="24"/>
        </w:rPr>
        <w:t xml:space="preserve">1,70 € </w:t>
      </w:r>
      <w:r>
        <w:rPr>
          <w:sz w:val="24"/>
          <w:szCs w:val="24"/>
        </w:rPr>
        <w:t>za každý i začatý 1 m</w:t>
      </w:r>
      <w:r w:rsidR="00427817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nad tento rozmer a</w:t>
      </w:r>
      <w:r w:rsidR="00000D08">
        <w:rPr>
          <w:sz w:val="24"/>
          <w:szCs w:val="24"/>
        </w:rPr>
        <w:t> </w:t>
      </w:r>
      <w:r>
        <w:rPr>
          <w:sz w:val="24"/>
          <w:szCs w:val="24"/>
        </w:rPr>
        <w:t>de</w:t>
      </w:r>
      <w:r w:rsidR="00000D08">
        <w:rPr>
          <w:sz w:val="24"/>
          <w:szCs w:val="24"/>
        </w:rPr>
        <w:t>ň predaja.</w:t>
      </w:r>
    </w:p>
    <w:p w:rsidR="00000D08" w:rsidRDefault="00000D08" w:rsidP="00000D08">
      <w:pPr>
        <w:widowControl w:val="0"/>
        <w:tabs>
          <w:tab w:val="left" w:pos="284"/>
          <w:tab w:val="left" w:pos="426"/>
        </w:tabs>
        <w:rPr>
          <w:sz w:val="24"/>
          <w:szCs w:val="24"/>
        </w:rPr>
      </w:pPr>
    </w:p>
    <w:p w:rsidR="00FD1B67" w:rsidRPr="00000D08" w:rsidRDefault="00FD1B67" w:rsidP="00153C90">
      <w:pPr>
        <w:pStyle w:val="Odsekzoznamu"/>
        <w:widowControl w:val="0"/>
        <w:numPr>
          <w:ilvl w:val="0"/>
          <w:numId w:val="36"/>
        </w:numPr>
        <w:tabs>
          <w:tab w:val="left" w:pos="284"/>
          <w:tab w:val="left" w:pos="426"/>
        </w:tabs>
        <w:rPr>
          <w:sz w:val="24"/>
          <w:szCs w:val="24"/>
        </w:rPr>
      </w:pPr>
      <w:r w:rsidRPr="00000D08">
        <w:rPr>
          <w:sz w:val="24"/>
          <w:szCs w:val="24"/>
        </w:rPr>
        <w:t xml:space="preserve"> Sadzba dane pre verejné priestranstvo pre dočasné zariadenia predajného charakteru a </w:t>
      </w:r>
    </w:p>
    <w:p w:rsidR="00FD1B67" w:rsidRPr="00E34A02" w:rsidRDefault="00FD1B67" w:rsidP="00FD1B67">
      <w:pPr>
        <w:widowControl w:val="0"/>
        <w:tabs>
          <w:tab w:val="left" w:pos="426"/>
          <w:tab w:val="left" w:pos="567"/>
        </w:tabs>
        <w:rPr>
          <w:sz w:val="24"/>
          <w:szCs w:val="24"/>
        </w:rPr>
      </w:pPr>
      <w:r w:rsidRPr="00E34A02">
        <w:rPr>
          <w:sz w:val="24"/>
          <w:szCs w:val="24"/>
        </w:rPr>
        <w:t xml:space="preserve">       </w:t>
      </w:r>
      <w:r w:rsidR="00000D08">
        <w:rPr>
          <w:sz w:val="24"/>
          <w:szCs w:val="24"/>
        </w:rPr>
        <w:t xml:space="preserve">      </w:t>
      </w:r>
      <w:r w:rsidRPr="00E34A02">
        <w:rPr>
          <w:sz w:val="24"/>
          <w:szCs w:val="24"/>
        </w:rPr>
        <w:t>dočasné zariadenia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poskytujúce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služby, ktoré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rozširujú a skvalitňujú ponuku služieb </w:t>
      </w:r>
    </w:p>
    <w:p w:rsidR="00000D08" w:rsidRDefault="00FD1B67" w:rsidP="00FD1B67">
      <w:pPr>
        <w:widowControl w:val="0"/>
        <w:tabs>
          <w:tab w:val="left" w:pos="426"/>
          <w:tab w:val="left" w:pos="567"/>
        </w:tabs>
        <w:rPr>
          <w:sz w:val="24"/>
          <w:szCs w:val="24"/>
        </w:rPr>
      </w:pPr>
      <w:r w:rsidRPr="00E34A02">
        <w:rPr>
          <w:sz w:val="24"/>
          <w:szCs w:val="24"/>
        </w:rPr>
        <w:t xml:space="preserve">       </w:t>
      </w:r>
      <w:r w:rsidR="00000D08">
        <w:rPr>
          <w:sz w:val="24"/>
          <w:szCs w:val="24"/>
        </w:rPr>
        <w:t xml:space="preserve">      v oblasti cestovného ruchu je</w:t>
      </w:r>
      <w:r w:rsidRPr="00E34A02">
        <w:rPr>
          <w:sz w:val="24"/>
          <w:szCs w:val="24"/>
        </w:rPr>
        <w:t>:</w:t>
      </w:r>
    </w:p>
    <w:p w:rsidR="00000D08" w:rsidRPr="00000D08" w:rsidRDefault="00000D08" w:rsidP="00000D08">
      <w:pPr>
        <w:widowControl w:val="0"/>
        <w:tabs>
          <w:tab w:val="left" w:pos="426"/>
          <w:tab w:val="left" w:pos="567"/>
        </w:tabs>
        <w:rPr>
          <w:sz w:val="24"/>
          <w:szCs w:val="24"/>
        </w:rPr>
      </w:pPr>
      <w:r w:rsidRPr="00000D08">
        <w:rPr>
          <w:sz w:val="24"/>
          <w:szCs w:val="24"/>
        </w:rPr>
        <w:t xml:space="preserve">  </w:t>
      </w:r>
      <w:r w:rsidRPr="00000D08">
        <w:rPr>
          <w:sz w:val="24"/>
          <w:szCs w:val="24"/>
        </w:rPr>
        <w:tab/>
      </w:r>
    </w:p>
    <w:p w:rsidR="00FD1B67" w:rsidRPr="00E34A02" w:rsidRDefault="00FD1B67" w:rsidP="00153C90">
      <w:pPr>
        <w:pStyle w:val="Odsekzoznamu"/>
        <w:widowControl w:val="0"/>
        <w:numPr>
          <w:ilvl w:val="0"/>
          <w:numId w:val="41"/>
        </w:numPr>
        <w:tabs>
          <w:tab w:val="left" w:pos="426"/>
          <w:tab w:val="left" w:pos="567"/>
        </w:tabs>
        <w:rPr>
          <w:sz w:val="24"/>
          <w:szCs w:val="24"/>
        </w:rPr>
      </w:pPr>
      <w:r w:rsidRPr="00E34A02">
        <w:rPr>
          <w:sz w:val="24"/>
          <w:szCs w:val="24"/>
        </w:rPr>
        <w:t xml:space="preserve"> v centrálnej zóne mesta Stará Ľubovňa v sume </w:t>
      </w:r>
      <w:r w:rsidRPr="006C075A">
        <w:rPr>
          <w:b/>
          <w:sz w:val="24"/>
          <w:szCs w:val="24"/>
        </w:rPr>
        <w:t>0,10 €/m</w:t>
      </w:r>
      <w:r w:rsidR="00427817">
        <w:rPr>
          <w:b/>
          <w:sz w:val="24"/>
          <w:szCs w:val="24"/>
          <w:vertAlign w:val="superscript"/>
        </w:rPr>
        <w:t>2</w:t>
      </w:r>
      <w:r w:rsidRPr="00E34A02">
        <w:rPr>
          <w:sz w:val="24"/>
          <w:szCs w:val="24"/>
        </w:rPr>
        <w:t xml:space="preserve"> a deň predaja,</w:t>
      </w:r>
    </w:p>
    <w:p w:rsidR="00000D08" w:rsidRDefault="00FD1B67" w:rsidP="00FD1B67">
      <w:pPr>
        <w:widowControl w:val="0"/>
        <w:tabs>
          <w:tab w:val="left" w:pos="567"/>
        </w:tabs>
        <w:rPr>
          <w:sz w:val="24"/>
          <w:szCs w:val="24"/>
        </w:rPr>
      </w:pPr>
      <w:r w:rsidRPr="00E34A02">
        <w:rPr>
          <w:sz w:val="24"/>
          <w:szCs w:val="24"/>
        </w:rPr>
        <w:t xml:space="preserve">          </w:t>
      </w:r>
      <w:r w:rsidR="00000D08">
        <w:rPr>
          <w:sz w:val="24"/>
          <w:szCs w:val="24"/>
        </w:rPr>
        <w:t xml:space="preserve">          </w:t>
      </w:r>
      <w:r w:rsidRPr="00E34A02">
        <w:rPr>
          <w:sz w:val="24"/>
          <w:szCs w:val="24"/>
        </w:rPr>
        <w:t>alebo poskytovania služieb.</w:t>
      </w:r>
    </w:p>
    <w:p w:rsidR="00FD1B67" w:rsidRPr="00000D08" w:rsidRDefault="00FD1B67" w:rsidP="00153C90">
      <w:pPr>
        <w:pStyle w:val="Odsekzoznamu"/>
        <w:widowControl w:val="0"/>
        <w:numPr>
          <w:ilvl w:val="0"/>
          <w:numId w:val="41"/>
        </w:numPr>
        <w:tabs>
          <w:tab w:val="left" w:pos="567"/>
        </w:tabs>
        <w:rPr>
          <w:sz w:val="24"/>
          <w:szCs w:val="24"/>
        </w:rPr>
      </w:pPr>
      <w:r w:rsidRPr="00000D08">
        <w:rPr>
          <w:sz w:val="24"/>
          <w:szCs w:val="24"/>
        </w:rPr>
        <w:t xml:space="preserve">  mimo centrálnej zóny mesta Stará Ľubovňa v sume </w:t>
      </w:r>
      <w:r w:rsidRPr="00000D08">
        <w:rPr>
          <w:b/>
          <w:sz w:val="24"/>
          <w:szCs w:val="24"/>
        </w:rPr>
        <w:t xml:space="preserve"> 0,05 €/m</w:t>
      </w:r>
      <w:r w:rsidR="00427817">
        <w:rPr>
          <w:b/>
          <w:sz w:val="24"/>
          <w:szCs w:val="24"/>
          <w:vertAlign w:val="superscript"/>
        </w:rPr>
        <w:t>2</w:t>
      </w:r>
      <w:r w:rsidRPr="00000D08">
        <w:rPr>
          <w:sz w:val="24"/>
          <w:szCs w:val="24"/>
        </w:rPr>
        <w:t xml:space="preserve"> a deň  </w:t>
      </w:r>
    </w:p>
    <w:p w:rsidR="00000D08" w:rsidRDefault="00FD1B67" w:rsidP="00FD1B67">
      <w:pPr>
        <w:widowControl w:val="0"/>
        <w:tabs>
          <w:tab w:val="left" w:pos="567"/>
        </w:tabs>
        <w:rPr>
          <w:sz w:val="24"/>
          <w:szCs w:val="24"/>
        </w:rPr>
      </w:pPr>
      <w:r w:rsidRPr="00E34A02">
        <w:rPr>
          <w:sz w:val="24"/>
          <w:szCs w:val="24"/>
        </w:rPr>
        <w:t xml:space="preserve">          </w:t>
      </w:r>
      <w:r w:rsidR="00000D08">
        <w:rPr>
          <w:sz w:val="24"/>
          <w:szCs w:val="24"/>
        </w:rPr>
        <w:t xml:space="preserve">          </w:t>
      </w:r>
      <w:r w:rsidRPr="00E34A02">
        <w:rPr>
          <w:sz w:val="24"/>
          <w:szCs w:val="24"/>
        </w:rPr>
        <w:t>predaja, alebo poskytovania služieb.</w:t>
      </w:r>
    </w:p>
    <w:p w:rsidR="00000D08" w:rsidRDefault="00000D08" w:rsidP="00FD1B67">
      <w:pPr>
        <w:widowControl w:val="0"/>
        <w:tabs>
          <w:tab w:val="left" w:pos="567"/>
        </w:tabs>
        <w:rPr>
          <w:sz w:val="24"/>
          <w:szCs w:val="24"/>
        </w:rPr>
      </w:pPr>
    </w:p>
    <w:p w:rsidR="00A14DD7" w:rsidRDefault="00A14DD7" w:rsidP="00FD1B67">
      <w:pPr>
        <w:widowControl w:val="0"/>
        <w:tabs>
          <w:tab w:val="left" w:pos="567"/>
        </w:tabs>
        <w:rPr>
          <w:sz w:val="24"/>
          <w:szCs w:val="24"/>
        </w:rPr>
      </w:pPr>
    </w:p>
    <w:p w:rsidR="00FD1B67" w:rsidRPr="00000D08" w:rsidRDefault="00FD1B67" w:rsidP="00153C90">
      <w:pPr>
        <w:pStyle w:val="Odsekzoznamu"/>
        <w:widowControl w:val="0"/>
        <w:numPr>
          <w:ilvl w:val="0"/>
          <w:numId w:val="36"/>
        </w:numPr>
        <w:tabs>
          <w:tab w:val="left" w:pos="567"/>
        </w:tabs>
        <w:rPr>
          <w:sz w:val="24"/>
          <w:szCs w:val="24"/>
        </w:rPr>
      </w:pPr>
      <w:r w:rsidRPr="00000D08">
        <w:rPr>
          <w:sz w:val="24"/>
          <w:szCs w:val="24"/>
        </w:rPr>
        <w:lastRenderedPageBreak/>
        <w:t xml:space="preserve">    </w:t>
      </w:r>
      <w:r w:rsidRPr="00000D08">
        <w:rPr>
          <w:snapToGrid w:val="0"/>
          <w:sz w:val="24"/>
        </w:rPr>
        <w:t xml:space="preserve">Daň za trvalé parkovanie  vozidla ( nákladné, osobné, obytný príves a pod.) na verejnom       </w:t>
      </w:r>
    </w:p>
    <w:p w:rsidR="00FD1B67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  <w:r w:rsidR="00000D08">
        <w:rPr>
          <w:snapToGrid w:val="0"/>
          <w:sz w:val="24"/>
        </w:rPr>
        <w:tab/>
        <w:t xml:space="preserve">  </w:t>
      </w:r>
      <w:r>
        <w:rPr>
          <w:snapToGrid w:val="0"/>
          <w:sz w:val="24"/>
        </w:rPr>
        <w:t xml:space="preserve">priestranstve </w:t>
      </w:r>
      <w:r w:rsidRPr="008B7979">
        <w:rPr>
          <w:snapToGrid w:val="0"/>
          <w:sz w:val="24"/>
        </w:rPr>
        <w:t>( mimo stráženého parkoviska ),</w:t>
      </w:r>
      <w:r>
        <w:rPr>
          <w:snapToGrid w:val="0"/>
          <w:sz w:val="24"/>
        </w:rPr>
        <w:t xml:space="preserve"> alebo za státie na tom istom mieste je   </w:t>
      </w:r>
    </w:p>
    <w:p w:rsidR="00000D08" w:rsidRDefault="00FD1B67" w:rsidP="00FD1B67">
      <w:pPr>
        <w:widowControl w:val="0"/>
        <w:tabs>
          <w:tab w:val="left" w:pos="426"/>
        </w:tabs>
        <w:ind w:firstLine="284"/>
        <w:rPr>
          <w:snapToGrid w:val="0"/>
          <w:sz w:val="24"/>
        </w:rPr>
      </w:pPr>
      <w:r w:rsidRPr="006C075A">
        <w:rPr>
          <w:b/>
          <w:snapToGrid w:val="0"/>
          <w:sz w:val="24"/>
        </w:rPr>
        <w:t xml:space="preserve">  </w:t>
      </w:r>
      <w:r w:rsidR="00000D08">
        <w:rPr>
          <w:b/>
          <w:snapToGrid w:val="0"/>
          <w:sz w:val="24"/>
        </w:rPr>
        <w:t xml:space="preserve">       </w:t>
      </w:r>
      <w:r w:rsidRPr="006C075A">
        <w:rPr>
          <w:b/>
          <w:snapToGrid w:val="0"/>
          <w:sz w:val="24"/>
        </w:rPr>
        <w:t>0,10 €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vozidlo a deň.</w:t>
      </w:r>
    </w:p>
    <w:p w:rsidR="00000D08" w:rsidRDefault="00000D08" w:rsidP="00FD1B67">
      <w:pPr>
        <w:widowControl w:val="0"/>
        <w:tabs>
          <w:tab w:val="left" w:pos="426"/>
        </w:tabs>
        <w:ind w:firstLine="284"/>
        <w:rPr>
          <w:snapToGrid w:val="0"/>
          <w:sz w:val="24"/>
        </w:rPr>
      </w:pPr>
    </w:p>
    <w:p w:rsidR="00FD1B67" w:rsidRPr="00000D08" w:rsidRDefault="00FD1B67" w:rsidP="00153C90">
      <w:pPr>
        <w:pStyle w:val="Odsekzoznamu"/>
        <w:widowControl w:val="0"/>
        <w:numPr>
          <w:ilvl w:val="0"/>
          <w:numId w:val="36"/>
        </w:numPr>
        <w:tabs>
          <w:tab w:val="left" w:pos="426"/>
        </w:tabs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Sadzba dane za umiestnenie skládky odpadu, predajného zariadenia, zariadenia cirkusu,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lunaparku a iných atrakcií 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1</w:t>
      </w:r>
      <w:r>
        <w:rPr>
          <w:snapToGrid w:val="0"/>
          <w:sz w:val="24"/>
        </w:rPr>
        <w:t xml:space="preserve"> sa vyrubuje </w:t>
      </w:r>
      <w:r w:rsidRPr="009A5F50">
        <w:rPr>
          <w:snapToGrid w:val="0"/>
          <w:sz w:val="24"/>
        </w:rPr>
        <w:t xml:space="preserve">so zvýšením na </w:t>
      </w:r>
      <w:r>
        <w:rPr>
          <w:snapToGrid w:val="0"/>
          <w:sz w:val="24"/>
        </w:rPr>
        <w:t>5</w:t>
      </w:r>
      <w:r w:rsidRPr="009A5F50">
        <w:rPr>
          <w:snapToGrid w:val="0"/>
          <w:sz w:val="24"/>
        </w:rPr>
        <w:t>-násobok</w:t>
      </w:r>
      <w:r>
        <w:rPr>
          <w:snapToGrid w:val="0"/>
          <w:sz w:val="24"/>
        </w:rPr>
        <w:t xml:space="preserve">,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2</w:t>
      </w:r>
      <w:r>
        <w:rPr>
          <w:snapToGrid w:val="0"/>
          <w:sz w:val="24"/>
        </w:rPr>
        <w:t xml:space="preserve"> </w:t>
      </w:r>
      <w:r w:rsidRPr="009A5F50">
        <w:rPr>
          <w:snapToGrid w:val="0"/>
          <w:sz w:val="24"/>
        </w:rPr>
        <w:t>so zvýšením na 5-násobok</w:t>
      </w:r>
      <w:r>
        <w:rPr>
          <w:snapToGrid w:val="0"/>
          <w:sz w:val="24"/>
        </w:rPr>
        <w:t xml:space="preserve">, a 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5</w:t>
      </w:r>
      <w:r>
        <w:rPr>
          <w:snapToGrid w:val="0"/>
          <w:sz w:val="24"/>
        </w:rPr>
        <w:t xml:space="preserve"> </w:t>
      </w:r>
      <w:r w:rsidRPr="009A5F50">
        <w:rPr>
          <w:snapToGrid w:val="0"/>
          <w:sz w:val="24"/>
        </w:rPr>
        <w:t xml:space="preserve">so zvýšením na </w:t>
      </w:r>
    </w:p>
    <w:p w:rsidR="00000D08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9A5F50">
        <w:rPr>
          <w:snapToGrid w:val="0"/>
          <w:sz w:val="24"/>
        </w:rPr>
        <w:t>-násobok</w:t>
      </w:r>
      <w:r w:rsidRPr="00D46E1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za každý</w:t>
      </w:r>
      <w:r w:rsidRPr="002E00C3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aj neúplný m</w:t>
      </w:r>
      <w:r w:rsidR="00427817">
        <w:rPr>
          <w:snapToGrid w:val="0"/>
          <w:sz w:val="24"/>
          <w:vertAlign w:val="superscript"/>
        </w:rPr>
        <w:t>2</w:t>
      </w:r>
      <w:r w:rsidRPr="00D46E1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 každý</w:t>
      </w:r>
      <w:r w:rsidRPr="00DD4BC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aj neúplný deň okrem prvého dňa.</w:t>
      </w:r>
    </w:p>
    <w:p w:rsidR="00000D08" w:rsidRDefault="00000D08" w:rsidP="00FD1B67">
      <w:pPr>
        <w:widowControl w:val="0"/>
        <w:rPr>
          <w:snapToGrid w:val="0"/>
          <w:sz w:val="24"/>
        </w:rPr>
      </w:pPr>
    </w:p>
    <w:p w:rsidR="00FD1B67" w:rsidRPr="00000D08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Daň platia právnické a fyzické osoby, ktoré užívajú verejné priestranstvo na účely </w:t>
      </w:r>
    </w:p>
    <w:p w:rsidR="00FD1B67" w:rsidRDefault="00FD1B67" w:rsidP="00FD1B67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uvedené v čl. </w:t>
      </w:r>
      <w:r w:rsidR="00926A44">
        <w:rPr>
          <w:snapToGrid w:val="0"/>
          <w:sz w:val="24"/>
        </w:rPr>
        <w:t>16</w:t>
      </w:r>
      <w:r>
        <w:rPr>
          <w:snapToGrid w:val="0"/>
          <w:sz w:val="24"/>
        </w:rPr>
        <w:t xml:space="preserve"> ods. 1.</w:t>
      </w:r>
    </w:p>
    <w:p w:rsidR="00000D08" w:rsidRDefault="00000D08" w:rsidP="00FD1B67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Pr="00000D08" w:rsidRDefault="00000D08" w:rsidP="00153C90">
      <w:pPr>
        <w:pStyle w:val="Odsekzoznamu"/>
        <w:widowControl w:val="0"/>
        <w:numPr>
          <w:ilvl w:val="0"/>
          <w:numId w:val="36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000D08">
        <w:rPr>
          <w:snapToGrid w:val="0"/>
          <w:sz w:val="24"/>
        </w:rPr>
        <w:t xml:space="preserve">Daň mesto vyrubí  pri vystavení povolenia na podnikateľsko-obchodnú činnosť a pri </w:t>
      </w:r>
    </w:p>
    <w:p w:rsidR="00FD1B67" w:rsidRDefault="00FD1B67" w:rsidP="00FD1B67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000D08">
        <w:rPr>
          <w:snapToGrid w:val="0"/>
          <w:sz w:val="24"/>
        </w:rPr>
        <w:t xml:space="preserve">       </w:t>
      </w:r>
      <w:r>
        <w:rPr>
          <w:snapToGrid w:val="0"/>
          <w:sz w:val="24"/>
        </w:rPr>
        <w:t>vydaní povolenia pre parkovanie.</w:t>
      </w:r>
    </w:p>
    <w:p w:rsidR="00000D08" w:rsidRDefault="00000D08" w:rsidP="00FD1B67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Pr="00000D08" w:rsidRDefault="00FD1B67" w:rsidP="00153C90">
      <w:pPr>
        <w:pStyle w:val="Odsekzoznamu"/>
        <w:widowControl w:val="0"/>
        <w:numPr>
          <w:ilvl w:val="0"/>
          <w:numId w:val="36"/>
        </w:numPr>
        <w:jc w:val="both"/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Sadzba dane za stánkový a ambulantný predaj počas Ľubovnianskeho jarmoku je za </w:t>
      </w:r>
    </w:p>
    <w:p w:rsidR="00FD1B67" w:rsidRPr="008B7979" w:rsidRDefault="00FD1B67" w:rsidP="00FD1B67">
      <w:pPr>
        <w:widowControl w:val="0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 xml:space="preserve">      </w:t>
      </w:r>
      <w:r w:rsidRPr="008B7979">
        <w:rPr>
          <w:snapToGrid w:val="0"/>
          <w:sz w:val="24"/>
        </w:rPr>
        <w:t>jedno predajné miesto  v šírke 1</w:t>
      </w:r>
      <w:r w:rsidR="00000D08">
        <w:rPr>
          <w:snapToGrid w:val="0"/>
          <w:sz w:val="24"/>
        </w:rPr>
        <w:t xml:space="preserve"> m</w:t>
      </w:r>
      <w:r w:rsidRPr="008B7979">
        <w:rPr>
          <w:snapToGrid w:val="0"/>
          <w:sz w:val="24"/>
        </w:rPr>
        <w:t xml:space="preserve"> ( i začatý ) </w:t>
      </w:r>
      <w:r w:rsidR="00000D08">
        <w:rPr>
          <w:snapToGrid w:val="0"/>
          <w:sz w:val="24"/>
        </w:rPr>
        <w:t xml:space="preserve"> a deň  predaja</w:t>
      </w:r>
      <w:r w:rsidRPr="008B7979">
        <w:rPr>
          <w:snapToGrid w:val="0"/>
          <w:sz w:val="24"/>
        </w:rPr>
        <w:t>:</w:t>
      </w:r>
    </w:p>
    <w:p w:rsidR="00FD1B67" w:rsidRPr="008B7979" w:rsidRDefault="00FD1B67" w:rsidP="00FD1B67">
      <w:pPr>
        <w:widowControl w:val="0"/>
        <w:numPr>
          <w:ilvl w:val="0"/>
          <w:numId w:val="5"/>
        </w:numPr>
        <w:jc w:val="both"/>
        <w:rPr>
          <w:snapToGrid w:val="0"/>
          <w:sz w:val="24"/>
        </w:rPr>
      </w:pPr>
      <w:r w:rsidRPr="008B7979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4</w:t>
      </w:r>
      <w:r w:rsidRPr="008B7979">
        <w:rPr>
          <w:b/>
          <w:snapToGrid w:val="0"/>
          <w:sz w:val="24"/>
        </w:rPr>
        <w:t xml:space="preserve"> </w:t>
      </w:r>
      <w:r w:rsidRPr="008B7979">
        <w:rPr>
          <w:b/>
          <w:sz w:val="24"/>
          <w:szCs w:val="24"/>
        </w:rPr>
        <w:t>€</w:t>
      </w:r>
      <w:r w:rsidRPr="008B7979">
        <w:rPr>
          <w:snapToGrid w:val="0"/>
          <w:sz w:val="24"/>
        </w:rPr>
        <w:t xml:space="preserve"> za predajný stánok so sortimentom občerstvenie</w:t>
      </w:r>
      <w:r>
        <w:rPr>
          <w:snapToGrid w:val="0"/>
          <w:sz w:val="24"/>
        </w:rPr>
        <w:t>,</w:t>
      </w:r>
      <w:r w:rsidRPr="008B7979">
        <w:rPr>
          <w:snapToGrid w:val="0"/>
          <w:sz w:val="24"/>
        </w:rPr>
        <w:t xml:space="preserve"> za priestor na sedenie pri tomto stánku sa stanovuje daň vo výške 2 </w:t>
      </w:r>
      <w:r w:rsidRPr="008B7979">
        <w:rPr>
          <w:sz w:val="24"/>
          <w:szCs w:val="24"/>
        </w:rPr>
        <w:t>€/m</w:t>
      </w:r>
      <w:r w:rsidR="00427817">
        <w:rPr>
          <w:sz w:val="24"/>
          <w:szCs w:val="24"/>
          <w:vertAlign w:val="superscript"/>
        </w:rPr>
        <w:t>2</w:t>
      </w:r>
      <w:r w:rsidRPr="008B7979">
        <w:rPr>
          <w:sz w:val="24"/>
          <w:szCs w:val="24"/>
        </w:rPr>
        <w:t xml:space="preserve"> </w:t>
      </w:r>
      <w:r>
        <w:rPr>
          <w:snapToGrid w:val="0"/>
          <w:sz w:val="24"/>
        </w:rPr>
        <w:t>a deň predaja a za umiestnenie vozidla pri stánku daň vo výške 1€/m</w:t>
      </w:r>
      <w:r w:rsidR="00427817"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 xml:space="preserve"> a deň umiestnenia vozidla.</w:t>
      </w:r>
    </w:p>
    <w:p w:rsidR="00FD1B67" w:rsidRDefault="00FD1B67" w:rsidP="00FD1B67">
      <w:pPr>
        <w:widowControl w:val="0"/>
        <w:numPr>
          <w:ilvl w:val="0"/>
          <w:numId w:val="5"/>
        </w:num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10 €</w:t>
      </w:r>
      <w:r w:rsidR="00A14DD7"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pri stánkoch s iným sortimentom ako občerstvenie.</w:t>
      </w:r>
    </w:p>
    <w:p w:rsidR="00040992" w:rsidRDefault="00040992" w:rsidP="00040992">
      <w:pPr>
        <w:widowControl w:val="0"/>
        <w:ind w:left="840"/>
        <w:jc w:val="both"/>
        <w:rPr>
          <w:b/>
          <w:snapToGrid w:val="0"/>
          <w:sz w:val="24"/>
        </w:rPr>
      </w:pPr>
    </w:p>
    <w:p w:rsidR="00FD1B67" w:rsidRPr="008B7979" w:rsidRDefault="00427817" w:rsidP="00427817">
      <w:pPr>
        <w:widowControl w:val="0"/>
        <w:ind w:left="84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040992">
        <w:rPr>
          <w:snapToGrid w:val="0"/>
          <w:sz w:val="24"/>
        </w:rPr>
        <w:t xml:space="preserve">Daň sa </w:t>
      </w:r>
      <w:r w:rsidR="00FD1B67" w:rsidRPr="008B7979">
        <w:rPr>
          <w:snapToGrid w:val="0"/>
          <w:sz w:val="24"/>
        </w:rPr>
        <w:t>platí vopred za všetky tri dni predaja. Predávajúci je povinný túto daň uhradiť</w:t>
      </w:r>
    </w:p>
    <w:p w:rsidR="00FD1B67" w:rsidRPr="008B7979" w:rsidRDefault="00FD1B67" w:rsidP="00427817">
      <w:pPr>
        <w:widowControl w:val="0"/>
        <w:ind w:left="284" w:hanging="28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formou úhrady poštovej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poukážky, platbou 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v</w:t>
      </w:r>
      <w:r w:rsidR="00427817">
        <w:rPr>
          <w:snapToGrid w:val="0"/>
          <w:sz w:val="24"/>
        </w:rPr>
        <w:t> </w:t>
      </w:r>
      <w:r w:rsidRPr="008B7979">
        <w:rPr>
          <w:snapToGrid w:val="0"/>
          <w:sz w:val="24"/>
        </w:rPr>
        <w:t>pokladni</w:t>
      </w:r>
      <w:r w:rsidR="00427817">
        <w:rPr>
          <w:snapToGrid w:val="0"/>
          <w:sz w:val="24"/>
        </w:rPr>
        <w:t xml:space="preserve">  mesta </w:t>
      </w:r>
      <w:r w:rsidRPr="008B7979">
        <w:rPr>
          <w:snapToGrid w:val="0"/>
          <w:sz w:val="24"/>
        </w:rPr>
        <w:t xml:space="preserve"> alebo úhradou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na účet </w:t>
      </w:r>
    </w:p>
    <w:p w:rsidR="00FD1B67" w:rsidRPr="008B7979" w:rsidRDefault="00FD1B67" w:rsidP="00427817">
      <w:pPr>
        <w:widowControl w:val="0"/>
        <w:tabs>
          <w:tab w:val="left" w:pos="426"/>
        </w:tabs>
        <w:ind w:left="284" w:hanging="28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mesta,  ktorého číslo bude zaslané spolu s podmienkami účasti v</w:t>
      </w:r>
      <w:r w:rsidR="00427817">
        <w:rPr>
          <w:snapToGrid w:val="0"/>
          <w:sz w:val="24"/>
        </w:rPr>
        <w:t> </w:t>
      </w:r>
      <w:r w:rsidRPr="008B7979">
        <w:rPr>
          <w:snapToGrid w:val="0"/>
          <w:sz w:val="24"/>
        </w:rPr>
        <w:t>termíne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vždy do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31.</w:t>
      </w:r>
      <w:r>
        <w:rPr>
          <w:snapToGrid w:val="0"/>
          <w:sz w:val="24"/>
        </w:rPr>
        <w:t>8.</w:t>
      </w:r>
    </w:p>
    <w:p w:rsidR="00FD1B67" w:rsidRDefault="00FD1B67" w:rsidP="00427817">
      <w:pPr>
        <w:widowControl w:val="0"/>
        <w:ind w:left="338" w:hanging="5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</w:t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príslušného roku. Predajné miesto je záväzne pridelené iba tomu</w:t>
      </w: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predávajúcemu, ktorý</w:t>
      </w:r>
    </w:p>
    <w:p w:rsidR="00040992" w:rsidRDefault="00FD1B67" w:rsidP="00427817">
      <w:pPr>
        <w:widowControl w:val="0"/>
        <w:ind w:left="338" w:hanging="5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</w:t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uhradí daň za verejné priestranstvo v plnej výške a vo vyššie uvedenom termíne</w:t>
      </w:r>
      <w:r>
        <w:rPr>
          <w:snapToGrid w:val="0"/>
          <w:sz w:val="24"/>
        </w:rPr>
        <w:t>.</w:t>
      </w:r>
    </w:p>
    <w:p w:rsidR="00FD1B67" w:rsidRPr="008B7979" w:rsidRDefault="00040992" w:rsidP="00427817">
      <w:pPr>
        <w:widowControl w:val="0"/>
        <w:ind w:left="704"/>
        <w:jc w:val="both"/>
        <w:rPr>
          <w:snapToGrid w:val="0"/>
          <w:sz w:val="24"/>
        </w:rPr>
      </w:pPr>
      <w:r>
        <w:rPr>
          <w:snapToGrid w:val="0"/>
          <w:sz w:val="24"/>
        </w:rPr>
        <w:t>Správnosť výšky dane skontroluje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organizačný 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štáb jarmoku pri vydaní povolenia na predaj.  </w:t>
      </w:r>
      <w:r w:rsidR="00FD1B67" w:rsidRPr="008B7979">
        <w:rPr>
          <w:snapToGrid w:val="0"/>
          <w:sz w:val="24"/>
        </w:rPr>
        <w:t xml:space="preserve">Bližšie 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>podmienky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postupu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pri výbere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poplatkov stanovuje </w:t>
      </w:r>
      <w:r w:rsidR="00427817">
        <w:rPr>
          <w:snapToGrid w:val="0"/>
          <w:sz w:val="24"/>
        </w:rPr>
        <w:t xml:space="preserve"> </w:t>
      </w:r>
      <w:r w:rsidR="00FD1B67">
        <w:rPr>
          <w:snapToGrid w:val="0"/>
          <w:sz w:val="24"/>
        </w:rPr>
        <w:t>„O</w:t>
      </w:r>
      <w:r w:rsidR="00FD1B67" w:rsidRPr="008B7979">
        <w:rPr>
          <w:snapToGrid w:val="0"/>
          <w:sz w:val="24"/>
        </w:rPr>
        <w:t>rganizačný poriadok</w:t>
      </w:r>
      <w:r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>Ľubovnianskeho jarmoku“, ktorý bol schválený mestským zastupiteľstvom</w:t>
      </w:r>
      <w:r w:rsidR="00FD1B67">
        <w:rPr>
          <w:snapToGrid w:val="0"/>
          <w:sz w:val="24"/>
        </w:rPr>
        <w:t>.</w:t>
      </w:r>
    </w:p>
    <w:p w:rsidR="00040992" w:rsidRDefault="00FD1B67" w:rsidP="00427817">
      <w:pPr>
        <w:widowControl w:val="0"/>
        <w:tabs>
          <w:tab w:val="left" w:pos="709"/>
        </w:tabs>
        <w:ind w:left="28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</w:t>
      </w:r>
      <w:r w:rsidR="00040992">
        <w:rPr>
          <w:snapToGrid w:val="0"/>
          <w:sz w:val="24"/>
        </w:rPr>
        <w:tab/>
      </w:r>
      <w:r w:rsidRPr="008B7979">
        <w:rPr>
          <w:snapToGrid w:val="0"/>
          <w:sz w:val="24"/>
        </w:rPr>
        <w:t>V prípade neodôvodnenej neúčasti sa táto daň predávajúcemu nevracia.</w:t>
      </w:r>
    </w:p>
    <w:p w:rsidR="00040992" w:rsidRDefault="00040992" w:rsidP="00427817">
      <w:pPr>
        <w:widowControl w:val="0"/>
        <w:tabs>
          <w:tab w:val="left" w:pos="709"/>
        </w:tabs>
        <w:ind w:left="284"/>
        <w:jc w:val="both"/>
        <w:rPr>
          <w:snapToGrid w:val="0"/>
          <w:sz w:val="24"/>
        </w:rPr>
      </w:pPr>
    </w:p>
    <w:p w:rsidR="00FD1B67" w:rsidRDefault="00040992" w:rsidP="00153C90">
      <w:pPr>
        <w:pStyle w:val="Odsekzoznamu"/>
        <w:widowControl w:val="0"/>
        <w:numPr>
          <w:ilvl w:val="0"/>
          <w:numId w:val="36"/>
        </w:numPr>
        <w:tabs>
          <w:tab w:val="left" w:pos="709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 xml:space="preserve">Daň </w:t>
      </w:r>
      <w:r w:rsidR="00112AC3" w:rsidRPr="00040992">
        <w:rPr>
          <w:snapToGrid w:val="0"/>
          <w:sz w:val="24"/>
        </w:rPr>
        <w:t xml:space="preserve">za </w:t>
      </w:r>
      <w:r w:rsidR="00FD1B67" w:rsidRPr="00040992">
        <w:rPr>
          <w:snapToGrid w:val="0"/>
          <w:sz w:val="24"/>
        </w:rPr>
        <w:t>užívanie verejného priestranstva sa neplatí za kultúrnu a športovú akciu usporiadanú na verejnom priestranstve bez vstupného alebo akciu, ktorej celý výťažok je určený na charitatívne a verejnoprospešné účely. Daň  sa ďalej neplatí za predajné zariadenia a</w:t>
      </w:r>
      <w:r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>zariadenia určené na poskytovanie služieb, ak sa na ich umiestnenie na verejnom  priestranstve vydalo stavebné povolenie alebo kolaudačné rozhodnutie.</w:t>
      </w:r>
    </w:p>
    <w:p w:rsidR="00040992" w:rsidRDefault="00040992" w:rsidP="00040992">
      <w:pPr>
        <w:pStyle w:val="Odsekzoznamu"/>
        <w:widowControl w:val="0"/>
        <w:tabs>
          <w:tab w:val="left" w:pos="709"/>
        </w:tabs>
        <w:jc w:val="both"/>
        <w:rPr>
          <w:snapToGrid w:val="0"/>
          <w:sz w:val="24"/>
        </w:rPr>
      </w:pPr>
    </w:p>
    <w:p w:rsidR="00FD1B67" w:rsidRPr="00040992" w:rsidRDefault="00040992" w:rsidP="00153C90">
      <w:pPr>
        <w:pStyle w:val="Odsekzoznamu"/>
        <w:widowControl w:val="0"/>
        <w:numPr>
          <w:ilvl w:val="0"/>
          <w:numId w:val="36"/>
        </w:numPr>
        <w:tabs>
          <w:tab w:val="left" w:pos="709"/>
        </w:tabs>
        <w:jc w:val="both"/>
        <w:rPr>
          <w:snapToGrid w:val="0"/>
          <w:sz w:val="24"/>
        </w:rPr>
      </w:pPr>
      <w:r w:rsidRPr="00040992"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 xml:space="preserve">Centrálna zóna mesta je určená grafickou prílohou tohto nariadenia a ulicami :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a)  Nám. sv. Mikuláša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b)  Popradská ulica po tržnicu ( vrátane )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c)  Obchodná ulica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d)  Ulica 1. mája – po hotel Vrchovina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e)  Levočská ulica po Slovenskú sporiteľňu a.s.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f)  Nám. gen. Štefánika  </w:t>
      </w:r>
    </w:p>
    <w:p w:rsidR="00FD1B67" w:rsidRPr="006C414D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g)  </w:t>
      </w:r>
      <w:proofErr w:type="spellStart"/>
      <w:r w:rsidRPr="006C414D">
        <w:rPr>
          <w:snapToGrid w:val="0"/>
          <w:sz w:val="24"/>
        </w:rPr>
        <w:t>DOaS</w:t>
      </w:r>
      <w:proofErr w:type="spellEnd"/>
      <w:r w:rsidRPr="006C414D">
        <w:rPr>
          <w:snapToGrid w:val="0"/>
          <w:sz w:val="24"/>
        </w:rPr>
        <w:t xml:space="preserve">  Družba, </w:t>
      </w:r>
      <w:proofErr w:type="spellStart"/>
      <w:r w:rsidRPr="006C414D">
        <w:rPr>
          <w:snapToGrid w:val="0"/>
          <w:sz w:val="24"/>
        </w:rPr>
        <w:t>sídl</w:t>
      </w:r>
      <w:proofErr w:type="spellEnd"/>
      <w:r w:rsidRPr="006C414D">
        <w:rPr>
          <w:snapToGrid w:val="0"/>
          <w:sz w:val="24"/>
        </w:rPr>
        <w:t xml:space="preserve">. Západ vrátane parkovísk pri objekte a verejných   </w:t>
      </w:r>
    </w:p>
    <w:p w:rsidR="00040992" w:rsidRDefault="00FD1B67" w:rsidP="00FD1B67">
      <w:pPr>
        <w:widowControl w:val="0"/>
        <w:ind w:left="284" w:hanging="284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     priestranstiev.</w:t>
      </w:r>
    </w:p>
    <w:p w:rsidR="00040992" w:rsidRDefault="00040992" w:rsidP="00FD1B67">
      <w:pPr>
        <w:widowControl w:val="0"/>
        <w:ind w:left="284" w:hanging="284"/>
        <w:rPr>
          <w:snapToGrid w:val="0"/>
          <w:sz w:val="24"/>
        </w:rPr>
      </w:pPr>
    </w:p>
    <w:p w:rsidR="00FD1B67" w:rsidRPr="00040992" w:rsidRDefault="00FD1B67" w:rsidP="00153C90">
      <w:pPr>
        <w:pStyle w:val="Odsekzoznamu"/>
        <w:widowControl w:val="0"/>
        <w:numPr>
          <w:ilvl w:val="0"/>
          <w:numId w:val="36"/>
        </w:numPr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</w:t>
      </w:r>
      <w:r w:rsidRPr="00040992">
        <w:rPr>
          <w:sz w:val="24"/>
          <w:szCs w:val="24"/>
        </w:rPr>
        <w:t xml:space="preserve">Sadzba dane za umiestnenie zariadení cirkusu, lunaparku a iných atrakcií počas </w:t>
      </w:r>
    </w:p>
    <w:p w:rsidR="00FD1B67" w:rsidRPr="00040992" w:rsidRDefault="00FD1B67" w:rsidP="00FD1B67">
      <w:pPr>
        <w:widowControl w:val="0"/>
        <w:ind w:firstLine="284"/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 </w:t>
      </w:r>
      <w:r w:rsidR="00040992">
        <w:rPr>
          <w:snapToGrid w:val="0"/>
          <w:sz w:val="24"/>
          <w:szCs w:val="24"/>
        </w:rPr>
        <w:tab/>
        <w:t xml:space="preserve"> </w:t>
      </w:r>
      <w:r w:rsidRPr="00040992">
        <w:rPr>
          <w:snapToGrid w:val="0"/>
          <w:sz w:val="24"/>
          <w:szCs w:val="24"/>
        </w:rPr>
        <w:t xml:space="preserve">konania Ľubovnianskeho jarmoku sa vyrubuje vo výške minimálne 1.000 € za dobu  </w:t>
      </w:r>
    </w:p>
    <w:p w:rsidR="00FD1B67" w:rsidRPr="00040992" w:rsidRDefault="00FD1B67" w:rsidP="00FD1B67">
      <w:pPr>
        <w:widowControl w:val="0"/>
        <w:ind w:firstLine="284"/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</w:t>
      </w:r>
      <w:r w:rsidR="00040992">
        <w:rPr>
          <w:snapToGrid w:val="0"/>
          <w:sz w:val="24"/>
          <w:szCs w:val="24"/>
        </w:rPr>
        <w:tab/>
      </w:r>
      <w:r w:rsidRPr="00040992">
        <w:rPr>
          <w:snapToGrid w:val="0"/>
          <w:sz w:val="24"/>
          <w:szCs w:val="24"/>
        </w:rPr>
        <w:t xml:space="preserve"> trvania jarmoku. Organizačný štáb jarmoku určí podmienky výberu takéhoto zariadenia. </w:t>
      </w:r>
    </w:p>
    <w:p w:rsidR="00A14DD7" w:rsidRDefault="00A14DD7" w:rsidP="00FD1B67">
      <w:pPr>
        <w:pStyle w:val="Nadpis1"/>
        <w:rPr>
          <w:szCs w:val="24"/>
          <w:lang w:eastAsia="sk-SK"/>
        </w:rPr>
      </w:pPr>
    </w:p>
    <w:p w:rsidR="00FD1B67" w:rsidRDefault="00FD1B67" w:rsidP="00FD1B67">
      <w:pPr>
        <w:pStyle w:val="Nadpis1"/>
      </w:pPr>
      <w:r w:rsidRPr="004E6294">
        <w:tab/>
      </w:r>
    </w:p>
    <w:p w:rsidR="00FD1B67" w:rsidRPr="00A14DD7" w:rsidRDefault="00FD1B67" w:rsidP="00A14DD7">
      <w:pPr>
        <w:widowControl w:val="0"/>
        <w:ind w:left="3600"/>
        <w:rPr>
          <w:b/>
          <w:snapToGrid w:val="0"/>
          <w:sz w:val="24"/>
        </w:rPr>
      </w:pPr>
      <w:r w:rsidRPr="00CC0547">
        <w:rPr>
          <w:b/>
          <w:snapToGrid w:val="0"/>
          <w:sz w:val="28"/>
          <w:szCs w:val="28"/>
        </w:rPr>
        <w:t>Daň za ubytovanie</w:t>
      </w:r>
    </w:p>
    <w:p w:rsidR="00FD1B67" w:rsidRDefault="00FD1B67" w:rsidP="00FD1B67">
      <w:pPr>
        <w:keepNext/>
        <w:widowControl w:val="0"/>
        <w:ind w:left="2880" w:firstLine="720"/>
        <w:rPr>
          <w:b/>
          <w:snapToGrid w:val="0"/>
          <w:sz w:val="24"/>
        </w:rPr>
      </w:pPr>
    </w:p>
    <w:p w:rsidR="00FD1B67" w:rsidRDefault="00FD1B67" w:rsidP="00FD1B67">
      <w:pPr>
        <w:keepNext/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Čl. </w:t>
      </w:r>
      <w:r w:rsidR="00112AC3">
        <w:rPr>
          <w:b/>
          <w:snapToGrid w:val="0"/>
          <w:sz w:val="24"/>
        </w:rPr>
        <w:t>18</w:t>
      </w:r>
    </w:p>
    <w:p w:rsidR="00FD1B67" w:rsidRDefault="00A14DD7" w:rsidP="00FD1B67">
      <w:pPr>
        <w:pStyle w:val="Nadpis6"/>
      </w:pPr>
      <w:r>
        <w:t xml:space="preserve">    </w:t>
      </w:r>
      <w:r w:rsidR="00FD1B67">
        <w:t>Predmet dane</w:t>
      </w:r>
    </w:p>
    <w:p w:rsidR="00FD1B67" w:rsidRPr="00291852" w:rsidRDefault="00FD1B67" w:rsidP="00FD1B67">
      <w:pPr>
        <w:rPr>
          <w:lang w:eastAsia="cs-CZ"/>
        </w:rPr>
      </w:pPr>
    </w:p>
    <w:p w:rsidR="00FD1B67" w:rsidRPr="00A14DD7" w:rsidRDefault="00FD1B67" w:rsidP="00FD1B67">
      <w:pPr>
        <w:widowControl w:val="0"/>
        <w:numPr>
          <w:ilvl w:val="0"/>
          <w:numId w:val="14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Predmetom dane za ubytovanie je odplatné prechodné ubytovanie fyzickej osoby v ubytovacom zariadení, ktorého kategorizáciu určuje osobitný predpis (ďalej len zariadenia).            </w:t>
      </w:r>
    </w:p>
    <w:p w:rsidR="00FD1B67" w:rsidRPr="00873D4F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Čl. </w:t>
      </w:r>
      <w:r w:rsidR="00112AC3">
        <w:rPr>
          <w:b/>
          <w:snapToGrid w:val="0"/>
          <w:sz w:val="24"/>
        </w:rPr>
        <w:t>19</w:t>
      </w:r>
    </w:p>
    <w:p w:rsidR="00FD1B67" w:rsidRPr="00583D51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</w:t>
      </w:r>
      <w:r>
        <w:rPr>
          <w:b/>
          <w:snapToGrid w:val="0"/>
          <w:sz w:val="24"/>
        </w:rPr>
        <w:t xml:space="preserve">Daňovník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42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1.  Daňovníkom je fyzická osoba, ktorá sa v zariadení odplatne prechodne ubytuje</w:t>
      </w:r>
      <w:r w:rsidR="00AC1D54">
        <w:rPr>
          <w:snapToGrid w:val="0"/>
          <w:sz w:val="24"/>
        </w:rPr>
        <w:t>.</w:t>
      </w:r>
    </w:p>
    <w:p w:rsidR="00A14DD7" w:rsidRDefault="00A14DD7" w:rsidP="00FD1B67">
      <w:pPr>
        <w:widowControl w:val="0"/>
        <w:tabs>
          <w:tab w:val="left" w:pos="426"/>
        </w:tabs>
        <w:rPr>
          <w:snapToGrid w:val="0"/>
          <w:sz w:val="24"/>
        </w:rPr>
      </w:pPr>
    </w:p>
    <w:p w:rsidR="00A14DD7" w:rsidRDefault="00A14DD7" w:rsidP="00FD1B67">
      <w:pPr>
        <w:widowControl w:val="0"/>
        <w:tabs>
          <w:tab w:val="left" w:pos="426"/>
        </w:tabs>
        <w:rPr>
          <w:snapToGrid w:val="0"/>
          <w:sz w:val="24"/>
        </w:rPr>
      </w:pPr>
    </w:p>
    <w:p w:rsidR="00A14DD7" w:rsidRPr="00A14DD7" w:rsidRDefault="00A14DD7" w:rsidP="00FD1B67">
      <w:pPr>
        <w:widowControl w:val="0"/>
        <w:tabs>
          <w:tab w:val="left" w:pos="426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20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  </w:t>
      </w:r>
      <w:r>
        <w:rPr>
          <w:b/>
          <w:snapToGrid w:val="0"/>
          <w:sz w:val="24"/>
        </w:rPr>
        <w:t>Základ dane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1.  Základom dane je počet prenocovaní.</w:t>
      </w:r>
    </w:p>
    <w:p w:rsidR="00A14DD7" w:rsidRDefault="00A14DD7" w:rsidP="00FD1B67">
      <w:pPr>
        <w:widowControl w:val="0"/>
        <w:rPr>
          <w:snapToGrid w:val="0"/>
          <w:sz w:val="24"/>
        </w:rPr>
      </w:pPr>
    </w:p>
    <w:p w:rsidR="00A14DD7" w:rsidRPr="00A14DD7" w:rsidRDefault="00A14DD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21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  </w:t>
      </w:r>
      <w:r>
        <w:rPr>
          <w:b/>
          <w:snapToGrid w:val="0"/>
          <w:sz w:val="24"/>
        </w:rPr>
        <w:t>Sadzba dane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Sadzba dane je  </w:t>
      </w:r>
      <w:r w:rsidRPr="00AC1D54">
        <w:rPr>
          <w:b/>
          <w:snapToGrid w:val="0"/>
          <w:sz w:val="24"/>
        </w:rPr>
        <w:t xml:space="preserve">0,50  </w:t>
      </w:r>
      <w:r w:rsidRPr="00AC1D54">
        <w:rPr>
          <w:b/>
          <w:sz w:val="24"/>
          <w:szCs w:val="24"/>
        </w:rPr>
        <w:t>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na osobu a prenocovanie.</w:t>
      </w:r>
    </w:p>
    <w:p w:rsidR="00A14DD7" w:rsidRDefault="00A14DD7" w:rsidP="00A14DD7">
      <w:pPr>
        <w:widowControl w:val="0"/>
        <w:ind w:left="360"/>
        <w:rPr>
          <w:snapToGrid w:val="0"/>
          <w:sz w:val="24"/>
        </w:rPr>
      </w:pPr>
    </w:p>
    <w:p w:rsidR="00A14DD7" w:rsidRDefault="00A14DD7" w:rsidP="00A14DD7">
      <w:pPr>
        <w:widowControl w:val="0"/>
        <w:ind w:left="360"/>
        <w:rPr>
          <w:snapToGrid w:val="0"/>
          <w:sz w:val="24"/>
        </w:rPr>
      </w:pPr>
    </w:p>
    <w:p w:rsidR="00A14DD7" w:rsidRPr="00A14DD7" w:rsidRDefault="00A14DD7" w:rsidP="00A14DD7">
      <w:pPr>
        <w:widowControl w:val="0"/>
        <w:ind w:left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Pr="00A14DD7">
        <w:rPr>
          <w:b/>
          <w:snapToGrid w:val="0"/>
          <w:sz w:val="24"/>
        </w:rPr>
        <w:t>Čl. 22</w:t>
      </w:r>
    </w:p>
    <w:p w:rsidR="00FD1B67" w:rsidRDefault="00FD1B67" w:rsidP="00FD1B67">
      <w:pPr>
        <w:widowControl w:val="0"/>
        <w:ind w:left="216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</w:t>
      </w:r>
      <w:r>
        <w:rPr>
          <w:b/>
          <w:snapToGrid w:val="0"/>
          <w:sz w:val="24"/>
        </w:rPr>
        <w:t>Správa a vyberanie dane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Platiteľom dane je prevádzkovateľ zariadenia, ktorý odplatné prechodné ubytovanie </w:t>
      </w:r>
    </w:p>
    <w:p w:rsidR="00FD1B67" w:rsidRPr="00625A85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poskytuje.  </w:t>
      </w:r>
      <w:r w:rsidRPr="00625A85">
        <w:rPr>
          <w:snapToGrid w:val="0"/>
          <w:sz w:val="24"/>
        </w:rPr>
        <w:t xml:space="preserve">                                                                       </w:t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Daň v stanovenej výške pre správcu dane od ubytovaných osôb vyberá a ručí za ňu </w:t>
      </w:r>
    </w:p>
    <w:p w:rsidR="00FD1B67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prevádzkovateľ zariadenia.</w:t>
      </w: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>Prevádzkovateľ zariadenia je povinný viesť preukaznú evidenciu ubytovaných osôb na účely</w:t>
      </w:r>
    </w:p>
    <w:p w:rsidR="00FD1B67" w:rsidRDefault="00FD1B67" w:rsidP="00FD1B67">
      <w:pPr>
        <w:widowControl w:val="0"/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dane. </w:t>
      </w: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>Daň za ubytovanie je zahrnutá v  cene za ubytovanie, ktorú vyberá prevádzkovateľ ubytovacieho zariadenia za poskytovanú službu ubytovania.</w:t>
      </w:r>
    </w:p>
    <w:p w:rsidR="00FD1B67" w:rsidRPr="00AC1D54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Prevádzkovateľ je povinný správcovi dane predkladať </w:t>
      </w:r>
      <w:r w:rsidRPr="00482E60">
        <w:rPr>
          <w:snapToGrid w:val="0"/>
          <w:sz w:val="24"/>
        </w:rPr>
        <w:t>do 15 dní</w:t>
      </w:r>
      <w:r>
        <w:rPr>
          <w:snapToGrid w:val="0"/>
          <w:sz w:val="24"/>
        </w:rPr>
        <w:t xml:space="preserve"> po uplynutí kalendárneho štvrťroka výkaz o počte prechodne ubytovaných osôb a o výške vybratej dane.</w:t>
      </w: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Vybratú daň je prevádzkovateľ povinný v lehote </w:t>
      </w:r>
      <w:r w:rsidRPr="00482E60">
        <w:rPr>
          <w:snapToGrid w:val="0"/>
          <w:sz w:val="24"/>
        </w:rPr>
        <w:t>do 15 dní</w:t>
      </w:r>
      <w:r>
        <w:rPr>
          <w:snapToGrid w:val="0"/>
          <w:sz w:val="24"/>
        </w:rPr>
        <w:t xml:space="preserve"> po uplynutí štvrťroku odviesť na účet správcu dane, alebo ju uhradiť v hotovosti v pokladni správcu dane.</w:t>
      </w:r>
    </w:p>
    <w:p w:rsidR="00FD1B67" w:rsidRDefault="00FD1B67" w:rsidP="00153C90">
      <w:pPr>
        <w:widowControl w:val="0"/>
        <w:numPr>
          <w:ilvl w:val="0"/>
          <w:numId w:val="16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Správca dane je oprávnený kedykoľvek vykonať kontrolu dodržiavania týchto ustanovení v súlade so zákonom č. 563/2009 </w:t>
      </w:r>
      <w:proofErr w:type="spellStart"/>
      <w:r>
        <w:rPr>
          <w:snapToGrid w:val="0"/>
          <w:sz w:val="24"/>
        </w:rPr>
        <w:t>Z.z</w:t>
      </w:r>
      <w:proofErr w:type="spellEnd"/>
      <w:r>
        <w:rPr>
          <w:snapToGrid w:val="0"/>
          <w:sz w:val="24"/>
        </w:rPr>
        <w:t>. o správe daní.</w:t>
      </w:r>
    </w:p>
    <w:p w:rsidR="00FD1B67" w:rsidRDefault="00FD1B67" w:rsidP="00FD1B67">
      <w:pPr>
        <w:widowControl w:val="0"/>
        <w:jc w:val="center"/>
        <w:rPr>
          <w:b/>
          <w:snapToGrid w:val="0"/>
          <w:sz w:val="24"/>
        </w:rPr>
      </w:pP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</w:t>
      </w:r>
    </w:p>
    <w:p w:rsidR="00FD1B67" w:rsidRPr="00CC0547" w:rsidRDefault="00A14DD7" w:rsidP="00357AAF">
      <w:pPr>
        <w:widowControl w:val="0"/>
        <w:ind w:left="2124" w:firstLine="708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</w:t>
      </w:r>
      <w:r w:rsidR="00FD1B67" w:rsidRPr="00CC0547">
        <w:rPr>
          <w:b/>
          <w:snapToGrid w:val="0"/>
          <w:sz w:val="28"/>
          <w:szCs w:val="28"/>
        </w:rPr>
        <w:t>Daň za predajné automaty</w:t>
      </w:r>
    </w:p>
    <w:p w:rsidR="00FD1B67" w:rsidRDefault="00FD1B67" w:rsidP="00357AAF">
      <w:pPr>
        <w:widowControl w:val="0"/>
        <w:rPr>
          <w:snapToGrid w:val="0"/>
          <w:sz w:val="24"/>
        </w:rPr>
      </w:pPr>
    </w:p>
    <w:p w:rsidR="00FD1B67" w:rsidRPr="00FB2E61" w:rsidRDefault="00FD1B67" w:rsidP="00FD1B67">
      <w:pPr>
        <w:widowControl w:val="0"/>
        <w:ind w:left="284" w:hanging="284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Čl. 2</w:t>
      </w:r>
      <w:r w:rsidR="00112AC3">
        <w:rPr>
          <w:b/>
          <w:snapToGrid w:val="0"/>
          <w:sz w:val="24"/>
        </w:rPr>
        <w:t>3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Predmet dane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19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Predmetom dane za predajné automaty sú prístroje a automaty, ktoré vydávajú tovar za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odplatu a sú umiestnené v priestoroch prístupných verejnosti.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          </w:t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24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Daňovník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Daňovníkom je fyzická osoba alebo právnická osoba, ktorá predajné automaty prevádzkuje.</w:t>
      </w:r>
    </w:p>
    <w:p w:rsidR="00FD1B67" w:rsidRDefault="00FD1B67" w:rsidP="00FD1B67">
      <w:pPr>
        <w:rPr>
          <w:b/>
        </w:rPr>
      </w:pPr>
    </w:p>
    <w:p w:rsidR="00A14DD7" w:rsidRPr="00F70B78" w:rsidRDefault="00A14DD7" w:rsidP="00FD1B67">
      <w:pPr>
        <w:rPr>
          <w:b/>
        </w:rPr>
      </w:pP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25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</w:r>
      <w:r>
        <w:tab/>
        <w:t xml:space="preserve">      Základ dane</w:t>
      </w:r>
    </w:p>
    <w:p w:rsidR="00FD1B67" w:rsidRDefault="00FD1B67" w:rsidP="00FD1B67"/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Základom dane je počet predajných automatov.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A14DD7" w:rsidRDefault="00A14DD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26</w:t>
      </w:r>
    </w:p>
    <w:p w:rsidR="00FD1B67" w:rsidRDefault="00FD1B67" w:rsidP="00FD1B67">
      <w:pPr>
        <w:pStyle w:val="Nadpis1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 Sadzba dane</w:t>
      </w:r>
      <w:r>
        <w:rPr>
          <w:b w:val="0"/>
        </w:rPr>
        <w:t xml:space="preserve">  </w:t>
      </w:r>
    </w:p>
    <w:p w:rsidR="00FD1B67" w:rsidRDefault="00FD1B67" w:rsidP="00FD1B67"/>
    <w:p w:rsidR="00FD1B67" w:rsidRPr="00AC1D54" w:rsidRDefault="00FD1B67" w:rsidP="00153C90">
      <w:pPr>
        <w:numPr>
          <w:ilvl w:val="0"/>
          <w:numId w:val="20"/>
        </w:numPr>
        <w:rPr>
          <w:b/>
          <w:sz w:val="24"/>
        </w:rPr>
      </w:pPr>
      <w:r>
        <w:rPr>
          <w:sz w:val="24"/>
        </w:rPr>
        <w:t xml:space="preserve">Ročná sadzba dane za jeden predajný automat a kalendárny rok je </w:t>
      </w:r>
      <w:r w:rsidRPr="00AC1D54">
        <w:rPr>
          <w:b/>
          <w:sz w:val="24"/>
        </w:rPr>
        <w:t>50 €.</w:t>
      </w:r>
    </w:p>
    <w:p w:rsidR="00FD1B67" w:rsidRDefault="00FD1B67" w:rsidP="00153C90">
      <w:pPr>
        <w:numPr>
          <w:ilvl w:val="0"/>
          <w:numId w:val="20"/>
        </w:numPr>
        <w:rPr>
          <w:sz w:val="24"/>
        </w:rPr>
      </w:pPr>
      <w:r>
        <w:rPr>
          <w:sz w:val="24"/>
        </w:rPr>
        <w:t>Ak daňovník  prevádzkuje automat po dobu kratšiu ako je kalendárny  rok, platí len pomernú časť dane za celé mesiace.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</w:p>
    <w:p w:rsidR="00A14DD7" w:rsidRDefault="00A14DD7" w:rsidP="00FD1B67">
      <w:pPr>
        <w:widowControl w:val="0"/>
        <w:ind w:firstLine="36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27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  <w:t xml:space="preserve">   Vznik a zánik daňovej povinnosti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21"/>
        </w:numPr>
        <w:rPr>
          <w:snapToGrid w:val="0"/>
          <w:sz w:val="24"/>
        </w:rPr>
      </w:pPr>
      <w:r>
        <w:rPr>
          <w:snapToGrid w:val="0"/>
          <w:sz w:val="24"/>
        </w:rPr>
        <w:t>Daňová povinnosť vzniká prvým dňom kalendárneho mesiaca nasledujúceho po mesiaci,      v ktorom sa predajný automat začal prevádzkovať, a zaniká posledným dňom mesiaca,          v ktorom sa ukončilo jeho prevádzkovanie.</w:t>
      </w:r>
    </w:p>
    <w:p w:rsidR="00FD1B67" w:rsidRDefault="00FD1B67" w:rsidP="00153C90">
      <w:pPr>
        <w:widowControl w:val="0"/>
        <w:numPr>
          <w:ilvl w:val="0"/>
          <w:numId w:val="21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Prevádzkovateľ je povinný označiť každý predajný automat štítkom s uvedením týchto údajov :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a) obchodné meno PO, resp. FO – podnikateľa,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b) adresa miesta prevádzkovania,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c) identifikačné číslo predajného automatu /určí mesto/,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 xml:space="preserve">d) dátum začatia prevádzkovania. </w:t>
      </w:r>
    </w:p>
    <w:p w:rsidR="00A14DD7" w:rsidRDefault="00FD1B67" w:rsidP="00FD1B67">
      <w:pPr>
        <w:widowControl w:val="0"/>
        <w:ind w:firstLine="360"/>
        <w:rPr>
          <w:sz w:val="24"/>
        </w:rPr>
      </w:pPr>
      <w:r>
        <w:rPr>
          <w:sz w:val="24"/>
        </w:rPr>
        <w:t xml:space="preserve"> </w:t>
      </w:r>
    </w:p>
    <w:p w:rsidR="00FD1B67" w:rsidRDefault="00FD1B67" w:rsidP="00FD1B67">
      <w:pPr>
        <w:widowControl w:val="0"/>
        <w:ind w:firstLine="360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</w:p>
    <w:p w:rsidR="00FD1B67" w:rsidRPr="00CC0547" w:rsidRDefault="00E60513" w:rsidP="00E60513">
      <w:pPr>
        <w:ind w:left="2124" w:firstLine="708"/>
        <w:rPr>
          <w:b/>
          <w:sz w:val="28"/>
          <w:szCs w:val="28"/>
        </w:rPr>
      </w:pPr>
      <w:r w:rsidRPr="00CC0547">
        <w:rPr>
          <w:b/>
          <w:sz w:val="28"/>
          <w:szCs w:val="28"/>
        </w:rPr>
        <w:t>Daň za nevýherné hracie prístroje</w:t>
      </w:r>
    </w:p>
    <w:p w:rsidR="00A14DD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="00A14DD7"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28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Predmet dane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22"/>
        </w:numPr>
        <w:rPr>
          <w:snapToGrid w:val="0"/>
          <w:sz w:val="24"/>
        </w:rPr>
      </w:pPr>
      <w:r>
        <w:rPr>
          <w:snapToGrid w:val="0"/>
          <w:sz w:val="24"/>
        </w:rPr>
        <w:t>Predmetom dane za nevýherné hracie</w:t>
      </w:r>
      <w:r w:rsidR="00A14DD7">
        <w:rPr>
          <w:snapToGrid w:val="0"/>
          <w:sz w:val="24"/>
        </w:rPr>
        <w:t xml:space="preserve"> prístroje sú hracie  prístroje</w:t>
      </w:r>
      <w:r>
        <w:rPr>
          <w:snapToGrid w:val="0"/>
          <w:sz w:val="24"/>
        </w:rPr>
        <w:t>, ktoré sa spúšťajú alebo prevádzkujú  za odplatu,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pričom tieto hracie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prístroje 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nevydávajú  peňažnú výhru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sú prevádzkované v priestoroch prístupných verejnosti.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  Nevýhernými hracími prístrojmi sú :</w:t>
      </w:r>
    </w:p>
    <w:p w:rsidR="00FD1B67" w:rsidRDefault="00FD1B67" w:rsidP="00153C90">
      <w:pPr>
        <w:widowControl w:val="0"/>
        <w:numPr>
          <w:ilvl w:val="0"/>
          <w:numId w:val="23"/>
        </w:numPr>
        <w:rPr>
          <w:snapToGrid w:val="0"/>
          <w:sz w:val="24"/>
        </w:rPr>
      </w:pPr>
      <w:r>
        <w:rPr>
          <w:snapToGrid w:val="0"/>
          <w:sz w:val="24"/>
        </w:rPr>
        <w:t>elektronické prístroje na počítačové hry,</w:t>
      </w:r>
    </w:p>
    <w:p w:rsidR="00FD1B67" w:rsidRDefault="00FD1B67" w:rsidP="00153C90">
      <w:pPr>
        <w:widowControl w:val="0"/>
        <w:numPr>
          <w:ilvl w:val="0"/>
          <w:numId w:val="23"/>
        </w:numPr>
        <w:rPr>
          <w:snapToGrid w:val="0"/>
          <w:sz w:val="24"/>
        </w:rPr>
      </w:pPr>
      <w:r>
        <w:rPr>
          <w:snapToGrid w:val="0"/>
          <w:sz w:val="24"/>
        </w:rPr>
        <w:t>mechanické prístroje, elektronické prístroje, automaty a iné zariadenia na zábavné hry.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29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Daňovník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24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Daňovníkom je fyzická osoba alebo právnická osoba, ktorá nevýherné hracie prístroje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 xml:space="preserve"> prevádzkuje.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lastRenderedPageBreak/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0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</w:r>
      <w:r>
        <w:tab/>
        <w:t xml:space="preserve">      Základ dane</w:t>
      </w:r>
    </w:p>
    <w:p w:rsidR="00FD1B67" w:rsidRPr="00526AFF" w:rsidRDefault="00FD1B67" w:rsidP="00FD1B67">
      <w:pPr>
        <w:rPr>
          <w:b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Základom dane je počet nevýherných hracích prístrojov.</w:t>
      </w:r>
    </w:p>
    <w:p w:rsidR="00FD1B67" w:rsidRDefault="00A14DD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</w:t>
      </w:r>
    </w:p>
    <w:p w:rsidR="00A14DD7" w:rsidRPr="00526AFF" w:rsidRDefault="00A14DD7" w:rsidP="00FD1B67">
      <w:pPr>
        <w:widowControl w:val="0"/>
        <w:rPr>
          <w:b/>
          <w:snapToGrid w:val="0"/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1</w:t>
      </w:r>
    </w:p>
    <w:p w:rsidR="00FD1B67" w:rsidRDefault="00FD1B67" w:rsidP="00FD1B67">
      <w:pPr>
        <w:pStyle w:val="Nadpis1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 Sadzba dane</w:t>
      </w:r>
      <w:r>
        <w:rPr>
          <w:b w:val="0"/>
        </w:rPr>
        <w:t xml:space="preserve">  </w:t>
      </w:r>
    </w:p>
    <w:p w:rsidR="00FD1B67" w:rsidRDefault="00FD1B67" w:rsidP="00FD1B67"/>
    <w:p w:rsidR="00FD1B67" w:rsidRDefault="00FD1B67" w:rsidP="00153C90">
      <w:pPr>
        <w:numPr>
          <w:ilvl w:val="0"/>
          <w:numId w:val="25"/>
        </w:numPr>
        <w:rPr>
          <w:sz w:val="24"/>
        </w:rPr>
      </w:pPr>
      <w:r>
        <w:rPr>
          <w:sz w:val="24"/>
        </w:rPr>
        <w:t xml:space="preserve">Ročná sadzba dane za jeden nevýherný hrací prístroj a kalendárny rok je </w:t>
      </w:r>
      <w:r w:rsidRPr="00112AC3">
        <w:rPr>
          <w:b/>
          <w:sz w:val="24"/>
        </w:rPr>
        <w:t>50 €.</w:t>
      </w:r>
      <w:r>
        <w:rPr>
          <w:sz w:val="24"/>
        </w:rPr>
        <w:t xml:space="preserve"> </w:t>
      </w:r>
    </w:p>
    <w:p w:rsidR="00FD1B67" w:rsidRDefault="00FD1B67" w:rsidP="00153C90">
      <w:pPr>
        <w:numPr>
          <w:ilvl w:val="0"/>
          <w:numId w:val="25"/>
        </w:numPr>
        <w:rPr>
          <w:sz w:val="24"/>
        </w:rPr>
      </w:pPr>
      <w:r>
        <w:rPr>
          <w:sz w:val="24"/>
        </w:rPr>
        <w:t>Ak daňovník  prevádzkuje nevýherný hrací prístroj po dobu kratšiu ako je kalendárny  rok, platí len pomernú časť dane za celé mesiace.</w:t>
      </w:r>
    </w:p>
    <w:p w:rsidR="00FD1B67" w:rsidRDefault="00FD1B67" w:rsidP="00FD1B67">
      <w:pPr>
        <w:rPr>
          <w:sz w:val="24"/>
        </w:rPr>
      </w:pPr>
    </w:p>
    <w:p w:rsidR="00A14DD7" w:rsidRDefault="00A14DD7" w:rsidP="00FD1B67">
      <w:pPr>
        <w:rPr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2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tab/>
        <w:t xml:space="preserve"> </w:t>
      </w:r>
      <w:r>
        <w:tab/>
      </w:r>
      <w:r>
        <w:tab/>
      </w:r>
      <w:r>
        <w:tab/>
      </w:r>
      <w:r>
        <w:rPr>
          <w:b/>
          <w:sz w:val="24"/>
        </w:rPr>
        <w:t>Vznik a zánik daňovej povinnosti</w:t>
      </w:r>
    </w:p>
    <w:p w:rsidR="00FD1B67" w:rsidRDefault="00FD1B67" w:rsidP="00FD1B67">
      <w:pPr>
        <w:rPr>
          <w:sz w:val="24"/>
        </w:rPr>
      </w:pPr>
    </w:p>
    <w:p w:rsidR="00FD1B67" w:rsidRDefault="00FD1B67" w:rsidP="00153C90">
      <w:pPr>
        <w:widowControl w:val="0"/>
        <w:numPr>
          <w:ilvl w:val="0"/>
          <w:numId w:val="26"/>
        </w:numPr>
        <w:rPr>
          <w:snapToGrid w:val="0"/>
          <w:sz w:val="24"/>
        </w:rPr>
      </w:pPr>
      <w:r>
        <w:rPr>
          <w:snapToGrid w:val="0"/>
          <w:sz w:val="24"/>
        </w:rPr>
        <w:t>Daňová povinnosť vzniká prvým dňom kalendárneho mesiaca nasledujúceho po mesiaci,      v ktorom sa nevýherný hrací prístroj začal prevádzkovať, a zaniká posledným dňom mesiaca, v ktorom sa ukončilo jeho prevádzkovanie.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2.   Prevádzkovateľ je povinný označiť každý nevýherný hrací  prístroj štítkom s uvedením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týchto údajov :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a) obchodné meno PO, resp. FO - podnikateľa,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b) adresa miesta prevádzkovania,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c) identifikačné číslo nevýherného hracieho prístroja /určí mesto/,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d) dátum začatia prevádzkovania.</w:t>
      </w:r>
    </w:p>
    <w:p w:rsidR="00FD1B67" w:rsidRDefault="00FD1B67" w:rsidP="00FD1B67">
      <w:pPr>
        <w:widowControl w:val="0"/>
        <w:ind w:left="360"/>
        <w:rPr>
          <w:snapToGrid w:val="0"/>
          <w:sz w:val="24"/>
        </w:rPr>
      </w:pPr>
    </w:p>
    <w:p w:rsidR="00A14DD7" w:rsidRDefault="00A14DD7" w:rsidP="00FD1B67">
      <w:pPr>
        <w:widowControl w:val="0"/>
        <w:ind w:left="360"/>
        <w:rPr>
          <w:snapToGrid w:val="0"/>
          <w:sz w:val="24"/>
        </w:rPr>
      </w:pPr>
    </w:p>
    <w:p w:rsidR="00FD1B67" w:rsidRDefault="00FD1B67" w:rsidP="00FD1B67">
      <w:pPr>
        <w:widowControl w:val="0"/>
        <w:ind w:left="360"/>
        <w:rPr>
          <w:b/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</w:t>
      </w: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3</w:t>
      </w:r>
    </w:p>
    <w:p w:rsidR="00FD1B67" w:rsidRDefault="00FD1B67" w:rsidP="00FD1B67">
      <w:pPr>
        <w:pStyle w:val="Nadpis8"/>
      </w:pPr>
      <w:r>
        <w:t xml:space="preserve">                    </w:t>
      </w:r>
      <w:r>
        <w:tab/>
        <w:t xml:space="preserve">Daňové priznanie, vyrubenie dane a platenie dane. </w:t>
      </w:r>
    </w:p>
    <w:p w:rsidR="00FD1B67" w:rsidRDefault="00FD1B67" w:rsidP="00FD1B67">
      <w:pPr>
        <w:widowControl w:val="0"/>
        <w:ind w:left="284" w:hanging="284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1.  Daň z nehnuteľnosti, daň za psa, daň za predajné automaty a daň za nevýherné hracie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prístroje vyrubuje správca dane každoročne podľa stavu k 1. januáru príslušného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 na celé zdaňovacie obdobie jedným rozhodnutím.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2.  Ak vznikne daňová povinnosť k dani za psa, k dani za predajné automaty a k dani za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nevýherné hracie prístroje v priebehu zdaňovacieho obdobia, daňovník je povinný podať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priznanie k tejto dani, ku ktorej vznikla daňová povinnosť najneskôr do 30 dní odo dňa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vzniku tejto daňovej povinnosti a správca dane vyrubí pomernú časť dane rozhodnutím,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začínajúc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mesiacom, v</w:t>
      </w:r>
      <w:r w:rsidR="006E43A2">
        <w:rPr>
          <w:snapToGrid w:val="0"/>
          <w:sz w:val="24"/>
        </w:rPr>
        <w:t> </w:t>
      </w:r>
      <w:r>
        <w:rPr>
          <w:snapToGrid w:val="0"/>
          <w:sz w:val="24"/>
        </w:rPr>
        <w:t>ktorom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vznikla daňová povinnosť, až do konca príslušného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obdobia.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3.  Ak daňovník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podal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priznanie k dani za psa,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k dani za predajné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automaty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 k dani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za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nevýherné hracie prístroje a daňová povinnosť k niektorej s týchto daní zanikne v priebehu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obdobia, je povinný podať čiastkové priznanie na zánik tejto daňovej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povinnosti správcovi dane najneskôr do 30 dní odo dňa jej zániku.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4.  Pri dohode spoluvlastníkov správca dane vyrubí daň z nehnuteľnosti rozhodnutím zástupcovi,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ktorý podal príslušné priznanie a pri bezpodielovom spoluvlastníctve manželov tomu z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manželov, ktorý podal príslušné priznanie. </w:t>
      </w:r>
    </w:p>
    <w:p w:rsidR="00E60513" w:rsidRDefault="00FD1B67" w:rsidP="00357AAF">
      <w:pPr>
        <w:widowControl w:val="0"/>
        <w:spacing w:before="120" w:line="240" w:lineRule="atLeast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</w:t>
      </w:r>
    </w:p>
    <w:p w:rsidR="006E43A2" w:rsidRDefault="006E43A2" w:rsidP="00357AAF">
      <w:pPr>
        <w:widowControl w:val="0"/>
        <w:spacing w:before="120" w:line="240" w:lineRule="atLeast"/>
        <w:rPr>
          <w:b/>
          <w:snapToGrid w:val="0"/>
          <w:sz w:val="28"/>
        </w:rPr>
      </w:pPr>
    </w:p>
    <w:p w:rsidR="006E43A2" w:rsidRDefault="006E43A2" w:rsidP="00357AAF">
      <w:pPr>
        <w:widowControl w:val="0"/>
        <w:spacing w:before="120" w:line="240" w:lineRule="atLeast"/>
        <w:rPr>
          <w:b/>
          <w:snapToGrid w:val="0"/>
          <w:sz w:val="28"/>
        </w:rPr>
      </w:pPr>
    </w:p>
    <w:p w:rsidR="006E43A2" w:rsidRDefault="006E43A2" w:rsidP="00357AAF">
      <w:pPr>
        <w:widowControl w:val="0"/>
        <w:spacing w:before="120" w:line="240" w:lineRule="atLeast"/>
        <w:ind w:left="3163" w:firstLine="437"/>
        <w:rPr>
          <w:b/>
          <w:snapToGrid w:val="0"/>
          <w:sz w:val="28"/>
        </w:rPr>
      </w:pPr>
    </w:p>
    <w:p w:rsidR="00926A44" w:rsidRDefault="00357AAF" w:rsidP="00357AAF">
      <w:pPr>
        <w:widowControl w:val="0"/>
        <w:spacing w:before="120" w:line="240" w:lineRule="atLeast"/>
        <w:ind w:left="3163" w:firstLine="437"/>
        <w:rPr>
          <w:b/>
          <w:snapToGrid w:val="0"/>
          <w:sz w:val="28"/>
        </w:rPr>
      </w:pPr>
      <w:r>
        <w:rPr>
          <w:b/>
          <w:snapToGrid w:val="0"/>
          <w:sz w:val="28"/>
        </w:rPr>
        <w:lastRenderedPageBreak/>
        <w:t>TRETIA ČASŤ</w:t>
      </w:r>
    </w:p>
    <w:p w:rsidR="006E43A2" w:rsidRDefault="006E43A2" w:rsidP="00357AAF">
      <w:pPr>
        <w:widowControl w:val="0"/>
        <w:spacing w:before="120" w:line="240" w:lineRule="atLeast"/>
        <w:ind w:left="3163" w:firstLine="437"/>
        <w:rPr>
          <w:b/>
          <w:snapToGrid w:val="0"/>
          <w:sz w:val="28"/>
        </w:rPr>
      </w:pPr>
    </w:p>
    <w:p w:rsidR="00FD1B67" w:rsidRPr="00926A44" w:rsidRDefault="00926A44" w:rsidP="00926A44">
      <w:pPr>
        <w:widowControl w:val="0"/>
        <w:spacing w:before="120" w:line="240" w:lineRule="atLeast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                                                </w:t>
      </w:r>
      <w:r w:rsidR="00FD1B67">
        <w:rPr>
          <w:b/>
          <w:snapToGrid w:val="0"/>
          <w:sz w:val="24"/>
        </w:rPr>
        <w:t xml:space="preserve">           Čl. </w:t>
      </w:r>
      <w:r w:rsidR="00E60513">
        <w:rPr>
          <w:b/>
          <w:snapToGrid w:val="0"/>
          <w:sz w:val="24"/>
        </w:rPr>
        <w:t>34</w:t>
      </w:r>
    </w:p>
    <w:p w:rsidR="00FD1B67" w:rsidRPr="006E43A2" w:rsidRDefault="006E43A2" w:rsidP="00FD1B67">
      <w:pPr>
        <w:widowControl w:val="0"/>
        <w:spacing w:before="120" w:line="240" w:lineRule="atLeast"/>
        <w:rPr>
          <w:b/>
          <w:snapToGrid w:val="0"/>
          <w:sz w:val="28"/>
          <w:szCs w:val="28"/>
        </w:rPr>
      </w:pPr>
      <w:r>
        <w:rPr>
          <w:b/>
          <w:snapToGrid w:val="0"/>
          <w:sz w:val="24"/>
        </w:rPr>
        <w:t xml:space="preserve">   </w:t>
      </w:r>
      <w:r w:rsidR="00FD1B67" w:rsidRPr="006E43A2">
        <w:rPr>
          <w:b/>
          <w:snapToGrid w:val="0"/>
          <w:sz w:val="28"/>
          <w:szCs w:val="28"/>
        </w:rPr>
        <w:t>Miestny poplatok za komunálne odpady a drobné stavebné odpady</w:t>
      </w:r>
    </w:p>
    <w:p w:rsidR="00FD1B67" w:rsidRDefault="00FD1B67" w:rsidP="00FD1B67">
      <w:pPr>
        <w:widowControl w:val="0"/>
        <w:spacing w:line="240" w:lineRule="atLeast"/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1. Poplatok za komunálne odpady a drobné stavebné odpady sa platí za komunálne </w:t>
      </w:r>
    </w:p>
    <w:p w:rsidR="00FD1B67" w:rsidRDefault="00FD1B67" w:rsidP="00FD1B67">
      <w:pPr>
        <w:widowControl w:val="0"/>
        <w:tabs>
          <w:tab w:val="left" w:pos="360"/>
        </w:tabs>
        <w:ind w:left="226"/>
        <w:rPr>
          <w:snapToGrid w:val="0"/>
          <w:sz w:val="24"/>
        </w:rPr>
      </w:pPr>
      <w:r>
        <w:rPr>
          <w:snapToGrid w:val="0"/>
          <w:sz w:val="24"/>
        </w:rPr>
        <w:t xml:space="preserve">odpady a drobné stavebné odpady, ktoré vznikajú na území mesta.   </w:t>
      </w:r>
    </w:p>
    <w:p w:rsidR="00FD1B67" w:rsidRDefault="00FD1B67" w:rsidP="00FD1B67">
      <w:pPr>
        <w:widowControl w:val="0"/>
        <w:tabs>
          <w:tab w:val="left" w:pos="360"/>
        </w:tabs>
        <w:ind w:left="226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ind w:left="226" w:hanging="226"/>
        <w:rPr>
          <w:snapToGrid w:val="0"/>
          <w:sz w:val="24"/>
        </w:rPr>
      </w:pPr>
      <w:r>
        <w:rPr>
          <w:snapToGrid w:val="0"/>
          <w:sz w:val="24"/>
        </w:rPr>
        <w:t>2. Poplatok platí poplatník, ktorým je :</w:t>
      </w:r>
    </w:p>
    <w:p w:rsidR="00FD1B67" w:rsidRDefault="00FD1B67" w:rsidP="00FD1B67">
      <w:pPr>
        <w:widowControl w:val="0"/>
        <w:numPr>
          <w:ilvl w:val="0"/>
          <w:numId w:val="2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fyzická osoba, ktorá má v meste trvalý pobyt alebo prechodný pobyt,</w:t>
      </w:r>
    </w:p>
    <w:p w:rsidR="00D31D56" w:rsidRDefault="00FD1B67" w:rsidP="00FD1B67">
      <w:pPr>
        <w:widowControl w:val="0"/>
        <w:numPr>
          <w:ilvl w:val="0"/>
          <w:numId w:val="2"/>
        </w:numPr>
        <w:tabs>
          <w:tab w:val="left" w:pos="360"/>
        </w:tabs>
        <w:rPr>
          <w:snapToGrid w:val="0"/>
          <w:sz w:val="24"/>
        </w:rPr>
      </w:pPr>
      <w:r w:rsidRPr="00D31D56">
        <w:rPr>
          <w:snapToGrid w:val="0"/>
          <w:sz w:val="24"/>
        </w:rPr>
        <w:t>alebo osoba ktorá je na území mesta oprávnená užívať alebo užíva byt,</w:t>
      </w:r>
      <w:r w:rsidR="00D359A9">
        <w:rPr>
          <w:snapToGrid w:val="0"/>
          <w:sz w:val="24"/>
        </w:rPr>
        <w:t xml:space="preserve"> rodinný dom,</w:t>
      </w:r>
    </w:p>
    <w:p w:rsidR="00FD1B67" w:rsidRPr="00D31D56" w:rsidRDefault="00FD1B67" w:rsidP="00FD1B67">
      <w:pPr>
        <w:widowControl w:val="0"/>
        <w:numPr>
          <w:ilvl w:val="0"/>
          <w:numId w:val="2"/>
        </w:numPr>
        <w:tabs>
          <w:tab w:val="left" w:pos="360"/>
        </w:tabs>
        <w:rPr>
          <w:snapToGrid w:val="0"/>
          <w:sz w:val="24"/>
        </w:rPr>
      </w:pPr>
      <w:r w:rsidRPr="00D31D56">
        <w:rPr>
          <w:snapToGrid w:val="0"/>
          <w:sz w:val="24"/>
        </w:rPr>
        <w:t xml:space="preserve"> právnická osoba, ktorá je oprávnená užívať alebo užíva nehnuteľnosť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 w:rsidRPr="00D31D5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        nachádzajúcu sa  na území mesta na iný účel ako na podnikanie,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d)  podnikateľ, ktorý je oprávnený užívať alebo užíva nehnuteľnosť nachádzajúcu sa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na území mesta na účel podnikania.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3. Ak má osoba v meste súčasne trvalý pobyt a prechodný pobyt, poplatok platí iba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z dôvodu  trvalého pobytu. Ak má osoba v meste trvalý alebo prechodný pobyt a súčasne je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oprávnená užívať alebo užíva  nehnuteľnosť na iný účel ako na podnikanie, poplatok platí iba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z dôvodu trvalého pobytu, alebo prechodného pobytu.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4. Mesto vyrubuje poplatok za užívanie nehnuteľnosti v katastrálnom území mesta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vlastníkovi nehnuteľnosti, alebo užívateľovi, ak túto povinnosť vlastník nehnuteľnosti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previedol zmluvne na užívateľa nehnuteľnosti.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Ak je nehnuteľnosť v spoluvlastníctve viacerých spoluvlastníkov poplatok platí a za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poplatok ručí zástupca alebo správca určený spoluvlastníkmi, ak s výberom poplatku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zástupca alebo správca súhlasí.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Ak nedošlo k určeniu zástupcu alebo správcu, mesto určí zástupcu spomedzi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vlastníkov alebo spoluvlastníkov, ktorý poplatok pre mesto vyberie a uhradí na účet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mesta. Ak je vlastníkom nehnuteľností štát, vyšší územný celok alebo obec poplatok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vyberá a za poplatok ručí správca určený týmito vlastníkmi.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5. Vlastník nehnuteľnosti a poplatník sa môžu písomne dohodnúť, že poplatok mestu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odvedie priamo poplatník. Za odvedenie poplatku ručí vlastník nehnuteľnosti.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6. Ak viacero poplatníkov žije v spoločnej domácnosti, plnenie povinnosti poplatníka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môže za ostatných členov tejto domácnosti na seba prevziať jeden z nich.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Povinnosti poplatníka nesmie za iného prevziať alebo plniť osoba, ktorá je nezvestná,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dlho</w:t>
      </w:r>
      <w:r w:rsidR="00427817">
        <w:rPr>
          <w:snapToGrid w:val="0"/>
          <w:sz w:val="24"/>
        </w:rPr>
        <w:t xml:space="preserve">dobo sa zdržiava mimo územia SR </w:t>
      </w:r>
      <w:r>
        <w:rPr>
          <w:snapToGrid w:val="0"/>
          <w:sz w:val="24"/>
        </w:rPr>
        <w:t xml:space="preserve"> alebo je nespôsobila na právne úkony.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Tieto skutočnosti ako aj ich zmeny je osoba, ktorá za iného plní povinnosti     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poplatníka, povinná oznámiť mestu - správcovi poplatkov.</w:t>
      </w:r>
    </w:p>
    <w:p w:rsidR="00FD1B67" w:rsidRDefault="00FD1B67" w:rsidP="00357AAF">
      <w:pPr>
        <w:widowControl w:val="0"/>
        <w:tabs>
          <w:tab w:val="left" w:pos="360"/>
        </w:tabs>
        <w:ind w:left="60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7. Poplatková povinnosť vzniká dňom, ktorým nastane skutočnosť uvedená v čl. </w:t>
      </w:r>
      <w:r w:rsidR="00E60513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ods. 2.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Spôsob platenia poplatku, termín splátok, číslo účtu, variabilný symbol, výška poplatku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a splátok, možnosť odvolania sa – tieto skutočnosti sú uvedené v rozhodnutí, ktoré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musí </w:t>
      </w:r>
      <w:proofErr w:type="spellStart"/>
      <w:r>
        <w:rPr>
          <w:snapToGrid w:val="0"/>
          <w:sz w:val="24"/>
        </w:rPr>
        <w:t>obdržať</w:t>
      </w:r>
      <w:proofErr w:type="spellEnd"/>
      <w:r>
        <w:rPr>
          <w:snapToGrid w:val="0"/>
          <w:sz w:val="24"/>
        </w:rPr>
        <w:t>, každý platiteľ poplatku.</w:t>
      </w:r>
    </w:p>
    <w:p w:rsidR="00FD1B67" w:rsidRDefault="00FD1B67" w:rsidP="00FD1B67">
      <w:pPr>
        <w:widowControl w:val="0"/>
        <w:numPr>
          <w:ilvl w:val="0"/>
          <w:numId w:val="4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Množstvový zber KO a DSO na území mesta Stará Ľubovňa sa zavádza pre </w:t>
      </w:r>
    </w:p>
    <w:p w:rsidR="00FD1B67" w:rsidRDefault="00FD1B67" w:rsidP="00FD1B67">
      <w:pPr>
        <w:widowControl w:val="0"/>
        <w:tabs>
          <w:tab w:val="left" w:pos="360"/>
        </w:tabs>
        <w:ind w:left="240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proofErr w:type="spellStart"/>
      <w:r>
        <w:rPr>
          <w:snapToGrid w:val="0"/>
          <w:sz w:val="24"/>
        </w:rPr>
        <w:t>právnicke</w:t>
      </w:r>
      <w:proofErr w:type="spellEnd"/>
      <w:r>
        <w:rPr>
          <w:snapToGrid w:val="0"/>
          <w:sz w:val="24"/>
        </w:rPr>
        <w:t xml:space="preserve"> osoby (PO) a fyzické osoby podnikateľov (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>).</w:t>
      </w:r>
    </w:p>
    <w:p w:rsidR="00FD1B67" w:rsidRDefault="00FD1B67" w:rsidP="00FD1B67">
      <w:pPr>
        <w:widowControl w:val="0"/>
        <w:numPr>
          <w:ilvl w:val="0"/>
          <w:numId w:val="4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si v systéme  množstvového zberu zabezpečujú odber KO a DSO na </w:t>
      </w:r>
    </w:p>
    <w:p w:rsidR="00FD1B67" w:rsidRDefault="00FD1B67" w:rsidP="00FD1B67">
      <w:pPr>
        <w:widowControl w:val="0"/>
        <w:tabs>
          <w:tab w:val="left" w:pos="360"/>
        </w:tabs>
        <w:ind w:left="240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vlastné náklady priamo u oprávnenej organizácie (EKOS s.r.o.) .</w:t>
      </w:r>
    </w:p>
    <w:p w:rsidR="00FD1B67" w:rsidRDefault="00FD1B67" w:rsidP="00FD1B67">
      <w:pPr>
        <w:widowControl w:val="0"/>
        <w:numPr>
          <w:ilvl w:val="0"/>
          <w:numId w:val="4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Náklady spojené s množstvovým zberom uhrádzajú 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 na základe </w:t>
      </w:r>
    </w:p>
    <w:p w:rsidR="00FD1B67" w:rsidRDefault="00FD1B67" w:rsidP="00FD1B67">
      <w:pPr>
        <w:widowControl w:val="0"/>
        <w:tabs>
          <w:tab w:val="left" w:pos="360"/>
        </w:tabs>
        <w:ind w:left="240"/>
        <w:rPr>
          <w:snapToGrid w:val="0"/>
          <w:sz w:val="24"/>
        </w:rPr>
      </w:pPr>
      <w:r>
        <w:rPr>
          <w:snapToGrid w:val="0"/>
          <w:sz w:val="24"/>
        </w:rPr>
        <w:lastRenderedPageBreak/>
        <w:tab/>
        <w:t xml:space="preserve">    fakturovaných výkonov priamo oprávnenej organizácii.</w:t>
      </w:r>
    </w:p>
    <w:p w:rsidR="00FD1B67" w:rsidRDefault="00FD1B67" w:rsidP="00FD1B67">
      <w:pPr>
        <w:widowControl w:val="0"/>
        <w:numPr>
          <w:ilvl w:val="0"/>
          <w:numId w:val="4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Náklady spojené s množstvovým zberom u 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sa fakturujú spravidla po</w:t>
      </w:r>
    </w:p>
    <w:p w:rsidR="00FD1B67" w:rsidRDefault="00FD1B67" w:rsidP="00FD1B67">
      <w:pPr>
        <w:widowControl w:val="0"/>
        <w:tabs>
          <w:tab w:val="left" w:pos="360"/>
        </w:tabs>
        <w:ind w:left="600"/>
        <w:rPr>
          <w:snapToGrid w:val="0"/>
          <w:sz w:val="24"/>
        </w:rPr>
      </w:pPr>
      <w:r>
        <w:rPr>
          <w:snapToGrid w:val="0"/>
          <w:sz w:val="24"/>
        </w:rPr>
        <w:t xml:space="preserve">vykonaní odberu.       </w:t>
      </w:r>
    </w:p>
    <w:p w:rsidR="00FD1B67" w:rsidRDefault="00FD1B67" w:rsidP="00FD1B67">
      <w:pPr>
        <w:widowControl w:val="0"/>
        <w:tabs>
          <w:tab w:val="left" w:pos="360"/>
        </w:tabs>
        <w:ind w:left="600"/>
        <w:rPr>
          <w:snapToGrid w:val="0"/>
          <w:sz w:val="24"/>
        </w:rPr>
      </w:pPr>
    </w:p>
    <w:p w:rsidR="006E43A2" w:rsidRDefault="006E43A2" w:rsidP="00FD1B67">
      <w:pPr>
        <w:widowControl w:val="0"/>
        <w:tabs>
          <w:tab w:val="left" w:pos="360"/>
        </w:tabs>
        <w:ind w:left="600"/>
        <w:rPr>
          <w:snapToGrid w:val="0"/>
          <w:sz w:val="24"/>
        </w:rPr>
      </w:pPr>
    </w:p>
    <w:p w:rsidR="00FD1B67" w:rsidRPr="00DF4CAF" w:rsidRDefault="00FD1B67" w:rsidP="00FD1B67">
      <w:pPr>
        <w:widowControl w:val="0"/>
        <w:tabs>
          <w:tab w:val="left" w:pos="360"/>
        </w:tabs>
        <w:ind w:left="60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E60513">
        <w:rPr>
          <w:b/>
          <w:snapToGrid w:val="0"/>
          <w:sz w:val="24"/>
        </w:rPr>
        <w:t>35</w:t>
      </w:r>
    </w:p>
    <w:p w:rsidR="00FD1B67" w:rsidRDefault="00FD1B67" w:rsidP="00FD1B67">
      <w:pPr>
        <w:widowControl w:val="0"/>
        <w:tabs>
          <w:tab w:val="left" w:pos="360"/>
        </w:tabs>
        <w:ind w:left="60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Sadzba poplatku</w:t>
      </w:r>
    </w:p>
    <w:p w:rsidR="00357AAF" w:rsidRDefault="00357AAF" w:rsidP="00FD1B67">
      <w:pPr>
        <w:widowControl w:val="0"/>
        <w:tabs>
          <w:tab w:val="left" w:pos="360"/>
        </w:tabs>
        <w:ind w:left="600"/>
        <w:rPr>
          <w:b/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1. Sadzba poplatku sa stanovuje :</w:t>
      </w:r>
    </w:p>
    <w:p w:rsidR="00FD1B67" w:rsidRDefault="00FD1B67" w:rsidP="00153C90">
      <w:pPr>
        <w:widowControl w:val="0"/>
        <w:numPr>
          <w:ilvl w:val="0"/>
          <w:numId w:val="17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pre osoby prihlásené k trvalému alebo prechodnému pobytu vo výške</w:t>
      </w:r>
    </w:p>
    <w:p w:rsidR="00FD1B67" w:rsidRPr="00F141F5" w:rsidRDefault="00FD1B67" w:rsidP="00FD1B67">
      <w:pPr>
        <w:pStyle w:val="Nadpis7"/>
        <w:rPr>
          <w:b w:val="0"/>
        </w:rPr>
      </w:pPr>
      <w:r w:rsidRPr="00E60513">
        <w:t xml:space="preserve"> 0,04</w:t>
      </w:r>
      <w:r w:rsidR="00E60513" w:rsidRPr="00E60513">
        <w:t>5</w:t>
      </w:r>
      <w:r w:rsidRPr="00E60513">
        <w:t xml:space="preserve"> €</w:t>
      </w:r>
      <w:r w:rsidR="00E60513">
        <w:t xml:space="preserve"> za osobu a kalendárny deň,</w:t>
      </w:r>
      <w:r w:rsidRPr="00F141F5">
        <w:rPr>
          <w:b w:val="0"/>
        </w:rPr>
        <w:t xml:space="preserve">  </w:t>
      </w:r>
    </w:p>
    <w:p w:rsidR="00FD1B67" w:rsidRDefault="00FD1B67" w:rsidP="00FD1B67">
      <w:pPr>
        <w:pStyle w:val="Nadpis7"/>
      </w:pPr>
      <w:r>
        <w:t xml:space="preserve"> </w:t>
      </w:r>
    </w:p>
    <w:p w:rsidR="00FD1B67" w:rsidRDefault="00FD1B67" w:rsidP="00153C90">
      <w:pPr>
        <w:widowControl w:val="0"/>
        <w:numPr>
          <w:ilvl w:val="0"/>
          <w:numId w:val="17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pre fyzické osoby, ktoré sú oprávnené užívať nehnuteľnosť podľa čl. </w:t>
      </w:r>
      <w:r w:rsidR="00E60513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ods. 2 písm. b)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 a nie sú prihlásené k trvalému a</w:t>
      </w:r>
      <w:r w:rsidR="008A4810">
        <w:rPr>
          <w:snapToGrid w:val="0"/>
          <w:sz w:val="24"/>
        </w:rPr>
        <w:t>lebo</w:t>
      </w:r>
      <w:r>
        <w:rPr>
          <w:snapToGrid w:val="0"/>
          <w:sz w:val="24"/>
        </w:rPr>
        <w:t xml:space="preserve"> prechodnému pobytu poplatok </w:t>
      </w:r>
    </w:p>
    <w:p w:rsidR="00FD1B67" w:rsidRDefault="008A4810" w:rsidP="00FD1B67">
      <w:pPr>
        <w:widowControl w:val="0"/>
        <w:numPr>
          <w:ilvl w:val="0"/>
          <w:numId w:val="1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vlastníkovi</w:t>
      </w:r>
      <w:r w:rsidR="00FD1B67">
        <w:rPr>
          <w:snapToGrid w:val="0"/>
          <w:sz w:val="24"/>
        </w:rPr>
        <w:t xml:space="preserve"> za byt</w:t>
      </w:r>
      <w:r>
        <w:rPr>
          <w:snapToGrid w:val="0"/>
          <w:sz w:val="24"/>
        </w:rPr>
        <w:t>, rod. dom</w:t>
      </w:r>
      <w:r w:rsidR="00FD1B67">
        <w:rPr>
          <w:snapToGrid w:val="0"/>
          <w:sz w:val="24"/>
        </w:rPr>
        <w:t xml:space="preserve"> vo výške </w:t>
      </w:r>
      <w:r w:rsidR="00D31D56" w:rsidRPr="00D31D56">
        <w:rPr>
          <w:b/>
          <w:snapToGrid w:val="0"/>
          <w:sz w:val="24"/>
        </w:rPr>
        <w:t>16,42</w:t>
      </w:r>
      <w:r w:rsidR="00FD1B67" w:rsidRPr="00D31D56">
        <w:rPr>
          <w:b/>
          <w:snapToGrid w:val="0"/>
          <w:sz w:val="24"/>
        </w:rPr>
        <w:t xml:space="preserve"> €/rok</w:t>
      </w:r>
      <w:r w:rsidR="00FD1B67" w:rsidRPr="00F141F5">
        <w:rPr>
          <w:snapToGrid w:val="0"/>
          <w:sz w:val="24"/>
        </w:rPr>
        <w:t>,</w:t>
      </w:r>
      <w:r w:rsidR="00FD1B67" w:rsidRPr="00F23CCD">
        <w:rPr>
          <w:snapToGrid w:val="0"/>
          <w:sz w:val="24"/>
        </w:rPr>
        <w:t xml:space="preserve"> alebo </w:t>
      </w:r>
      <w:r w:rsidR="00D359A9" w:rsidRPr="00D359A9">
        <w:rPr>
          <w:b/>
          <w:snapToGrid w:val="0"/>
          <w:sz w:val="24"/>
        </w:rPr>
        <w:t xml:space="preserve">0,045 </w:t>
      </w:r>
      <w:r w:rsidR="00FD1B67" w:rsidRPr="00D359A9">
        <w:rPr>
          <w:b/>
          <w:snapToGrid w:val="0"/>
          <w:sz w:val="24"/>
        </w:rPr>
        <w:t>€</w:t>
      </w:r>
      <w:r w:rsidR="00D359A9" w:rsidRPr="00D359A9">
        <w:rPr>
          <w:b/>
          <w:snapToGrid w:val="0"/>
          <w:sz w:val="24"/>
        </w:rPr>
        <w:t>/os./deň</w:t>
      </w:r>
      <w:r w:rsidR="00FD1B67" w:rsidRPr="00F23CCD">
        <w:rPr>
          <w:snapToGrid w:val="0"/>
          <w:sz w:val="24"/>
        </w:rPr>
        <w:t xml:space="preserve"> za každú osobu,</w:t>
      </w:r>
      <w:r w:rsidR="00FD1B67">
        <w:rPr>
          <w:snapToGrid w:val="0"/>
          <w:sz w:val="24"/>
        </w:rPr>
        <w:t xml:space="preserve"> ktorá v</w:t>
      </w:r>
      <w:r w:rsidR="00D359A9">
        <w:rPr>
          <w:snapToGrid w:val="0"/>
          <w:sz w:val="24"/>
        </w:rPr>
        <w:t> </w:t>
      </w:r>
      <w:r w:rsidR="00FD1B67">
        <w:rPr>
          <w:snapToGrid w:val="0"/>
          <w:sz w:val="24"/>
        </w:rPr>
        <w:t>byte</w:t>
      </w:r>
      <w:r w:rsidR="00D359A9">
        <w:rPr>
          <w:snapToGrid w:val="0"/>
          <w:sz w:val="24"/>
        </w:rPr>
        <w:t xml:space="preserve"> alebo rodinnom dome</w:t>
      </w:r>
      <w:r w:rsidR="00FD1B67">
        <w:rPr>
          <w:snapToGrid w:val="0"/>
          <w:sz w:val="24"/>
        </w:rPr>
        <w:t xml:space="preserve"> býva,</w:t>
      </w:r>
    </w:p>
    <w:p w:rsidR="00FD1B67" w:rsidRDefault="00FD1B67" w:rsidP="00FD1B67">
      <w:pPr>
        <w:widowControl w:val="0"/>
        <w:tabs>
          <w:tab w:val="left" w:pos="360"/>
        </w:tabs>
        <w:ind w:left="1440"/>
        <w:rPr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17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pre právnickú osobu, ktorá je oprávnená užívať, alebo užíva nehnuteľnosť podľa čl. </w:t>
      </w:r>
      <w:r w:rsidR="00D359A9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</w:t>
      </w:r>
    </w:p>
    <w:p w:rsidR="00FD1B67" w:rsidRDefault="00FD1B67" w:rsidP="00FD1B67">
      <w:pPr>
        <w:widowControl w:val="0"/>
        <w:tabs>
          <w:tab w:val="left" w:pos="360"/>
        </w:tabs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      ods. 2 písm. c) nachádzajúcu sa na území mesta na účel iný ako na podnikanie vo výške</w:t>
      </w:r>
    </w:p>
    <w:p w:rsidR="00FD1B67" w:rsidRPr="00D359A9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 w:rsidRPr="00D359A9">
        <w:rPr>
          <w:b/>
          <w:snapToGrid w:val="0"/>
          <w:sz w:val="24"/>
        </w:rPr>
        <w:t xml:space="preserve">            0,01 €/ os</w:t>
      </w:r>
      <w:r w:rsidR="00D359A9">
        <w:rPr>
          <w:b/>
          <w:snapToGrid w:val="0"/>
          <w:sz w:val="24"/>
        </w:rPr>
        <w:t>.</w:t>
      </w:r>
      <w:r w:rsidRPr="00D359A9">
        <w:rPr>
          <w:b/>
          <w:snapToGrid w:val="0"/>
          <w:sz w:val="24"/>
        </w:rPr>
        <w:t xml:space="preserve">/deň,  </w:t>
      </w: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</w:p>
    <w:p w:rsidR="00FD1B67" w:rsidRDefault="00FD1B67" w:rsidP="00153C90">
      <w:pPr>
        <w:widowControl w:val="0"/>
        <w:numPr>
          <w:ilvl w:val="0"/>
          <w:numId w:val="17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pre podnikateľa, ktorý je oprávnený užívať alebo užíva nehnuteľnosť podľa čl. </w:t>
      </w:r>
      <w:r w:rsidR="00D359A9">
        <w:rPr>
          <w:snapToGrid w:val="0"/>
          <w:sz w:val="24"/>
        </w:rPr>
        <w:t>34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 ods. 2 písm. d) nachádzajúcu sa na území mesta na účel podnikania vo výške </w:t>
      </w:r>
    </w:p>
    <w:p w:rsidR="00FD1B67" w:rsidRPr="00D359A9" w:rsidRDefault="00FD1B67" w:rsidP="00FD1B67">
      <w:pPr>
        <w:widowControl w:val="0"/>
        <w:tabs>
          <w:tab w:val="left" w:pos="360"/>
        </w:tabs>
        <w:rPr>
          <w:b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Pr="00D359A9">
        <w:rPr>
          <w:b/>
          <w:sz w:val="24"/>
        </w:rPr>
        <w:t>0,01 €/os</w:t>
      </w:r>
      <w:r w:rsidR="00D359A9">
        <w:rPr>
          <w:b/>
          <w:sz w:val="24"/>
        </w:rPr>
        <w:t>./</w:t>
      </w:r>
      <w:r w:rsidRPr="00D359A9">
        <w:rPr>
          <w:b/>
          <w:sz w:val="24"/>
        </w:rPr>
        <w:t>deň.</w:t>
      </w:r>
    </w:p>
    <w:p w:rsidR="00FD1B67" w:rsidRDefault="00FD1B67" w:rsidP="00FD1B67">
      <w:pPr>
        <w:widowControl w:val="0"/>
        <w:tabs>
          <w:tab w:val="left" w:pos="360"/>
        </w:tabs>
        <w:rPr>
          <w:b/>
          <w:sz w:val="24"/>
        </w:rPr>
      </w:pPr>
    </w:p>
    <w:p w:rsidR="006E43A2" w:rsidRPr="00674110" w:rsidRDefault="006E43A2" w:rsidP="00FD1B67">
      <w:pPr>
        <w:widowControl w:val="0"/>
        <w:tabs>
          <w:tab w:val="left" w:pos="360"/>
        </w:tabs>
        <w:rPr>
          <w:b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  Čl. </w:t>
      </w:r>
      <w:r w:rsidR="00D359A9">
        <w:rPr>
          <w:b/>
          <w:snapToGrid w:val="0"/>
          <w:sz w:val="24"/>
        </w:rPr>
        <w:t>36</w:t>
      </w: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snapToGrid w:val="0"/>
          <w:sz w:val="24"/>
        </w:rPr>
        <w:t xml:space="preserve">                                      </w:t>
      </w:r>
      <w:r>
        <w:rPr>
          <w:b/>
          <w:snapToGrid w:val="0"/>
          <w:sz w:val="24"/>
        </w:rPr>
        <w:t>Určenie poplatku</w:t>
      </w:r>
      <w:r>
        <w:rPr>
          <w:b/>
          <w:snapToGrid w:val="0"/>
          <w:sz w:val="24"/>
        </w:rPr>
        <w:tab/>
        <w:t xml:space="preserve">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                                                                                          </w:t>
      </w:r>
      <w:r w:rsidRPr="0057119F">
        <w:rPr>
          <w:snapToGrid w:val="0"/>
          <w:sz w:val="24"/>
        </w:rPr>
        <w:t>1.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Poplatok sa určuje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a)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za fyzickú osobu, ktorá je prihlásená k trvalému alebo prechodnému pobytu v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meste sa stanovuje poplatok ako súčin sadzby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písm. a)  a počtu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kalendárnych dní v určenom období, počas ktorých má alebo bude mať poplatník </w:t>
      </w:r>
    </w:p>
    <w:p w:rsidR="00FD1B67" w:rsidRDefault="00FD1B67" w:rsidP="00BE1CBF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v meste trvalý alebo prechodný pobyt ,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b)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za fyzickú osobu, ktorá je oprávnená  užívať nehnuteľnosť podľa čl. </w:t>
      </w:r>
      <w:r w:rsidR="00BE1CBF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ods. 2 písm. b) na </w:t>
      </w: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území mesta, pričom nie je prihlásená k trvalému alebo prechodnému pobytu sa </w:t>
      </w:r>
    </w:p>
    <w:p w:rsidR="00FD1B67" w:rsidRDefault="00FD1B67" w:rsidP="00FD1B67">
      <w:pPr>
        <w:widowControl w:val="0"/>
        <w:tabs>
          <w:tab w:val="left" w:pos="42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určuje poplatok sadzbou podľa  čl. </w:t>
      </w:r>
      <w:r w:rsidR="00BE1CBF">
        <w:rPr>
          <w:snapToGrid w:val="0"/>
          <w:sz w:val="24"/>
        </w:rPr>
        <w:t>35</w:t>
      </w:r>
      <w:r w:rsidR="00FA6B94">
        <w:rPr>
          <w:snapToGrid w:val="0"/>
          <w:sz w:val="24"/>
        </w:rPr>
        <w:t xml:space="preserve"> ods. l </w:t>
      </w:r>
      <w:proofErr w:type="spellStart"/>
      <w:r w:rsidR="00FA6B94">
        <w:rPr>
          <w:snapToGrid w:val="0"/>
          <w:sz w:val="24"/>
        </w:rPr>
        <w:t>písm.b</w:t>
      </w:r>
      <w:proofErr w:type="spellEnd"/>
      <w:r w:rsidR="00FA6B94">
        <w:rPr>
          <w:snapToGrid w:val="0"/>
          <w:sz w:val="24"/>
        </w:rPr>
        <w:t>)</w:t>
      </w:r>
      <w:r>
        <w:rPr>
          <w:snapToGrid w:val="0"/>
          <w:sz w:val="24"/>
        </w:rPr>
        <w:t>,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Pr="000638DA" w:rsidRDefault="00FD1B67" w:rsidP="00153C90">
      <w:pPr>
        <w:pStyle w:val="Odsekzoznamu"/>
        <w:widowControl w:val="0"/>
        <w:numPr>
          <w:ilvl w:val="0"/>
          <w:numId w:val="23"/>
        </w:numPr>
        <w:tabs>
          <w:tab w:val="left" w:pos="360"/>
        </w:tabs>
        <w:rPr>
          <w:snapToGrid w:val="0"/>
          <w:sz w:val="24"/>
        </w:rPr>
      </w:pPr>
      <w:r w:rsidRPr="000638DA">
        <w:rPr>
          <w:snapToGrid w:val="0"/>
          <w:sz w:val="24"/>
        </w:rPr>
        <w:t xml:space="preserve">za právnickú osobu, ktorá je oprávnená  užívať alebo užíva nehnuteľnosť podľa čl. </w:t>
      </w:r>
      <w:r w:rsidR="00BE1CBF" w:rsidRPr="000638DA">
        <w:rPr>
          <w:snapToGrid w:val="0"/>
          <w:sz w:val="24"/>
        </w:rPr>
        <w:t>34</w:t>
      </w:r>
      <w:r w:rsidRPr="000638DA">
        <w:rPr>
          <w:snapToGrid w:val="0"/>
          <w:sz w:val="24"/>
        </w:rPr>
        <w:t xml:space="preserve"> ods.  2 písm. c) nachádzajúcu sa na území mesta na iný účel ako na podnikanie sa určuje </w:t>
      </w:r>
    </w:p>
    <w:p w:rsidR="00FD1B67" w:rsidRDefault="00FD1B67" w:rsidP="00FD1B67">
      <w:pPr>
        <w:widowControl w:val="0"/>
        <w:tabs>
          <w:tab w:val="left" w:pos="360"/>
        </w:tabs>
        <w:ind w:left="225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223B7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poplatok ako súčin sadzby poplatku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 písm. c), počtu kalendárnych dní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 v </w:t>
      </w:r>
      <w:r>
        <w:rPr>
          <w:snapToGrid w:val="0"/>
          <w:sz w:val="24"/>
        </w:rPr>
        <w:t>určenom období a ukazovateľa produkcie komunálnych odpadov</w:t>
      </w:r>
    </w:p>
    <w:p w:rsidR="00FD1B67" w:rsidRDefault="00FD1B67" w:rsidP="00153C90">
      <w:pPr>
        <w:widowControl w:val="0"/>
        <w:numPr>
          <w:ilvl w:val="0"/>
          <w:numId w:val="23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za podnikateľa, ktorý je oprávnený užívať alebo užíva nehnuteľnosť čl. </w:t>
      </w:r>
      <w:r w:rsidR="00BE1CBF">
        <w:rPr>
          <w:snapToGrid w:val="0"/>
          <w:sz w:val="24"/>
        </w:rPr>
        <w:t>34</w:t>
      </w:r>
      <w:r w:rsidR="000638DA">
        <w:rPr>
          <w:snapToGrid w:val="0"/>
          <w:sz w:val="24"/>
        </w:rPr>
        <w:t xml:space="preserve"> ods. 2 </w:t>
      </w:r>
      <w:proofErr w:type="spellStart"/>
      <w:r w:rsidR="000638DA">
        <w:rPr>
          <w:snapToGrid w:val="0"/>
          <w:sz w:val="24"/>
        </w:rPr>
        <w:t>písm.d</w:t>
      </w:r>
      <w:proofErr w:type="spellEnd"/>
      <w:r w:rsidR="000638DA">
        <w:rPr>
          <w:snapToGrid w:val="0"/>
          <w:sz w:val="24"/>
        </w:rPr>
        <w:t>)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nachádzajúcu sa na území mesta na účel podnikania sa určuje poplatok ako súčin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sadzby poplatku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písm. d), počtu kalendárnych dní v určenom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>období a ukazovateľa produkcie.</w:t>
      </w:r>
    </w:p>
    <w:p w:rsidR="008D7CCF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</w:t>
      </w: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 </w:t>
      </w:r>
      <w:r>
        <w:rPr>
          <w:b/>
          <w:snapToGrid w:val="0"/>
          <w:sz w:val="24"/>
        </w:rPr>
        <w:t xml:space="preserve">Čl. </w:t>
      </w:r>
      <w:r w:rsidR="00BE1CBF">
        <w:rPr>
          <w:b/>
          <w:snapToGrid w:val="0"/>
          <w:sz w:val="24"/>
        </w:rPr>
        <w:t>37</w:t>
      </w:r>
    </w:p>
    <w:p w:rsidR="00FD1B67" w:rsidRDefault="00FD1B67" w:rsidP="00FD1B67">
      <w:pPr>
        <w:pStyle w:val="Nadpis1"/>
        <w:tabs>
          <w:tab w:val="left" w:pos="3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Ukazovateľa produkcie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Pr="008D7CCF" w:rsidRDefault="00FD1B67" w:rsidP="00FD1B67">
      <w:pPr>
        <w:widowControl w:val="0"/>
        <w:numPr>
          <w:ilvl w:val="0"/>
          <w:numId w:val="1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Ukazovateľ produkcie je súčet priemerného prepočítaného počtu osôb pripadajúci na určené </w:t>
      </w:r>
      <w:r w:rsidRPr="00223B76">
        <w:rPr>
          <w:snapToGrid w:val="0"/>
          <w:sz w:val="24"/>
        </w:rPr>
        <w:t>obdobie, ktoré sú v rozhodujúcom období s poplatníkom v pracovnoprávnom  vzťahu, inom obdobnom vzťahu</w:t>
      </w:r>
      <w:r w:rsidR="008D7CCF">
        <w:rPr>
          <w:snapToGrid w:val="0"/>
          <w:sz w:val="24"/>
        </w:rPr>
        <w:t>,</w:t>
      </w:r>
      <w:r w:rsidRPr="00223B76">
        <w:rPr>
          <w:snapToGrid w:val="0"/>
          <w:sz w:val="24"/>
        </w:rPr>
        <w:t xml:space="preserve"> alebo ktoré sú u poplatníka v štátno-zamestnaneckom </w:t>
      </w:r>
      <w:r w:rsidRPr="00223B76">
        <w:rPr>
          <w:snapToGrid w:val="0"/>
          <w:sz w:val="24"/>
        </w:rPr>
        <w:lastRenderedPageBreak/>
        <w:t xml:space="preserve">pomere , alebo </w:t>
      </w:r>
      <w:r w:rsidRPr="008D7CCF">
        <w:rPr>
          <w:snapToGrid w:val="0"/>
          <w:sz w:val="24"/>
        </w:rPr>
        <w:t xml:space="preserve">ktoré tvoria jeho štatutárny orgán, pričom  tieto osoby vykonávajú svoju činnosť v nehnuteľnosti, ktorú poplatník užíva alebo je oprávnený užívať, nachádzajúcu sa v meste; ak  je poplatníkom fyzická osoba - podnikateľ, do počtu osôb sa započítava aj táto osoba; </w:t>
      </w:r>
      <w:r w:rsidRPr="008D7CCF">
        <w:rPr>
          <w:b/>
          <w:snapToGrid w:val="0"/>
          <w:sz w:val="24"/>
        </w:rPr>
        <w:t>do počtu osôb sa  nezapočítavajú osoby, ktoré majú v meste  trvalý pobyt alebo prechodný  pobyt.</w:t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</w:p>
    <w:p w:rsidR="008D7CCF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</w:p>
    <w:p w:rsidR="008D7CCF" w:rsidRDefault="008D7CCF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</w:t>
      </w:r>
      <w:r w:rsidR="008D7CCF">
        <w:rPr>
          <w:b/>
          <w:snapToGrid w:val="0"/>
          <w:sz w:val="24"/>
        </w:rPr>
        <w:t xml:space="preserve">                      </w:t>
      </w:r>
      <w:r>
        <w:rPr>
          <w:b/>
          <w:snapToGrid w:val="0"/>
          <w:sz w:val="24"/>
        </w:rPr>
        <w:t xml:space="preserve">Čl. </w:t>
      </w:r>
      <w:r w:rsidR="00BE1CBF">
        <w:rPr>
          <w:b/>
          <w:snapToGrid w:val="0"/>
          <w:sz w:val="24"/>
        </w:rPr>
        <w:t>38</w:t>
      </w:r>
    </w:p>
    <w:p w:rsidR="00FD1B67" w:rsidRDefault="00FD1B67" w:rsidP="00FD1B67">
      <w:pPr>
        <w:pStyle w:val="Nadpis1"/>
        <w:tabs>
          <w:tab w:val="left" w:pos="3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Rozhodujúce obdobie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1. Rozhodujúcim obdobím pre ukazovateľ produkcie je :</w:t>
      </w:r>
    </w:p>
    <w:p w:rsidR="00FD1B67" w:rsidRDefault="00FD1B67" w:rsidP="00FD1B67">
      <w:pPr>
        <w:widowControl w:val="0"/>
        <w:numPr>
          <w:ilvl w:val="0"/>
          <w:numId w:val="3"/>
        </w:numPr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predchádzajúci kalendárny rok so stavom </w:t>
      </w:r>
      <w:r w:rsidRPr="0057119F">
        <w:rPr>
          <w:b/>
          <w:snapToGrid w:val="0"/>
          <w:sz w:val="24"/>
        </w:rPr>
        <w:t>k 31.12.,</w:t>
      </w:r>
      <w:r>
        <w:rPr>
          <w:snapToGrid w:val="0"/>
          <w:sz w:val="24"/>
        </w:rPr>
        <w:t xml:space="preserve"> v ktorom bol poplatník </w:t>
      </w:r>
    </w:p>
    <w:p w:rsidR="00FD1B67" w:rsidRDefault="00A12C28" w:rsidP="00FD1B67">
      <w:pPr>
        <w:widowControl w:val="0"/>
        <w:tabs>
          <w:tab w:val="left" w:pos="360"/>
        </w:tabs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FD1B67">
        <w:rPr>
          <w:snapToGrid w:val="0"/>
          <w:sz w:val="24"/>
        </w:rPr>
        <w:t>oprávnený vykonávať v</w:t>
      </w:r>
      <w:r w:rsidR="008D7CCF">
        <w:rPr>
          <w:snapToGrid w:val="0"/>
          <w:sz w:val="24"/>
        </w:rPr>
        <w:t> </w:t>
      </w:r>
      <w:r w:rsidR="00FD1B67">
        <w:rPr>
          <w:snapToGrid w:val="0"/>
          <w:sz w:val="24"/>
        </w:rPr>
        <w:t>nehnuteľnosti</w:t>
      </w:r>
      <w:r w:rsidR="008D7CCF">
        <w:rPr>
          <w:snapToGrid w:val="0"/>
          <w:sz w:val="24"/>
        </w:rPr>
        <w:t>,</w:t>
      </w:r>
      <w:r w:rsidR="00FD1B67">
        <w:rPr>
          <w:snapToGrid w:val="0"/>
          <w:sz w:val="24"/>
        </w:rPr>
        <w:t xml:space="preserve"> ktorú užíva alebo je oprávnený ju užívať    </w:t>
      </w:r>
    </w:p>
    <w:p w:rsidR="00FD1B67" w:rsidRDefault="00A12C28" w:rsidP="00FD1B67">
      <w:pPr>
        <w:widowControl w:val="0"/>
        <w:tabs>
          <w:tab w:val="left" w:pos="360"/>
        </w:tabs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FD1B67">
        <w:rPr>
          <w:snapToGrid w:val="0"/>
          <w:sz w:val="24"/>
        </w:rPr>
        <w:t>svoju činnosť, alebo</w:t>
      </w:r>
    </w:p>
    <w:p w:rsidR="00FD1B67" w:rsidRPr="00CA6E77" w:rsidRDefault="00FD1B67" w:rsidP="00CA6E77">
      <w:pPr>
        <w:pStyle w:val="Odsekzoznamu"/>
        <w:widowControl w:val="0"/>
        <w:numPr>
          <w:ilvl w:val="0"/>
          <w:numId w:val="3"/>
        </w:numPr>
        <w:tabs>
          <w:tab w:val="left" w:pos="360"/>
        </w:tabs>
        <w:rPr>
          <w:snapToGrid w:val="0"/>
          <w:sz w:val="24"/>
        </w:rPr>
      </w:pPr>
      <w:r w:rsidRPr="00CA6E77">
        <w:rPr>
          <w:snapToGrid w:val="0"/>
          <w:sz w:val="24"/>
        </w:rPr>
        <w:t xml:space="preserve">počet kalendárnych dní v období trvajúcom odo dňa vzniku povinnosti platiť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poplatok do konca týždňa predchádzajúcemu týždňu, v ktorom poplatník splní</w:t>
      </w:r>
    </w:p>
    <w:p w:rsidR="00BE1CBF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ohlasovaciu povinnosť o skutočnosti, ktorá má za následok záni</w:t>
      </w:r>
      <w:r w:rsidR="00BE1CBF">
        <w:rPr>
          <w:snapToGrid w:val="0"/>
          <w:sz w:val="24"/>
        </w:rPr>
        <w:t xml:space="preserve">k </w:t>
      </w:r>
      <w:r>
        <w:rPr>
          <w:snapToGrid w:val="0"/>
          <w:sz w:val="24"/>
        </w:rPr>
        <w:t xml:space="preserve"> poplatkovej povinnosti</w:t>
      </w:r>
      <w:r w:rsidR="00BE1CBF">
        <w:rPr>
          <w:snapToGrid w:val="0"/>
          <w:sz w:val="24"/>
        </w:rPr>
        <w:t>.</w:t>
      </w:r>
      <w:r>
        <w:rPr>
          <w:b/>
          <w:snapToGrid w:val="0"/>
          <w:sz w:val="24"/>
        </w:rPr>
        <w:t xml:space="preserve">                                                                        </w:t>
      </w:r>
    </w:p>
    <w:p w:rsidR="00BE1CBF" w:rsidRDefault="00BE1CBF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</w:p>
    <w:p w:rsidR="008D7CCF" w:rsidRDefault="008D7CCF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</w:p>
    <w:p w:rsidR="00FD1B67" w:rsidRPr="004A335F" w:rsidRDefault="00BE1CBF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FD1B67" w:rsidRPr="004A335F">
        <w:rPr>
          <w:b/>
          <w:snapToGrid w:val="0"/>
          <w:sz w:val="24"/>
        </w:rPr>
        <w:t xml:space="preserve">Čl. </w:t>
      </w:r>
      <w:r w:rsidR="000638DA">
        <w:rPr>
          <w:b/>
          <w:snapToGrid w:val="0"/>
          <w:sz w:val="24"/>
        </w:rPr>
        <w:t>39</w:t>
      </w:r>
    </w:p>
    <w:p w:rsidR="00FD1B67" w:rsidRPr="004A335F" w:rsidRDefault="00FD1B67" w:rsidP="00FD1B67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Ohlasovacia</w:t>
      </w:r>
      <w:r>
        <w:rPr>
          <w:snapToGrid w:val="0"/>
          <w:sz w:val="24"/>
        </w:rPr>
        <w:t xml:space="preserve">  </w:t>
      </w:r>
      <w:r w:rsidRPr="004A335F">
        <w:rPr>
          <w:b/>
          <w:snapToGrid w:val="0"/>
          <w:sz w:val="24"/>
        </w:rPr>
        <w:t>povinnosť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>1.  Poplatník je povinný ohlásiť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a)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 jedného mesiaca od vzniku povinnosti platiť poplatok ohlásiť túto skutočnosť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správcovi  poplatkov;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b)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 jedného mesiaca odo dňa kedy došlo k zániku povinnosti platiť poplatok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oznámiť aj zánik poplatkovej povinnosti; </w:t>
      </w:r>
    </w:p>
    <w:p w:rsidR="00FD1B67" w:rsidRDefault="00CA6E7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 xml:space="preserve">c) </w:t>
      </w:r>
      <w:r>
        <w:rPr>
          <w:snapToGrid w:val="0"/>
          <w:sz w:val="24"/>
        </w:rPr>
        <w:t xml:space="preserve"> </w:t>
      </w:r>
      <w:r w:rsidR="00FD1B67">
        <w:rPr>
          <w:snapToGrid w:val="0"/>
          <w:sz w:val="24"/>
        </w:rPr>
        <w:t xml:space="preserve">ak došlo k zmene už ohlásených údajov pre rozhodujúce obdobia (kalendárny </w:t>
      </w:r>
      <w:r w:rsidR="00FD1B67">
        <w:rPr>
          <w:snapToGrid w:val="0"/>
          <w:sz w:val="24"/>
        </w:rPr>
        <w:tab/>
        <w:t xml:space="preserve">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rok), zmenu je povinný nahlásiť najneskôr </w:t>
      </w:r>
      <w:r w:rsidRPr="006C2D2D">
        <w:rPr>
          <w:snapToGrid w:val="0"/>
          <w:sz w:val="24"/>
        </w:rPr>
        <w:t>do</w:t>
      </w:r>
      <w:r w:rsidRPr="0057119F"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30 dní odo dňa, keď táto nastala ;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svoje meno, priezvisko, dátum narodenia, adresu trvalého pobytu, adresu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prechodného pobytu. Ak ide o právnickú osobu, alebo o fyzickú osobu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- podnikateľa názov, obchodné meno, sídlo alebo miesto podnikania, identifikačné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číslo  (IČO);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e)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identifikačné údaje iných osôb ak za nich plní povinnosti poplatníka podľa čl. </w:t>
      </w:r>
      <w:r w:rsidR="00FA6B94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bodu 6    </w:t>
      </w:r>
    </w:p>
    <w:p w:rsidR="00FD1B67" w:rsidRDefault="00FD1B67" w:rsidP="007D0BB4">
      <w:pPr>
        <w:widowControl w:val="0"/>
        <w:numPr>
          <w:ilvl w:val="0"/>
          <w:numId w:val="8"/>
        </w:numPr>
        <w:tabs>
          <w:tab w:val="left" w:pos="360"/>
        </w:tabs>
        <w:rPr>
          <w:snapToGrid w:val="0"/>
          <w:sz w:val="24"/>
        </w:rPr>
      </w:pPr>
      <w:r w:rsidRPr="00AD304A">
        <w:rPr>
          <w:snapToGrid w:val="0"/>
          <w:sz w:val="24"/>
        </w:rPr>
        <w:t xml:space="preserve">f) </w:t>
      </w:r>
      <w:r w:rsidR="00CA6E77">
        <w:rPr>
          <w:snapToGrid w:val="0"/>
          <w:sz w:val="24"/>
        </w:rPr>
        <w:t xml:space="preserve"> </w:t>
      </w:r>
      <w:r w:rsidRPr="00AD304A">
        <w:rPr>
          <w:snapToGrid w:val="0"/>
          <w:sz w:val="24"/>
        </w:rPr>
        <w:t xml:space="preserve">s ohlásením údajov, ktoré sú rozhodujúce pre určenie poplatku podľa čl. </w:t>
      </w:r>
      <w:r w:rsidR="000638DA">
        <w:rPr>
          <w:snapToGrid w:val="0"/>
          <w:sz w:val="24"/>
        </w:rPr>
        <w:t>36</w:t>
      </w:r>
      <w:r w:rsidRPr="00AD304A">
        <w:rPr>
          <w:snapToGrid w:val="0"/>
          <w:sz w:val="24"/>
        </w:rPr>
        <w:t xml:space="preserve"> ods. 1 písm.</w:t>
      </w:r>
      <w:r>
        <w:rPr>
          <w:snapToGrid w:val="0"/>
          <w:sz w:val="24"/>
        </w:rPr>
        <w:t xml:space="preserve"> a)</w:t>
      </w:r>
    </w:p>
    <w:p w:rsidR="00CA6E7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 w:rsidRPr="00AD304A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  </w:t>
      </w:r>
      <w:r w:rsidRPr="00AD304A">
        <w:rPr>
          <w:snapToGrid w:val="0"/>
          <w:sz w:val="24"/>
        </w:rPr>
        <w:t xml:space="preserve">     </w:t>
      </w:r>
      <w:r w:rsidR="00CA6E77">
        <w:rPr>
          <w:snapToGrid w:val="0"/>
          <w:sz w:val="24"/>
        </w:rPr>
        <w:t xml:space="preserve"> </w:t>
      </w:r>
      <w:r w:rsidRPr="00AD304A">
        <w:rPr>
          <w:snapToGrid w:val="0"/>
          <w:sz w:val="24"/>
        </w:rPr>
        <w:t xml:space="preserve"> až d)  predloží aj písomné  doklady potvrdzujúce uvádzané skutočnosti;</w:t>
      </w:r>
    </w:p>
    <w:p w:rsidR="00FD1B67" w:rsidRPr="00CA6E77" w:rsidRDefault="00CA6E77" w:rsidP="00CA6E7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g)</w:t>
      </w:r>
      <w:r w:rsidR="00FD1B67" w:rsidRPr="00CA6E77">
        <w:rPr>
          <w:snapToGrid w:val="0"/>
          <w:sz w:val="24"/>
        </w:rPr>
        <w:t xml:space="preserve">  poplatník je oprávnený podať správcovi poplatkov ohlásenie aj v prípade, ak zistí,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že jeho povinnosť platiť poplatok má byť nižšia, ako mu bola vyrubená alebo ak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žiada o zníženie poplatku z dôvodu, že neužíva nehnuteľnosť, ktorú je oprávnený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užívať</w:t>
      </w:r>
      <w:r w:rsidR="008D7CCF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                                                                      </w:t>
      </w:r>
    </w:p>
    <w:p w:rsidR="00FD1B67" w:rsidRDefault="00FD1B67" w:rsidP="00FD1B67">
      <w:pPr>
        <w:widowControl w:val="0"/>
        <w:tabs>
          <w:tab w:val="left" w:pos="360"/>
        </w:tabs>
        <w:jc w:val="center"/>
        <w:rPr>
          <w:snapToGrid w:val="0"/>
          <w:sz w:val="24"/>
        </w:rPr>
      </w:pPr>
    </w:p>
    <w:p w:rsidR="008D7CCF" w:rsidRDefault="008D7CCF" w:rsidP="00FD1B67">
      <w:pPr>
        <w:widowControl w:val="0"/>
        <w:tabs>
          <w:tab w:val="left" w:pos="360"/>
        </w:tabs>
        <w:jc w:val="center"/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4</w:t>
      </w:r>
      <w:r w:rsidR="000638DA">
        <w:rPr>
          <w:b/>
          <w:snapToGrid w:val="0"/>
          <w:sz w:val="24"/>
        </w:rPr>
        <w:t>0</w:t>
      </w:r>
    </w:p>
    <w:p w:rsidR="00FD1B67" w:rsidRPr="00985058" w:rsidRDefault="00FD1B67" w:rsidP="00FD1B67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Vrátenie, zníženie a odpustenie poplatku</w:t>
      </w:r>
    </w:p>
    <w:p w:rsidR="00FD1B67" w:rsidRPr="0035106F" w:rsidRDefault="00FD1B67" w:rsidP="00FD1B67">
      <w:pPr>
        <w:widowControl w:val="0"/>
        <w:tabs>
          <w:tab w:val="left" w:pos="360"/>
        </w:tabs>
        <w:rPr>
          <w:b/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 w:rsidRPr="00C8640B">
        <w:rPr>
          <w:snapToGrid w:val="0"/>
          <w:sz w:val="24"/>
        </w:rPr>
        <w:t xml:space="preserve">1.  </w:t>
      </w:r>
      <w:r>
        <w:rPr>
          <w:snapToGrid w:val="0"/>
          <w:sz w:val="24"/>
        </w:rPr>
        <w:t>Mesto vráti poplatok alebo jeho pomernú časť poplatníkovi /oprávnenej osobe/, ktorému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zanikla povinnosť platiť poplatok v priebehu zdaňovacieho obdobia /zmena trvalého pobytu,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úmrtie osoby/ a preukáže splnenie podmienok na vrátenie poplatku alebo jeho pomernej časti</w:t>
      </w:r>
      <w:r w:rsidR="000638DA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</w:t>
      </w: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2.  Mesto môže znížiť poplatok za zdaňovacie obdobie o 50 % fyzickým osobám prihláseným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k trvalému alebo prechodnému pobytu v meste Stará Ľubovňa v týchto prípadoch :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a) osobe s ťažkým zdravotným postihnutím,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b) osobe staršej ako 70 rokov od nasledujúceho roku po dovŕšení tohto veku, bez podania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žiadosti. Ak žije v spoločnej domácnosti manžel (-</w:t>
      </w:r>
      <w:proofErr w:type="spellStart"/>
      <w:r>
        <w:rPr>
          <w:snapToGrid w:val="0"/>
          <w:sz w:val="24"/>
        </w:rPr>
        <w:t>ka</w:t>
      </w:r>
      <w:proofErr w:type="spellEnd"/>
      <w:r>
        <w:rPr>
          <w:snapToGrid w:val="0"/>
          <w:sz w:val="24"/>
        </w:rPr>
        <w:t>) starší (-</w:t>
      </w:r>
      <w:proofErr w:type="spellStart"/>
      <w:r>
        <w:rPr>
          <w:snapToGrid w:val="0"/>
          <w:sz w:val="24"/>
        </w:rPr>
        <w:t>ia</w:t>
      </w:r>
      <w:proofErr w:type="spellEnd"/>
      <w:r>
        <w:rPr>
          <w:snapToGrid w:val="0"/>
          <w:sz w:val="24"/>
        </w:rPr>
        <w:t>) ako 70 rokov zníženie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poplatku pre tento dôvod sa poskytne iba jednému z nich,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c) osobe, ktorá sa z pracovných dôvodov zdržiava mimo okresu Stará Ľubovňa v rámci SR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alebo v zahraničí a v meste Stará Ľubovňa sa nezdržiava po dobu</w:t>
      </w:r>
      <w:r w:rsidR="00144D48">
        <w:rPr>
          <w:snapToGrid w:val="0"/>
          <w:sz w:val="24"/>
        </w:rPr>
        <w:t xml:space="preserve"> viac ako 90 dní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v</w:t>
      </w:r>
      <w:r w:rsidRPr="00EB2F0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zdaňovacom období,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d) osobe, ktorá sa zo študijných dôvodov zdržiava mimo okresu Stará Ľubovňa v rámci SR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alebo v zahraničí a v meste Stará Ľubovňa sa nezdržiava po dobu </w:t>
      </w:r>
      <w:r w:rsidR="00144D48">
        <w:rPr>
          <w:snapToGrid w:val="0"/>
          <w:sz w:val="24"/>
        </w:rPr>
        <w:t>viac ako 90 dní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v zdaňovacom období</w:t>
      </w:r>
      <w:r w:rsidR="00704F04">
        <w:rPr>
          <w:snapToGrid w:val="0"/>
          <w:sz w:val="24"/>
        </w:rPr>
        <w:t>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3. Mesto môže odpustiť poplatok v celej výške fyzickým osobám prihláseným k trvalému alebo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prechodnému pobytu v meste Stará Ľubovňa v týchto prípadoch :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a) osobe, ktorá sa z rôznych dôvodov v meste Stará Ľubovňa nezdržiava počas celého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obdobia, 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b) na šiesteho a každého ďalšieho člena domácnosti bez podania žiadosti.</w:t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Za domácnosť sa považuje otec, matka a ich deti.</w:t>
      </w:r>
    </w:p>
    <w:p w:rsidR="00FD1B67" w:rsidRDefault="00FD1B67" w:rsidP="00FD1B67">
      <w:pPr>
        <w:widowControl w:val="0"/>
        <w:tabs>
          <w:tab w:val="left" w:pos="360"/>
          <w:tab w:val="left" w:pos="709"/>
        </w:tabs>
        <w:rPr>
          <w:snapToGrid w:val="0"/>
          <w:sz w:val="24"/>
        </w:rPr>
      </w:pPr>
      <w:r>
        <w:rPr>
          <w:snapToGrid w:val="0"/>
          <w:sz w:val="24"/>
        </w:rPr>
        <w:tab/>
        <w:t xml:space="preserve">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4. Žiadateľ, ktorý žiada o zníženie alebo odpustenie poplatku podľa čl. 4</w:t>
      </w:r>
      <w:r w:rsidR="008D7CCF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2,3 podá na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daňovom referáte mestského úradu ŽIADOSŤ s uvedením dôvodu</w:t>
      </w:r>
      <w:r w:rsidR="00704F04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pre ktorý sa má zníženie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alebo odpustenie poplatku poskytnúť.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Žiadosť treba podať na vzorovom tlačive, ktoré je k dispozícií na referáte daní a poplatkov a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stránke mesta </w:t>
      </w:r>
      <w:hyperlink r:id="rId8" w:history="1">
        <w:r w:rsidRPr="00DF46CD">
          <w:rPr>
            <w:rStyle w:val="Hypertextovprepojenie"/>
          </w:rPr>
          <w:t>www.staralubovna.sk</w:t>
        </w:r>
      </w:hyperlink>
      <w:r>
        <w:rPr>
          <w:snapToGrid w:val="0"/>
          <w:sz w:val="24"/>
        </w:rPr>
        <w:t xml:space="preserve"> a musí byť doložená listinnými dokladmi /dôkazy/, ktoré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preukazujú dôvod, pre ktorý sa má zníženie alebo odpustenie poplatku poskytnúť.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Pri žiadosti podľa čl. 4</w:t>
      </w:r>
      <w:r w:rsidR="000638DA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2 :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- písm. a) fotokópia platného preukazu občana ŤZP alebo ŤZP/S,    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- písm. c) aktuálne potvrdenie zamestnávateľa o trvaní pracovného pomeru (nie pracovná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zmluva), doklady o ubytovaní na potrebnú dobu, potvrdenie zamestnávateľa so sídlom 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v SR o výkone práce poplatníka v zahraničí, potvrdenie od agentúry, ktorá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sprostredkovala prácu v zahraničí a doklad príslušnej organizácie o pobyte v zahraničí,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- písm. d) potvrdenie o návšteve školy a potvrdenie o ubytovaní v mieste sídla školy, potvrdenie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o štúdiu v zahraničí.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Pri žiadosti podľa čl. 4</w:t>
      </w:r>
      <w:r w:rsidR="000638DA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3 : </w:t>
      </w:r>
    </w:p>
    <w:p w:rsidR="00FD1B67" w:rsidRDefault="00FD1B67" w:rsidP="00533E19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- písm. a) pri dlhodobom pobyte v zahraničí doklad vecne príslušného úradu o pobyte (úrad </w:t>
      </w:r>
    </w:p>
    <w:p w:rsidR="00FD1B67" w:rsidRDefault="00FD1B67" w:rsidP="00144D48">
      <w:pPr>
        <w:widowControl w:val="0"/>
        <w:ind w:left="960"/>
        <w:jc w:val="both"/>
        <w:rPr>
          <w:snapToGrid w:val="0"/>
          <w:sz w:val="24"/>
        </w:rPr>
      </w:pPr>
      <w:r>
        <w:rPr>
          <w:snapToGrid w:val="0"/>
          <w:sz w:val="24"/>
        </w:rPr>
        <w:t>prihlasovania obyvateľstva)</w:t>
      </w:r>
      <w:r w:rsidR="00144D4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V prípade, že potvrdenie nie je v</w:t>
      </w:r>
      <w:r w:rsidR="00144D48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slovenskom jazyku </w:t>
      </w:r>
      <w:r w:rsidR="00144D48">
        <w:rPr>
          <w:snapToGrid w:val="0"/>
          <w:sz w:val="24"/>
        </w:rPr>
        <w:t xml:space="preserve">    </w:t>
      </w:r>
      <w:r>
        <w:rPr>
          <w:snapToGrid w:val="0"/>
          <w:sz w:val="24"/>
        </w:rPr>
        <w:t>žiadateľ doloží aj preklad do slovenského jazyka</w:t>
      </w:r>
      <w:r w:rsidR="00144D48">
        <w:rPr>
          <w:snapToGrid w:val="0"/>
          <w:sz w:val="24"/>
        </w:rPr>
        <w:t xml:space="preserve">, ktorý nemusí byť </w:t>
      </w:r>
      <w:r w:rsidR="00533E19">
        <w:rPr>
          <w:snapToGrid w:val="0"/>
          <w:sz w:val="24"/>
        </w:rPr>
        <w:t xml:space="preserve">autorizovaný. </w:t>
      </w:r>
      <w:r>
        <w:rPr>
          <w:snapToGrid w:val="0"/>
          <w:sz w:val="24"/>
        </w:rPr>
        <w:t>Ak sa osoba prihlásená k trvalému pobytu zdržiava v mieste prechodného pobytu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mimo Starej Ľubovne doklad príslušného obecného úradu o tom, že sa osoba zdržiava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počas celého zdaňovacieho obdobia v tejto obci a doklad o zaplatení poplatku na celé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obdobie.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 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5. Ak sú podmienky pre zníženie alebo odpustenie poplatku splnené už na začiatku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zdaňovacieho obdobia žiadosť treba podať do 31.1. príslušného zdaňovacieho obdobia, 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v ostatných prípadoch pri ich splnení v priebehu zdaňovacieho obdobia.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6. Zníženie alebo odpustenie poplatku sa poskytne iba tým žiadateľom, ktorí v čase podávania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žiadosti nemajú voči mestu Stará Ľubovňa žiadne záväzky v platení miestnych daní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a miestnych poplatkov.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7. Ak sa v priebehu roka narodí poplatníkovi dieťa, poplatok za neho sa začne vyrubovať od  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1.1. nasledujúceho roka.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FD1B67" w:rsidRDefault="00FD1B67" w:rsidP="00FD1B67">
      <w:pPr>
        <w:keepNext/>
        <w:widowControl w:val="0"/>
        <w:rPr>
          <w:b/>
          <w:snapToGrid w:val="0"/>
          <w:sz w:val="24"/>
        </w:rPr>
      </w:pPr>
      <w:r w:rsidRPr="00F940B1">
        <w:rPr>
          <w:snapToGrid w:val="0"/>
          <w:sz w:val="24"/>
        </w:rPr>
        <w:tab/>
      </w:r>
      <w:r>
        <w:rPr>
          <w:snapToGrid w:val="0"/>
          <w:sz w:val="24"/>
        </w:rPr>
        <w:t xml:space="preserve">    </w:t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>
        <w:rPr>
          <w:snapToGrid w:val="0"/>
          <w:sz w:val="24"/>
        </w:rPr>
        <w:t xml:space="preserve">                </w:t>
      </w:r>
      <w:r>
        <w:rPr>
          <w:b/>
          <w:snapToGrid w:val="0"/>
          <w:sz w:val="24"/>
        </w:rPr>
        <w:t>Čl. 4</w:t>
      </w:r>
      <w:r w:rsidR="00CA6E77">
        <w:rPr>
          <w:b/>
          <w:snapToGrid w:val="0"/>
          <w:sz w:val="24"/>
        </w:rPr>
        <w:t>1</w:t>
      </w:r>
    </w:p>
    <w:p w:rsidR="00FD1B67" w:rsidRDefault="00FD1B67" w:rsidP="00FD1B67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Vyrubenie poplatku a</w:t>
      </w:r>
      <w:r w:rsidR="00BF4CE5">
        <w:rPr>
          <w:b/>
          <w:snapToGrid w:val="0"/>
          <w:sz w:val="24"/>
        </w:rPr>
        <w:t> </w:t>
      </w:r>
      <w:r>
        <w:rPr>
          <w:b/>
          <w:snapToGrid w:val="0"/>
          <w:sz w:val="24"/>
        </w:rPr>
        <w:t>splatnosť</w:t>
      </w:r>
    </w:p>
    <w:p w:rsidR="00FD1B67" w:rsidRDefault="00FD1B67" w:rsidP="00FD1B67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</w:p>
    <w:p w:rsidR="00CA6E77" w:rsidRPr="00CA6E77" w:rsidRDefault="009B3491" w:rsidP="00153C90">
      <w:pPr>
        <w:pStyle w:val="Odsekzoznamu"/>
        <w:widowControl w:val="0"/>
        <w:numPr>
          <w:ilvl w:val="0"/>
          <w:numId w:val="42"/>
        </w:numPr>
        <w:tabs>
          <w:tab w:val="left" w:pos="360"/>
        </w:tabs>
        <w:rPr>
          <w:snapToGrid w:val="0"/>
          <w:sz w:val="24"/>
        </w:rPr>
      </w:pPr>
      <w:r w:rsidRPr="00CA6E77">
        <w:rPr>
          <w:snapToGrid w:val="0"/>
          <w:sz w:val="24"/>
        </w:rPr>
        <w:t xml:space="preserve">Poplatok mesto </w:t>
      </w:r>
      <w:r w:rsidR="00FD1B67" w:rsidRPr="00CA6E77">
        <w:rPr>
          <w:snapToGrid w:val="0"/>
          <w:sz w:val="24"/>
        </w:rPr>
        <w:t xml:space="preserve"> vyrubuje  rozhodnutím </w:t>
      </w:r>
      <w:r w:rsidRPr="00CA6E77">
        <w:rPr>
          <w:snapToGrid w:val="0"/>
          <w:sz w:val="24"/>
        </w:rPr>
        <w:t>na celé zdaňovacie obdobie.</w:t>
      </w:r>
    </w:p>
    <w:p w:rsidR="00FD1B67" w:rsidRDefault="00BF4CE5" w:rsidP="00153C90">
      <w:pPr>
        <w:pStyle w:val="Odsekzoznamu"/>
        <w:widowControl w:val="0"/>
        <w:numPr>
          <w:ilvl w:val="0"/>
          <w:numId w:val="42"/>
        </w:numPr>
        <w:tabs>
          <w:tab w:val="left" w:pos="360"/>
        </w:tabs>
        <w:rPr>
          <w:snapToGrid w:val="0"/>
          <w:sz w:val="24"/>
        </w:rPr>
      </w:pPr>
      <w:r w:rsidRPr="00CA6E77">
        <w:rPr>
          <w:snapToGrid w:val="0"/>
          <w:sz w:val="24"/>
        </w:rPr>
        <w:t>Splátky poplatku sú splatné v lehotách určených mestom v rozhodn</w:t>
      </w:r>
      <w:r w:rsidR="00CA6E77">
        <w:rPr>
          <w:snapToGrid w:val="0"/>
          <w:sz w:val="24"/>
        </w:rPr>
        <w:t xml:space="preserve">utí, ktorým sa poplatok  </w:t>
      </w:r>
      <w:r w:rsidRPr="00CA6E77">
        <w:rPr>
          <w:snapToGrid w:val="0"/>
          <w:sz w:val="24"/>
        </w:rPr>
        <w:t>vyrubuje.</w:t>
      </w:r>
    </w:p>
    <w:p w:rsidR="00FD1B67" w:rsidRPr="00CA6E77" w:rsidRDefault="00FD1B67" w:rsidP="00153C90">
      <w:pPr>
        <w:pStyle w:val="Odsekzoznamu"/>
        <w:widowControl w:val="0"/>
        <w:numPr>
          <w:ilvl w:val="0"/>
          <w:numId w:val="42"/>
        </w:numPr>
        <w:tabs>
          <w:tab w:val="left" w:pos="360"/>
        </w:tabs>
        <w:rPr>
          <w:snapToGrid w:val="0"/>
          <w:sz w:val="24"/>
        </w:rPr>
      </w:pPr>
      <w:r w:rsidRPr="00CA6E77">
        <w:rPr>
          <w:snapToGrid w:val="0"/>
          <w:sz w:val="24"/>
        </w:rPr>
        <w:t>Ak vznikne poplatková povinnosť v priebehu zdaňovacieho obdobia, mesto vyrubí pomern</w:t>
      </w:r>
      <w:r w:rsidR="00CA6E77">
        <w:rPr>
          <w:snapToGrid w:val="0"/>
          <w:sz w:val="24"/>
        </w:rPr>
        <w:t xml:space="preserve">ú </w:t>
      </w:r>
      <w:r w:rsidRPr="00CA6E77">
        <w:rPr>
          <w:snapToGrid w:val="0"/>
          <w:sz w:val="24"/>
        </w:rPr>
        <w:t>časť poplatku rozhodnutím, začínajúc dňom vzniku poplatkovej povinnosti až do konca príslušného zdaňovacieho obdobia. Vyrubený poplatok je splatný do 15 dní odo dňa</w:t>
      </w:r>
      <w:r w:rsidR="00CA6E77">
        <w:rPr>
          <w:snapToGrid w:val="0"/>
          <w:sz w:val="24"/>
        </w:rPr>
        <w:t xml:space="preserve"> </w:t>
      </w:r>
      <w:r w:rsidRPr="00CA6E77">
        <w:rPr>
          <w:snapToGrid w:val="0"/>
          <w:sz w:val="24"/>
        </w:rPr>
        <w:t xml:space="preserve">nadobudnutia právoplatnosti rozhodnutia.  </w:t>
      </w:r>
    </w:p>
    <w:p w:rsidR="00FD1B67" w:rsidRPr="00F940B1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 w:rsidRPr="00F940B1">
        <w:rPr>
          <w:snapToGrid w:val="0"/>
          <w:sz w:val="24"/>
        </w:rPr>
        <w:tab/>
      </w:r>
    </w:p>
    <w:p w:rsidR="00FD1B67" w:rsidRDefault="00FD1B67" w:rsidP="00FD1B67">
      <w:pPr>
        <w:widowControl w:val="0"/>
        <w:tabs>
          <w:tab w:val="left" w:pos="360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</w:p>
    <w:p w:rsidR="00FD1B67" w:rsidRPr="00CA6E7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="00CA6E77">
        <w:rPr>
          <w:b/>
          <w:snapToGrid w:val="0"/>
          <w:sz w:val="24"/>
        </w:rPr>
        <w:t>Čl. 42</w:t>
      </w:r>
    </w:p>
    <w:p w:rsidR="00FD1B67" w:rsidRDefault="00FD1B67" w:rsidP="00FD1B67">
      <w:pPr>
        <w:pStyle w:val="Nadpis4"/>
        <w:spacing w:line="240" w:lineRule="auto"/>
      </w:pPr>
      <w:r>
        <w:t>Spoločné a záverečné ustanovenia</w:t>
      </w:r>
    </w:p>
    <w:p w:rsidR="00FD1B67" w:rsidRDefault="00FD1B67" w:rsidP="00FD1B67"/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1.  Miestnu daň podľa § 2 ods. 1 písm. a),b),e),f),h) a miestnu daň podľa § 2 ods. 3 zák. 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     č. 582/2004 </w:t>
      </w:r>
      <w:proofErr w:type="spellStart"/>
      <w:r>
        <w:rPr>
          <w:snapToGrid w:val="0"/>
          <w:sz w:val="24"/>
        </w:rPr>
        <w:t>Z.z</w:t>
      </w:r>
      <w:proofErr w:type="spellEnd"/>
      <w:r>
        <w:rPr>
          <w:snapToGrid w:val="0"/>
          <w:sz w:val="24"/>
        </w:rPr>
        <w:t xml:space="preserve">. o miestnych daniach a miestnom poplatku za komunálne odpady možno zaviesť, zrušiť, zmeniť sadzby, určiť oslobodenie alebo zníženie dane len k 1. januáru zdaňovacieho obdobia. 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     Pri poplatku podľa § 2 ods. 2 cit. zákona sa určia alebo môžu zmeniť sadzby poplatku, podmienky na vrátenie poplatku alebo jeho pomernej časti a podklady, ktoré má poplatník preukázať pri vrátení poplatku alebo jeho pomernej časti alebo pri znížení alebo odpustení poplatku, len k 1. januáru zdaňovacieho obdobia.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2.  Ak si daňovník nesplní daňovú a poplatník poplatkovú povinnosť dopustí sa podľa § 154 zák. č.563/2009 </w:t>
      </w:r>
      <w:proofErr w:type="spellStart"/>
      <w:r>
        <w:rPr>
          <w:snapToGrid w:val="0"/>
          <w:sz w:val="24"/>
        </w:rPr>
        <w:t>Z.z</w:t>
      </w:r>
      <w:proofErr w:type="spellEnd"/>
      <w:r>
        <w:rPr>
          <w:snapToGrid w:val="0"/>
          <w:sz w:val="24"/>
        </w:rPr>
        <w:t>. o správe daní (daňový poriadok) správneho deliktu a správca dane a poplatkov mu v zmysle § 155 cit. zákona uloží pokutu.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>3.  Správca dane a poplatkov stanovil cyklus vývozu komunálneho odpadu pre rodinné domy podľa počtu osôb prihlásených k trvalému alebo prechodnému pobytu s dodávateľskou firmou, ktorá zabezpečuje zvoz a likvidáciu komunálneho odpadu takto :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    1 – 2 osoby        vývoz   1  x  za 4  týždne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    3 – 5 osôb          vývoz   1  x  za 2  týždne</w:t>
      </w:r>
    </w:p>
    <w:p w:rsidR="00084F52" w:rsidRDefault="00084F52" w:rsidP="00084F52">
      <w:pPr>
        <w:widowControl w:val="0"/>
        <w:ind w:left="284" w:hanging="284"/>
        <w:rPr>
          <w:snapToGrid w:val="0"/>
          <w:sz w:val="24"/>
        </w:rPr>
      </w:pPr>
      <w:r>
        <w:rPr>
          <w:snapToGrid w:val="0"/>
          <w:sz w:val="24"/>
        </w:rPr>
        <w:t xml:space="preserve">    6 a viac osôb      vývoz  1  x  týždenne</w:t>
      </w:r>
    </w:p>
    <w:p w:rsidR="00725D79" w:rsidRPr="00725D79" w:rsidRDefault="00084F52" w:rsidP="00725D79">
      <w:pPr>
        <w:widowControl w:val="0"/>
        <w:ind w:left="284" w:hanging="284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A30BE0" w:rsidRDefault="00A30BE0" w:rsidP="00084F52">
      <w:pPr>
        <w:widowControl w:val="0"/>
        <w:ind w:left="284" w:hanging="284"/>
        <w:rPr>
          <w:b/>
          <w:snapToGrid w:val="0"/>
          <w:sz w:val="24"/>
        </w:rPr>
      </w:pPr>
    </w:p>
    <w:p w:rsidR="00725D79" w:rsidRPr="00A87D73" w:rsidRDefault="00725D79" w:rsidP="00725D79">
      <w:pPr>
        <w:widowControl w:val="0"/>
        <w:tabs>
          <w:tab w:val="left" w:pos="360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Čl. 43</w:t>
      </w:r>
    </w:p>
    <w:p w:rsidR="00725D79" w:rsidRDefault="00725D79" w:rsidP="00725D79">
      <w:pPr>
        <w:pStyle w:val="Zarkazkladnhotextu"/>
        <w:ind w:left="284" w:hanging="28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Zrušovacie ustanovenia</w:t>
      </w:r>
    </w:p>
    <w:p w:rsidR="00725D79" w:rsidRDefault="00725D79" w:rsidP="00725D79">
      <w:pPr>
        <w:widowControl w:val="0"/>
        <w:rPr>
          <w:b/>
          <w:snapToGrid w:val="0"/>
          <w:sz w:val="24"/>
        </w:rPr>
      </w:pPr>
    </w:p>
    <w:p w:rsidR="00725D79" w:rsidRDefault="00725D79" w:rsidP="00725D79">
      <w:pPr>
        <w:pStyle w:val="Zarkazkladnhotextu"/>
        <w:numPr>
          <w:ilvl w:val="0"/>
          <w:numId w:val="27"/>
        </w:numPr>
      </w:pPr>
      <w:r>
        <w:t xml:space="preserve">Zrušuje sa Všeobecne záväzné nariadenie mesta Stará Ľubovňa č. 1 o miestnych poplatkoch   </w:t>
      </w:r>
    </w:p>
    <w:p w:rsidR="00725D79" w:rsidRDefault="00725D79" w:rsidP="00725D79">
      <w:pPr>
        <w:pStyle w:val="Zarkazkladnhotextu"/>
        <w:ind w:firstLine="284"/>
      </w:pPr>
      <w:r>
        <w:t xml:space="preserve"> mesta Stará Ľubovňa v úplnom znení.</w:t>
      </w:r>
    </w:p>
    <w:p w:rsidR="00725D79" w:rsidRDefault="00725D79" w:rsidP="00725D79">
      <w:pPr>
        <w:pStyle w:val="Zarkazkladnhotextu"/>
        <w:numPr>
          <w:ilvl w:val="0"/>
          <w:numId w:val="27"/>
        </w:numPr>
      </w:pPr>
      <w:r>
        <w:t xml:space="preserve">Zrušuje sa Všeobecne záväzné nariadenie mesta Stará Ľubovňa č. 7 o dani z nehnuteľnosti   </w:t>
      </w:r>
    </w:p>
    <w:p w:rsidR="00725D79" w:rsidRDefault="00725D79" w:rsidP="00725D79">
      <w:pPr>
        <w:pStyle w:val="Zarkazkladnhotextu"/>
      </w:pPr>
      <w:r>
        <w:t xml:space="preserve">      mesta Stará Ľubovňa v úplnom znení.  </w:t>
      </w:r>
    </w:p>
    <w:p w:rsidR="00725D79" w:rsidRPr="00FF2928" w:rsidRDefault="00725D79" w:rsidP="00725D79">
      <w:pPr>
        <w:pStyle w:val="Zarkazkladnhotextu"/>
      </w:pPr>
      <w:r w:rsidRPr="00FF2928">
        <w:t>3.</w:t>
      </w:r>
      <w:r>
        <w:t xml:space="preserve"> </w:t>
      </w:r>
      <w:r w:rsidRPr="00FF2928">
        <w:t xml:space="preserve">  Zrušuje sa Všeobecne záväzné nariadenie mesta Stará Ľubovňa č. 41 o miestnych </w:t>
      </w:r>
    </w:p>
    <w:p w:rsidR="00725D79" w:rsidRPr="00FF2928" w:rsidRDefault="00725D79" w:rsidP="00725D79">
      <w:pPr>
        <w:pStyle w:val="Zarkazkladnhotextu"/>
      </w:pPr>
      <w:r w:rsidRPr="00FF2928">
        <w:t xml:space="preserve">     daniach a miestnom poplatku za komunálne odpady a drobné stavebné odpady na </w:t>
      </w:r>
    </w:p>
    <w:p w:rsidR="00725D79" w:rsidRPr="00FF2928" w:rsidRDefault="00725D79" w:rsidP="00725D79">
      <w:pPr>
        <w:pStyle w:val="Zarkazkladnhotextu"/>
      </w:pPr>
      <w:r w:rsidRPr="00FF2928">
        <w:t xml:space="preserve">     území mesta Stará Ľubovňa a zmeny schválené uznesením </w:t>
      </w:r>
      <w:proofErr w:type="spellStart"/>
      <w:r w:rsidRPr="00FF2928">
        <w:t>MsZ</w:t>
      </w:r>
      <w:proofErr w:type="spellEnd"/>
      <w:r w:rsidRPr="00FF2928">
        <w:t xml:space="preserve"> č. VIII/2007 bod B/112 </w:t>
      </w:r>
    </w:p>
    <w:p w:rsidR="00725D79" w:rsidRDefault="00725D79" w:rsidP="00725D79">
      <w:pPr>
        <w:pStyle w:val="Zarkazkladnhotextu"/>
      </w:pPr>
      <w:r w:rsidRPr="00FF2928">
        <w:lastRenderedPageBreak/>
        <w:t xml:space="preserve">     zo dňa 13.12.2007. </w:t>
      </w:r>
    </w:p>
    <w:p w:rsidR="00725D79" w:rsidRPr="002A0961" w:rsidRDefault="00725D79" w:rsidP="00725D79">
      <w:pPr>
        <w:pStyle w:val="Zarkazkladnhotextu"/>
      </w:pPr>
      <w:r w:rsidRPr="002A0961">
        <w:t>4.  Zrušuje sa VZN mesta Stará Ľubovňa č. 41 o miestnych daniach a miestnom poplatku</w:t>
      </w:r>
    </w:p>
    <w:p w:rsidR="00725D79" w:rsidRPr="002A0961" w:rsidRDefault="00725D79" w:rsidP="00725D79">
      <w:pPr>
        <w:pStyle w:val="Zarkazkladnhotextu"/>
      </w:pPr>
      <w:r w:rsidRPr="002A0961">
        <w:t xml:space="preserve">     za komunálne odpady a drobné stavebné odpady na území mesta Stará Ľubovňa a </w:t>
      </w:r>
    </w:p>
    <w:p w:rsidR="00725D79" w:rsidRPr="002A0961" w:rsidRDefault="00725D79" w:rsidP="00725D79">
      <w:pPr>
        <w:pStyle w:val="Zarkazkladnhotextu"/>
      </w:pPr>
      <w:r w:rsidRPr="002A0961">
        <w:t xml:space="preserve">     zmeny prijate uznesením </w:t>
      </w:r>
      <w:proofErr w:type="spellStart"/>
      <w:r w:rsidRPr="002A0961">
        <w:t>MsZ</w:t>
      </w:r>
      <w:proofErr w:type="spellEnd"/>
      <w:r w:rsidRPr="002A0961">
        <w:t xml:space="preserve"> č. XIII/2008 zo dňa 13.11.2008.</w:t>
      </w:r>
    </w:p>
    <w:p w:rsidR="00725D79" w:rsidRPr="007D69B1" w:rsidRDefault="00725D79" w:rsidP="00725D79">
      <w:pPr>
        <w:pStyle w:val="Zarkazkladnhotextu"/>
      </w:pPr>
      <w:r w:rsidRPr="007D69B1">
        <w:t xml:space="preserve">5.  Zrušuje sa VZN mesta Stará Ľubovňa č. 41 o miestnych daniach a miestnom poplatku  </w:t>
      </w:r>
    </w:p>
    <w:p w:rsidR="00725D79" w:rsidRPr="007D69B1" w:rsidRDefault="00725D79" w:rsidP="00725D79">
      <w:pPr>
        <w:pStyle w:val="Zarkazkladnhotextu"/>
      </w:pPr>
      <w:r w:rsidRPr="007D69B1">
        <w:t xml:space="preserve">     za  komunálne odpady a drobné stavebné odpady na území mesta Stará Ľubovňa  </w:t>
      </w:r>
    </w:p>
    <w:p w:rsidR="00725D79" w:rsidRDefault="00725D79" w:rsidP="00725D79">
      <w:pPr>
        <w:pStyle w:val="Zarkazkladnhotextu"/>
      </w:pPr>
      <w:r w:rsidRPr="007D69B1">
        <w:t xml:space="preserve">   </w:t>
      </w:r>
      <w:r>
        <w:t xml:space="preserve"> </w:t>
      </w:r>
      <w:r w:rsidRPr="007D69B1">
        <w:t xml:space="preserve"> a zmeny prijate uznesením </w:t>
      </w:r>
      <w:proofErr w:type="spellStart"/>
      <w:r w:rsidRPr="007D69B1">
        <w:t>MsZ</w:t>
      </w:r>
      <w:proofErr w:type="spellEnd"/>
      <w:r w:rsidRPr="007D69B1">
        <w:t xml:space="preserve"> č. XX/2009 zo dňa 10.12.2009.</w:t>
      </w:r>
    </w:p>
    <w:p w:rsidR="00725D79" w:rsidRDefault="00725D79" w:rsidP="00725D79">
      <w:pPr>
        <w:pStyle w:val="Zarkazkladnhotextu"/>
      </w:pPr>
      <w:r>
        <w:t xml:space="preserve">6.  Zrušuje sa VZN mesta Stará Ľubovňa č. 41 o miestnych daniach a miestnom poplatku za </w:t>
      </w:r>
    </w:p>
    <w:p w:rsidR="00725D79" w:rsidRDefault="00725D79" w:rsidP="00725D79">
      <w:pPr>
        <w:pStyle w:val="Zarkazkladnhotextu"/>
      </w:pPr>
      <w:r>
        <w:t xml:space="preserve">     komunálne odpady a drobné stavebné odpady na území mesta Stará Ľubovňa a zmeny prijate</w:t>
      </w:r>
    </w:p>
    <w:p w:rsidR="00725D79" w:rsidRDefault="00725D79" w:rsidP="00725D79">
      <w:pPr>
        <w:pStyle w:val="Zarkazkladnhotextu"/>
      </w:pPr>
      <w:r>
        <w:t xml:space="preserve">     uznesením</w:t>
      </w:r>
      <w:r w:rsidRPr="007D69B1">
        <w:t xml:space="preserve"> </w:t>
      </w:r>
      <w:proofErr w:type="spellStart"/>
      <w:r>
        <w:t>MsZ</w:t>
      </w:r>
      <w:proofErr w:type="spellEnd"/>
      <w:r>
        <w:t xml:space="preserve"> č. VIII/2011 zo dňa 13.12.2011.</w:t>
      </w:r>
    </w:p>
    <w:p w:rsidR="00725D79" w:rsidRDefault="00725D79" w:rsidP="00725D79">
      <w:pPr>
        <w:pStyle w:val="Zarkazkladnhotextu"/>
      </w:pPr>
      <w:r>
        <w:t>7.  Zrušuje sa VZN mesta Stará Ľubovňa č. 41 o miestnych daniach a miestnom poplatku za</w:t>
      </w:r>
    </w:p>
    <w:p w:rsidR="000E475F" w:rsidRDefault="00725D79" w:rsidP="00725D79">
      <w:pPr>
        <w:pStyle w:val="Zarkazkladnhotextu"/>
      </w:pPr>
      <w:r>
        <w:t xml:space="preserve">     komunálne a drobné stavebné odpady na území mesta Stará Ľubovňa a zmeny prijaté</w:t>
      </w:r>
    </w:p>
    <w:p w:rsidR="00725D79" w:rsidRDefault="000E475F" w:rsidP="00725D79">
      <w:pPr>
        <w:pStyle w:val="Zarkazkladnhotextu"/>
      </w:pPr>
      <w:r>
        <w:t xml:space="preserve">     uznesením </w:t>
      </w:r>
      <w:proofErr w:type="spellStart"/>
      <w:r>
        <w:t>MsZ</w:t>
      </w:r>
      <w:proofErr w:type="spellEnd"/>
      <w:r>
        <w:t xml:space="preserve"> č. XVIII/2012 zo dňa 6.12.2012.</w:t>
      </w:r>
      <w:r w:rsidR="00725D79">
        <w:t xml:space="preserve">  </w:t>
      </w:r>
      <w:r w:rsidR="00725D79" w:rsidRPr="007D69B1">
        <w:t xml:space="preserve">  </w:t>
      </w:r>
    </w:p>
    <w:p w:rsidR="0067525C" w:rsidRDefault="0067525C" w:rsidP="000E475F">
      <w:pPr>
        <w:pStyle w:val="Odsekzoznamu"/>
        <w:keepNext/>
        <w:widowControl w:val="0"/>
        <w:ind w:left="3552" w:firstLine="696"/>
        <w:rPr>
          <w:b/>
          <w:snapToGrid w:val="0"/>
          <w:sz w:val="24"/>
        </w:rPr>
      </w:pPr>
    </w:p>
    <w:p w:rsidR="008D7CCF" w:rsidRDefault="008D7CCF" w:rsidP="000E475F">
      <w:pPr>
        <w:pStyle w:val="Odsekzoznamu"/>
        <w:keepNext/>
        <w:widowControl w:val="0"/>
        <w:ind w:left="3552" w:firstLine="696"/>
        <w:rPr>
          <w:b/>
          <w:snapToGrid w:val="0"/>
          <w:sz w:val="24"/>
        </w:rPr>
      </w:pPr>
    </w:p>
    <w:p w:rsidR="000E475F" w:rsidRPr="009E1328" w:rsidRDefault="000E475F" w:rsidP="000E475F">
      <w:pPr>
        <w:pStyle w:val="Odsekzoznamu"/>
        <w:keepNext/>
        <w:widowControl w:val="0"/>
        <w:ind w:left="3552" w:firstLine="696"/>
        <w:rPr>
          <w:snapToGrid w:val="0"/>
          <w:sz w:val="24"/>
        </w:rPr>
      </w:pPr>
      <w:r w:rsidRPr="009E1328">
        <w:rPr>
          <w:b/>
          <w:snapToGrid w:val="0"/>
          <w:sz w:val="24"/>
        </w:rPr>
        <w:t>Čl. 4</w:t>
      </w:r>
      <w:r w:rsidR="00AB1D96">
        <w:rPr>
          <w:b/>
          <w:snapToGrid w:val="0"/>
          <w:sz w:val="24"/>
        </w:rPr>
        <w:t>4</w:t>
      </w:r>
    </w:p>
    <w:p w:rsidR="00084F52" w:rsidRDefault="000E475F" w:rsidP="0067525C">
      <w:pPr>
        <w:keepNext/>
        <w:widowControl w:val="0"/>
        <w:ind w:left="3540" w:firstLine="12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Účinnosť</w:t>
      </w:r>
    </w:p>
    <w:p w:rsidR="00084F52" w:rsidRDefault="00084F52" w:rsidP="00CA6E77">
      <w:pPr>
        <w:keepNext/>
        <w:widowControl w:val="0"/>
        <w:rPr>
          <w:b/>
          <w:snapToGrid w:val="0"/>
          <w:sz w:val="24"/>
        </w:rPr>
      </w:pPr>
    </w:p>
    <w:p w:rsidR="00CA6E77" w:rsidRDefault="00CA6E77" w:rsidP="00153C90">
      <w:pPr>
        <w:pStyle w:val="Odsekzoznamu"/>
        <w:keepNext/>
        <w:widowControl w:val="0"/>
        <w:numPr>
          <w:ilvl w:val="0"/>
          <w:numId w:val="43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Dňom účinnosti tohto </w:t>
      </w:r>
      <w:r w:rsidR="00F452B2">
        <w:rPr>
          <w:snapToGrid w:val="0"/>
          <w:sz w:val="24"/>
        </w:rPr>
        <w:t>V</w:t>
      </w:r>
      <w:r>
        <w:rPr>
          <w:snapToGrid w:val="0"/>
          <w:sz w:val="24"/>
        </w:rPr>
        <w:t>šeobecne záväzného nariadenia o miestnych daniach a miestnom poplatku za komunálne a drobné stavebné odpady</w:t>
      </w:r>
      <w:r w:rsidR="00F452B2">
        <w:rPr>
          <w:snapToGrid w:val="0"/>
          <w:sz w:val="24"/>
        </w:rPr>
        <w:t xml:space="preserve"> sa ruší Všeobecne záväzné nariadenie mesta Stará Ľubovňa č. 41/2013 o miestnych daniach a miestnom poplatku za komunálne a drobné stavebné odpady zo dňa 6.12.2012.</w:t>
      </w:r>
    </w:p>
    <w:p w:rsidR="00F452B2" w:rsidRDefault="00F452B2" w:rsidP="00F452B2">
      <w:pPr>
        <w:pStyle w:val="Odsekzoznamu"/>
        <w:keepNext/>
        <w:widowControl w:val="0"/>
        <w:rPr>
          <w:snapToGrid w:val="0"/>
          <w:sz w:val="24"/>
        </w:rPr>
      </w:pPr>
    </w:p>
    <w:p w:rsidR="000E475F" w:rsidRDefault="00F452B2" w:rsidP="009E1328">
      <w:pPr>
        <w:pStyle w:val="Odsekzoznamu"/>
        <w:keepNext/>
        <w:widowControl w:val="0"/>
        <w:numPr>
          <w:ilvl w:val="0"/>
          <w:numId w:val="43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Mestské zastupiteľstvo mesta Stará Ľubovňa sa na tomto všeobecne záväznom nariadení o miestnych daniach a miestnom poplatku na rok 2014 uznieslo dňa </w:t>
      </w:r>
      <w:r w:rsidR="00F576FC">
        <w:rPr>
          <w:snapToGrid w:val="0"/>
          <w:sz w:val="24"/>
        </w:rPr>
        <w:t>12.12.2013</w:t>
      </w:r>
      <w:r>
        <w:rPr>
          <w:snapToGrid w:val="0"/>
          <w:sz w:val="24"/>
        </w:rPr>
        <w:t>.</w:t>
      </w:r>
    </w:p>
    <w:p w:rsidR="000E475F" w:rsidRDefault="000E475F" w:rsidP="000E475F">
      <w:pPr>
        <w:pStyle w:val="Odsekzoznamu"/>
        <w:keepNext/>
        <w:widowControl w:val="0"/>
        <w:rPr>
          <w:snapToGrid w:val="0"/>
          <w:sz w:val="24"/>
        </w:rPr>
      </w:pPr>
    </w:p>
    <w:p w:rsidR="009E1328" w:rsidRPr="000E475F" w:rsidRDefault="000E475F" w:rsidP="000E475F">
      <w:pPr>
        <w:keepNext/>
        <w:widowControl w:val="0"/>
        <w:ind w:left="360"/>
        <w:rPr>
          <w:b/>
          <w:snapToGrid w:val="0"/>
          <w:sz w:val="24"/>
        </w:rPr>
      </w:pPr>
      <w:r>
        <w:rPr>
          <w:snapToGrid w:val="0"/>
          <w:sz w:val="24"/>
        </w:rPr>
        <w:t xml:space="preserve">3.    </w:t>
      </w:r>
      <w:r w:rsidR="009E1328" w:rsidRPr="000E475F">
        <w:rPr>
          <w:snapToGrid w:val="0"/>
          <w:sz w:val="24"/>
        </w:rPr>
        <w:t xml:space="preserve">Toto nariadenie nadobúda účinnosť </w:t>
      </w:r>
      <w:r w:rsidR="009E1328" w:rsidRPr="000E475F">
        <w:rPr>
          <w:b/>
          <w:snapToGrid w:val="0"/>
          <w:sz w:val="24"/>
        </w:rPr>
        <w:t>1. januára 2014.</w:t>
      </w:r>
    </w:p>
    <w:p w:rsidR="009E1328" w:rsidRDefault="009E1328" w:rsidP="009E1328">
      <w:pPr>
        <w:keepNext/>
        <w:widowControl w:val="0"/>
        <w:ind w:left="3540" w:firstLine="12"/>
        <w:rPr>
          <w:b/>
          <w:snapToGrid w:val="0"/>
          <w:sz w:val="24"/>
        </w:rPr>
      </w:pPr>
    </w:p>
    <w:p w:rsidR="009E1328" w:rsidRDefault="009E1328" w:rsidP="009E1328">
      <w:pPr>
        <w:keepNext/>
        <w:widowControl w:val="0"/>
        <w:ind w:left="3540" w:firstLine="12"/>
        <w:rPr>
          <w:b/>
          <w:snapToGrid w:val="0"/>
          <w:sz w:val="24"/>
        </w:rPr>
      </w:pPr>
    </w:p>
    <w:p w:rsidR="009E1328" w:rsidRDefault="009E1328" w:rsidP="009E1328">
      <w:pPr>
        <w:keepNext/>
        <w:widowControl w:val="0"/>
        <w:ind w:left="3540" w:firstLine="12"/>
        <w:rPr>
          <w:b/>
          <w:snapToGrid w:val="0"/>
          <w:sz w:val="24"/>
        </w:rPr>
      </w:pPr>
    </w:p>
    <w:p w:rsidR="009E1328" w:rsidRDefault="009E1328" w:rsidP="009E1328">
      <w:pPr>
        <w:keepNext/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VYVESENÉ:</w:t>
      </w:r>
      <w:r>
        <w:rPr>
          <w:b/>
          <w:snapToGrid w:val="0"/>
          <w:sz w:val="24"/>
        </w:rPr>
        <w:tab/>
      </w:r>
      <w:r w:rsidR="008D7CCF">
        <w:rPr>
          <w:b/>
          <w:snapToGrid w:val="0"/>
          <w:sz w:val="24"/>
        </w:rPr>
        <w:t xml:space="preserve">      </w:t>
      </w:r>
      <w:r w:rsidR="008D7CCF">
        <w:rPr>
          <w:b/>
          <w:snapToGrid w:val="0"/>
          <w:sz w:val="24"/>
        </w:rPr>
        <w:tab/>
      </w:r>
      <w:r w:rsidR="008D7CCF">
        <w:rPr>
          <w:b/>
          <w:snapToGrid w:val="0"/>
          <w:sz w:val="24"/>
        </w:rPr>
        <w:tab/>
      </w:r>
      <w:r w:rsidR="008D7CCF">
        <w:rPr>
          <w:b/>
          <w:snapToGrid w:val="0"/>
          <w:sz w:val="24"/>
        </w:rPr>
        <w:tab/>
      </w:r>
      <w:r w:rsidR="008D7CCF">
        <w:rPr>
          <w:b/>
          <w:snapToGrid w:val="0"/>
          <w:sz w:val="24"/>
        </w:rPr>
        <w:tab/>
      </w:r>
      <w:r w:rsidR="00A12C28"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>ZVESENÉ:</w:t>
      </w:r>
    </w:p>
    <w:p w:rsidR="009E1328" w:rsidRDefault="009E1328" w:rsidP="009E1328">
      <w:pPr>
        <w:keepNext/>
        <w:widowControl w:val="0"/>
        <w:ind w:left="3540" w:firstLine="12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8D7CCF" w:rsidRDefault="008D7CCF" w:rsidP="009E1328">
      <w:pPr>
        <w:pStyle w:val="Odsekzoznamu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rPr>
          <w:b/>
          <w:snapToGrid w:val="0"/>
          <w:sz w:val="24"/>
        </w:rPr>
      </w:pPr>
    </w:p>
    <w:p w:rsidR="009E1328" w:rsidRDefault="009E1328" w:rsidP="009E1328">
      <w:pPr>
        <w:keepNext/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PaedDr. Michal </w:t>
      </w:r>
      <w:proofErr w:type="spellStart"/>
      <w:r>
        <w:rPr>
          <w:b/>
          <w:snapToGrid w:val="0"/>
          <w:sz w:val="24"/>
        </w:rPr>
        <w:t>Biganič</w:t>
      </w:r>
      <w:proofErr w:type="spellEnd"/>
    </w:p>
    <w:p w:rsidR="009E1328" w:rsidRDefault="009E1328" w:rsidP="009E1328">
      <w:pPr>
        <w:keepNext/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primátor mesta</w:t>
      </w:r>
    </w:p>
    <w:p w:rsidR="009E1328" w:rsidRDefault="009E1328" w:rsidP="009E1328">
      <w:pPr>
        <w:keepNext/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</w:t>
      </w:r>
      <w:proofErr w:type="spellStart"/>
      <w:r>
        <w:rPr>
          <w:b/>
          <w:snapToGrid w:val="0"/>
          <w:sz w:val="24"/>
        </w:rPr>
        <w:t>v.r</w:t>
      </w:r>
      <w:proofErr w:type="spellEnd"/>
      <w:r>
        <w:rPr>
          <w:b/>
          <w:snapToGrid w:val="0"/>
          <w:sz w:val="24"/>
        </w:rPr>
        <w:t>.</w:t>
      </w:r>
    </w:p>
    <w:p w:rsidR="009E1328" w:rsidRDefault="009E1328" w:rsidP="009E1328">
      <w:pPr>
        <w:pStyle w:val="Odsekzoznamu"/>
        <w:rPr>
          <w:b/>
          <w:snapToGrid w:val="0"/>
          <w:sz w:val="24"/>
        </w:rPr>
      </w:pPr>
    </w:p>
    <w:p w:rsidR="00A12C28" w:rsidRDefault="00A12C28" w:rsidP="009E1328">
      <w:pPr>
        <w:pStyle w:val="Odsekzoznamu"/>
        <w:rPr>
          <w:b/>
          <w:snapToGrid w:val="0"/>
          <w:sz w:val="24"/>
        </w:rPr>
      </w:pPr>
    </w:p>
    <w:p w:rsidR="00A12C28" w:rsidRPr="009E1328" w:rsidRDefault="00A12C28" w:rsidP="009E1328">
      <w:pPr>
        <w:pStyle w:val="Odsekzoznamu"/>
        <w:rPr>
          <w:b/>
          <w:snapToGrid w:val="0"/>
          <w:sz w:val="24"/>
        </w:rPr>
      </w:pPr>
    </w:p>
    <w:p w:rsidR="00B363F3" w:rsidRDefault="00B363F3" w:rsidP="00A12C28">
      <w:pPr>
        <w:jc w:val="center"/>
        <w:rPr>
          <w:b/>
          <w:sz w:val="32"/>
          <w:szCs w:val="32"/>
          <w:u w:val="single"/>
        </w:rPr>
      </w:pPr>
    </w:p>
    <w:p w:rsidR="00B363F3" w:rsidRDefault="00B363F3" w:rsidP="00A12C28">
      <w:pPr>
        <w:jc w:val="center"/>
        <w:rPr>
          <w:b/>
          <w:sz w:val="32"/>
          <w:szCs w:val="32"/>
          <w:u w:val="single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sectPr w:rsidR="00CA6E77" w:rsidSect="00AF64AF">
      <w:footerReference w:type="default" r:id="rId9"/>
      <w:pgSz w:w="11906" w:h="16838"/>
      <w:pgMar w:top="851" w:right="1134" w:bottom="56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48" w:rsidRDefault="00D90148" w:rsidP="00AF64AF">
      <w:r>
        <w:separator/>
      </w:r>
    </w:p>
  </w:endnote>
  <w:endnote w:type="continuationSeparator" w:id="0">
    <w:p w:rsidR="00D90148" w:rsidRDefault="00D90148" w:rsidP="00AF6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EE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953"/>
      <w:docPartObj>
        <w:docPartGallery w:val="Page Numbers (Bottom of Page)"/>
        <w:docPartUnique/>
      </w:docPartObj>
    </w:sdtPr>
    <w:sdtContent>
      <w:p w:rsidR="00F576FC" w:rsidRDefault="00703FBA">
        <w:pPr>
          <w:pStyle w:val="Pta"/>
          <w:jc w:val="center"/>
        </w:pPr>
        <w:fldSimple w:instr=" PAGE   \* MERGEFORMAT ">
          <w:r w:rsidR="00825849">
            <w:rPr>
              <w:noProof/>
            </w:rPr>
            <w:t>16</w:t>
          </w:r>
        </w:fldSimple>
      </w:p>
    </w:sdtContent>
  </w:sdt>
  <w:p w:rsidR="00F576FC" w:rsidRDefault="00F576FC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48" w:rsidRDefault="00D90148" w:rsidP="00AF64AF">
      <w:r>
        <w:separator/>
      </w:r>
    </w:p>
  </w:footnote>
  <w:footnote w:type="continuationSeparator" w:id="0">
    <w:p w:rsidR="00D90148" w:rsidRDefault="00D90148" w:rsidP="00AF64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E9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3874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B04FA2"/>
    <w:multiLevelType w:val="hybridMultilevel"/>
    <w:tmpl w:val="3B742042"/>
    <w:lvl w:ilvl="0" w:tplc="5D68B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FC45BA"/>
    <w:multiLevelType w:val="singleLevel"/>
    <w:tmpl w:val="4E48ADA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0D7A2446"/>
    <w:multiLevelType w:val="singleLevel"/>
    <w:tmpl w:val="73F895CC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>
    <w:nsid w:val="0FB53569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FE97EB9"/>
    <w:multiLevelType w:val="hybridMultilevel"/>
    <w:tmpl w:val="6EC603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B7C3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BEE3F47"/>
    <w:multiLevelType w:val="hybridMultilevel"/>
    <w:tmpl w:val="C0C605F0"/>
    <w:lvl w:ilvl="0" w:tplc="3162E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01F6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8BC7C04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2AB6441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C68456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CDD5E60"/>
    <w:multiLevelType w:val="hybridMultilevel"/>
    <w:tmpl w:val="7E52B1BA"/>
    <w:lvl w:ilvl="0" w:tplc="3482CE0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2D734119"/>
    <w:multiLevelType w:val="singleLevel"/>
    <w:tmpl w:val="C68C6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>
    <w:nsid w:val="2E176749"/>
    <w:multiLevelType w:val="singleLevel"/>
    <w:tmpl w:val="567E83F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2FBF5F80"/>
    <w:multiLevelType w:val="multilevel"/>
    <w:tmpl w:val="33BC3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9B24C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91932E0"/>
    <w:multiLevelType w:val="singleLevel"/>
    <w:tmpl w:val="D0501FD4"/>
    <w:lvl w:ilvl="0">
      <w:start w:val="3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20">
    <w:nsid w:val="3A602D56"/>
    <w:multiLevelType w:val="hybridMultilevel"/>
    <w:tmpl w:val="E214ABE0"/>
    <w:lvl w:ilvl="0" w:tplc="442E24B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6E40A5"/>
    <w:multiLevelType w:val="singleLevel"/>
    <w:tmpl w:val="9B602E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3AB561CB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3">
    <w:nsid w:val="3C3502C9"/>
    <w:multiLevelType w:val="hybridMultilevel"/>
    <w:tmpl w:val="72021922"/>
    <w:lvl w:ilvl="0" w:tplc="72C4311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FE52B3"/>
    <w:multiLevelType w:val="singleLevel"/>
    <w:tmpl w:val="B8D208B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>
    <w:nsid w:val="40343CB6"/>
    <w:multiLevelType w:val="singleLevel"/>
    <w:tmpl w:val="8EFE441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0F378A6"/>
    <w:multiLevelType w:val="multilevel"/>
    <w:tmpl w:val="DD0CD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9A5BD7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8">
    <w:nsid w:val="47676D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BF23E2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E9F60CC"/>
    <w:multiLevelType w:val="hybridMultilevel"/>
    <w:tmpl w:val="477CD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BD631B"/>
    <w:multiLevelType w:val="singleLevel"/>
    <w:tmpl w:val="BB9E4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>
    <w:nsid w:val="4F7165F8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5D2FD9"/>
    <w:multiLevelType w:val="hybridMultilevel"/>
    <w:tmpl w:val="689457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DE46ED"/>
    <w:multiLevelType w:val="hybridMultilevel"/>
    <w:tmpl w:val="628AD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CCB1306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623838C8"/>
    <w:multiLevelType w:val="hybridMultilevel"/>
    <w:tmpl w:val="259AE9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3E1072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4F43E57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>
    <w:nsid w:val="669F2692"/>
    <w:multiLevelType w:val="hybridMultilevel"/>
    <w:tmpl w:val="DF52D5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E141B"/>
    <w:multiLevelType w:val="hybridMultilevel"/>
    <w:tmpl w:val="FB7ED178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A0E7642"/>
    <w:multiLevelType w:val="hybridMultilevel"/>
    <w:tmpl w:val="B560B50C"/>
    <w:lvl w:ilvl="0" w:tplc="DB9EB4EE">
      <w:start w:val="1"/>
      <w:numFmt w:val="upperRoman"/>
      <w:lvlText w:val="%1."/>
      <w:lvlJc w:val="left"/>
      <w:pPr>
        <w:ind w:left="720" w:hanging="72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>
    <w:nsid w:val="6B77144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C0831BB"/>
    <w:multiLevelType w:val="hybridMultilevel"/>
    <w:tmpl w:val="4F5CDF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D849D4"/>
    <w:multiLevelType w:val="hybridMultilevel"/>
    <w:tmpl w:val="FE1E8AE8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230629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3D15C47"/>
    <w:multiLevelType w:val="hybridMultilevel"/>
    <w:tmpl w:val="7BA6FA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BA3315"/>
    <w:multiLevelType w:val="hybridMultilevel"/>
    <w:tmpl w:val="DB0C18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F35A04"/>
    <w:multiLevelType w:val="hybridMultilevel"/>
    <w:tmpl w:val="877417FE"/>
    <w:lvl w:ilvl="0" w:tplc="A6D6F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BF9554E"/>
    <w:multiLevelType w:val="singleLevel"/>
    <w:tmpl w:val="D0D89FB6"/>
    <w:lvl w:ilvl="0">
      <w:start w:val="7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51">
    <w:nsid w:val="7EDB70CA"/>
    <w:multiLevelType w:val="hybridMultilevel"/>
    <w:tmpl w:val="A658EC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24"/>
  </w:num>
  <w:num w:numId="4">
    <w:abstractNumId w:val="3"/>
  </w:num>
  <w:num w:numId="5">
    <w:abstractNumId w:val="50"/>
  </w:num>
  <w:num w:numId="6">
    <w:abstractNumId w:val="16"/>
  </w:num>
  <w:num w:numId="7">
    <w:abstractNumId w:val="26"/>
  </w:num>
  <w:num w:numId="8">
    <w:abstractNumId w:val="25"/>
  </w:num>
  <w:num w:numId="9">
    <w:abstractNumId w:val="19"/>
  </w:num>
  <w:num w:numId="10">
    <w:abstractNumId w:val="7"/>
  </w:num>
  <w:num w:numId="11">
    <w:abstractNumId w:val="9"/>
  </w:num>
  <w:num w:numId="12">
    <w:abstractNumId w:val="39"/>
  </w:num>
  <w:num w:numId="13">
    <w:abstractNumId w:val="15"/>
  </w:num>
  <w:num w:numId="14">
    <w:abstractNumId w:val="1"/>
  </w:num>
  <w:num w:numId="15">
    <w:abstractNumId w:val="28"/>
  </w:num>
  <w:num w:numId="16">
    <w:abstractNumId w:val="17"/>
  </w:num>
  <w:num w:numId="17">
    <w:abstractNumId w:val="5"/>
  </w:num>
  <w:num w:numId="18">
    <w:abstractNumId w:val="22"/>
  </w:num>
  <w:num w:numId="19">
    <w:abstractNumId w:val="46"/>
  </w:num>
  <w:num w:numId="20">
    <w:abstractNumId w:val="31"/>
  </w:num>
  <w:num w:numId="21">
    <w:abstractNumId w:val="29"/>
  </w:num>
  <w:num w:numId="22">
    <w:abstractNumId w:val="38"/>
  </w:num>
  <w:num w:numId="23">
    <w:abstractNumId w:val="10"/>
  </w:num>
  <w:num w:numId="24">
    <w:abstractNumId w:val="43"/>
  </w:num>
  <w:num w:numId="25">
    <w:abstractNumId w:val="18"/>
  </w:num>
  <w:num w:numId="26">
    <w:abstractNumId w:val="0"/>
  </w:num>
  <w:num w:numId="27">
    <w:abstractNumId w:val="12"/>
  </w:num>
  <w:num w:numId="28">
    <w:abstractNumId w:val="35"/>
  </w:num>
  <w:num w:numId="29">
    <w:abstractNumId w:val="11"/>
  </w:num>
  <w:num w:numId="30">
    <w:abstractNumId w:val="44"/>
  </w:num>
  <w:num w:numId="31">
    <w:abstractNumId w:val="20"/>
  </w:num>
  <w:num w:numId="32">
    <w:abstractNumId w:val="23"/>
  </w:num>
  <w:num w:numId="33">
    <w:abstractNumId w:val="33"/>
  </w:num>
  <w:num w:numId="34">
    <w:abstractNumId w:val="51"/>
  </w:num>
  <w:num w:numId="35">
    <w:abstractNumId w:val="30"/>
  </w:num>
  <w:num w:numId="36">
    <w:abstractNumId w:val="40"/>
  </w:num>
  <w:num w:numId="37">
    <w:abstractNumId w:val="2"/>
  </w:num>
  <w:num w:numId="38">
    <w:abstractNumId w:val="45"/>
  </w:num>
  <w:num w:numId="39">
    <w:abstractNumId w:val="47"/>
  </w:num>
  <w:num w:numId="40">
    <w:abstractNumId w:val="49"/>
  </w:num>
  <w:num w:numId="41">
    <w:abstractNumId w:val="14"/>
  </w:num>
  <w:num w:numId="42">
    <w:abstractNumId w:val="48"/>
  </w:num>
  <w:num w:numId="43">
    <w:abstractNumId w:val="6"/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32"/>
  </w:num>
  <w:num w:numId="49">
    <w:abstractNumId w:val="13"/>
  </w:num>
  <w:num w:numId="50">
    <w:abstractNumId w:val="37"/>
  </w:num>
  <w:num w:numId="51">
    <w:abstractNumId w:val="41"/>
  </w:num>
  <w:num w:numId="52">
    <w:abstractNumId w:val="2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B67"/>
    <w:rsid w:val="00000D08"/>
    <w:rsid w:val="00003728"/>
    <w:rsid w:val="00024D80"/>
    <w:rsid w:val="00036C20"/>
    <w:rsid w:val="00040992"/>
    <w:rsid w:val="000638DA"/>
    <w:rsid w:val="000638FA"/>
    <w:rsid w:val="00084F52"/>
    <w:rsid w:val="000C097B"/>
    <w:rsid w:val="000D456F"/>
    <w:rsid w:val="000E475F"/>
    <w:rsid w:val="000E5EFD"/>
    <w:rsid w:val="001123C0"/>
    <w:rsid w:val="00112AC3"/>
    <w:rsid w:val="00126601"/>
    <w:rsid w:val="00144D48"/>
    <w:rsid w:val="00153C90"/>
    <w:rsid w:val="00154F2E"/>
    <w:rsid w:val="00186BDC"/>
    <w:rsid w:val="001A3044"/>
    <w:rsid w:val="001B2074"/>
    <w:rsid w:val="001E709D"/>
    <w:rsid w:val="001F3B80"/>
    <w:rsid w:val="001F4680"/>
    <w:rsid w:val="00204267"/>
    <w:rsid w:val="00223B76"/>
    <w:rsid w:val="00224D73"/>
    <w:rsid w:val="00245ED8"/>
    <w:rsid w:val="00245EE1"/>
    <w:rsid w:val="00254160"/>
    <w:rsid w:val="00271573"/>
    <w:rsid w:val="002B6D70"/>
    <w:rsid w:val="00342439"/>
    <w:rsid w:val="00357AAF"/>
    <w:rsid w:val="003C09AD"/>
    <w:rsid w:val="00427817"/>
    <w:rsid w:val="004864CF"/>
    <w:rsid w:val="004E0A4C"/>
    <w:rsid w:val="004E2322"/>
    <w:rsid w:val="004E7BEE"/>
    <w:rsid w:val="00533E19"/>
    <w:rsid w:val="00536BC2"/>
    <w:rsid w:val="00546611"/>
    <w:rsid w:val="005C4633"/>
    <w:rsid w:val="00637875"/>
    <w:rsid w:val="0067525C"/>
    <w:rsid w:val="00680822"/>
    <w:rsid w:val="00695108"/>
    <w:rsid w:val="006C075A"/>
    <w:rsid w:val="006E43A2"/>
    <w:rsid w:val="006F566E"/>
    <w:rsid w:val="00703FBA"/>
    <w:rsid w:val="00704F04"/>
    <w:rsid w:val="00725D79"/>
    <w:rsid w:val="007648D6"/>
    <w:rsid w:val="007813B3"/>
    <w:rsid w:val="0078436D"/>
    <w:rsid w:val="007A3363"/>
    <w:rsid w:val="007B4061"/>
    <w:rsid w:val="007C6121"/>
    <w:rsid w:val="007D0BB4"/>
    <w:rsid w:val="007F1888"/>
    <w:rsid w:val="00810233"/>
    <w:rsid w:val="008168EF"/>
    <w:rsid w:val="00825849"/>
    <w:rsid w:val="00872A21"/>
    <w:rsid w:val="00874A41"/>
    <w:rsid w:val="008A4810"/>
    <w:rsid w:val="008A4C76"/>
    <w:rsid w:val="008C1A72"/>
    <w:rsid w:val="008C4D33"/>
    <w:rsid w:val="008D2129"/>
    <w:rsid w:val="008D7CCF"/>
    <w:rsid w:val="008F4CE2"/>
    <w:rsid w:val="0090049A"/>
    <w:rsid w:val="009231E8"/>
    <w:rsid w:val="00926A44"/>
    <w:rsid w:val="0095587B"/>
    <w:rsid w:val="0098588C"/>
    <w:rsid w:val="009B3491"/>
    <w:rsid w:val="009E1328"/>
    <w:rsid w:val="00A06877"/>
    <w:rsid w:val="00A12C28"/>
    <w:rsid w:val="00A14DD7"/>
    <w:rsid w:val="00A30BE0"/>
    <w:rsid w:val="00A36FC7"/>
    <w:rsid w:val="00A53AA0"/>
    <w:rsid w:val="00A630DB"/>
    <w:rsid w:val="00A65DBA"/>
    <w:rsid w:val="00AA2A81"/>
    <w:rsid w:val="00AB1D96"/>
    <w:rsid w:val="00AC1D54"/>
    <w:rsid w:val="00AC4EEB"/>
    <w:rsid w:val="00AE4F90"/>
    <w:rsid w:val="00AF64AF"/>
    <w:rsid w:val="00B363F3"/>
    <w:rsid w:val="00B52826"/>
    <w:rsid w:val="00B5734B"/>
    <w:rsid w:val="00BB62F4"/>
    <w:rsid w:val="00BD5B3F"/>
    <w:rsid w:val="00BE1CBF"/>
    <w:rsid w:val="00BF4CE5"/>
    <w:rsid w:val="00C1716A"/>
    <w:rsid w:val="00C53CA5"/>
    <w:rsid w:val="00CA6E77"/>
    <w:rsid w:val="00CB7E1D"/>
    <w:rsid w:val="00CC0547"/>
    <w:rsid w:val="00CD63E7"/>
    <w:rsid w:val="00CF029B"/>
    <w:rsid w:val="00D31D56"/>
    <w:rsid w:val="00D359A9"/>
    <w:rsid w:val="00D44781"/>
    <w:rsid w:val="00D71744"/>
    <w:rsid w:val="00D90148"/>
    <w:rsid w:val="00DA5A73"/>
    <w:rsid w:val="00DE29EE"/>
    <w:rsid w:val="00E60513"/>
    <w:rsid w:val="00E6410F"/>
    <w:rsid w:val="00E95CEC"/>
    <w:rsid w:val="00EC321B"/>
    <w:rsid w:val="00F02C62"/>
    <w:rsid w:val="00F452B2"/>
    <w:rsid w:val="00F505AB"/>
    <w:rsid w:val="00F576FC"/>
    <w:rsid w:val="00FA6B94"/>
    <w:rsid w:val="00FB302E"/>
    <w:rsid w:val="00FC4956"/>
    <w:rsid w:val="00FC76B5"/>
    <w:rsid w:val="00FD0F09"/>
    <w:rsid w:val="00FD1B67"/>
    <w:rsid w:val="00FD71FC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D1B67"/>
    <w:pPr>
      <w:keepNext/>
      <w:widowControl w:val="0"/>
      <w:outlineLvl w:val="0"/>
    </w:pPr>
    <w:rPr>
      <w:b/>
      <w:snapToGrid w:val="0"/>
      <w:sz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FD1B67"/>
    <w:pPr>
      <w:keepNext/>
      <w:widowControl w:val="0"/>
      <w:ind w:left="2160" w:firstLine="720"/>
      <w:outlineLvl w:val="1"/>
    </w:pPr>
    <w:rPr>
      <w:b/>
      <w:snapToGrid w:val="0"/>
      <w:sz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FD1B67"/>
    <w:pPr>
      <w:keepNext/>
      <w:widowControl w:val="0"/>
      <w:ind w:left="4320"/>
      <w:outlineLvl w:val="2"/>
    </w:pPr>
    <w:rPr>
      <w:b/>
      <w:snapToGrid w:val="0"/>
      <w:sz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FD1B67"/>
    <w:pPr>
      <w:keepNext/>
      <w:widowControl w:val="0"/>
      <w:spacing w:line="240" w:lineRule="atLeast"/>
      <w:jc w:val="center"/>
      <w:outlineLvl w:val="3"/>
    </w:pPr>
    <w:rPr>
      <w:b/>
      <w:snapToGrid w:val="0"/>
      <w:sz w:val="24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D1B67"/>
    <w:pPr>
      <w:keepNext/>
      <w:widowControl w:val="0"/>
      <w:ind w:firstLine="420"/>
      <w:outlineLvl w:val="4"/>
    </w:pPr>
    <w:rPr>
      <w:snapToGrid w:val="0"/>
      <w:sz w:val="24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FD1B67"/>
    <w:pPr>
      <w:keepNext/>
      <w:widowControl w:val="0"/>
      <w:ind w:left="2880" w:firstLine="720"/>
      <w:outlineLvl w:val="5"/>
    </w:pPr>
    <w:rPr>
      <w:b/>
      <w:snapToGrid w:val="0"/>
      <w:sz w:val="24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D1B67"/>
    <w:pPr>
      <w:keepNext/>
      <w:widowControl w:val="0"/>
      <w:tabs>
        <w:tab w:val="left" w:pos="360"/>
      </w:tabs>
      <w:ind w:left="720"/>
      <w:outlineLvl w:val="6"/>
    </w:pPr>
    <w:rPr>
      <w:b/>
      <w:snapToGrid w:val="0"/>
      <w:sz w:val="24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FD1B67"/>
    <w:pPr>
      <w:keepNext/>
      <w:widowControl w:val="0"/>
      <w:ind w:left="360"/>
      <w:outlineLvl w:val="7"/>
    </w:pPr>
    <w:rPr>
      <w:b/>
      <w:snapToGrid w:val="0"/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FD1B67"/>
    <w:pPr>
      <w:widowControl w:val="0"/>
      <w:ind w:left="1134" w:hanging="414"/>
    </w:pPr>
    <w:rPr>
      <w:snapToGrid w:val="0"/>
      <w:sz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FD1B67"/>
    <w:pPr>
      <w:widowControl w:val="0"/>
      <w:ind w:left="1134" w:hanging="1134"/>
    </w:pPr>
    <w:rPr>
      <w:b/>
      <w:snapToGrid w:val="0"/>
      <w:sz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FD1B67"/>
    <w:pPr>
      <w:widowControl w:val="0"/>
      <w:tabs>
        <w:tab w:val="left" w:pos="360"/>
      </w:tabs>
    </w:pPr>
    <w:rPr>
      <w:b/>
      <w:snapToGrid w:val="0"/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FD1B67"/>
    <w:pPr>
      <w:widowControl w:val="0"/>
    </w:pPr>
    <w:rPr>
      <w:snapToGrid w:val="0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FD1B67"/>
    <w:pPr>
      <w:widowControl w:val="0"/>
      <w:jc w:val="center"/>
    </w:pPr>
    <w:rPr>
      <w:b/>
      <w:snapToGrid w:val="0"/>
      <w:sz w:val="32"/>
      <w:u w:val="single"/>
    </w:rPr>
  </w:style>
  <w:style w:type="character" w:customStyle="1" w:styleId="NzovChar">
    <w:name w:val="Názov Char"/>
    <w:basedOn w:val="Predvolenpsmoodseku"/>
    <w:link w:val="Nzov"/>
    <w:rsid w:val="00FD1B67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1B6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53CA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AF64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F64A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F64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64A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41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4160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254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xtzstupnhosymbolu1">
    <w:name w:val="Text zástupného symbolu1"/>
    <w:basedOn w:val="Predvolenpsmoodseku"/>
    <w:rsid w:val="004E2322"/>
    <w:rPr>
      <w:rFonts w:ascii="Times New Roman" w:hAnsi="Times New Roman"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6210">
          <w:marLeft w:val="0"/>
          <w:marRight w:val="0"/>
          <w:marTop w:val="2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9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3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4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1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alubovna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2E6F6-5EE0-4B46-94AB-28D4332B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1</Pages>
  <Words>5887</Words>
  <Characters>33562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vojtekova</cp:lastModifiedBy>
  <cp:revision>38</cp:revision>
  <cp:lastPrinted>2013-12-05T09:55:00Z</cp:lastPrinted>
  <dcterms:created xsi:type="dcterms:W3CDTF">2013-10-30T14:24:00Z</dcterms:created>
  <dcterms:modified xsi:type="dcterms:W3CDTF">2013-12-05T12:37:00Z</dcterms:modified>
</cp:coreProperties>
</file>