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1D6" w:rsidRDefault="00D46F99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45258770" r:id="rId6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612512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12512">
        <w:rPr>
          <w:rFonts w:eastAsia="Times New Roman"/>
          <w:bCs/>
          <w:szCs w:val="24"/>
          <w:lang w:eastAsia="sk-SK"/>
        </w:rPr>
        <w:t>XXVI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94E93">
        <w:rPr>
          <w:rFonts w:eastAsia="Times New Roman"/>
          <w:bCs/>
          <w:szCs w:val="24"/>
          <w:lang w:eastAsia="sk-SK"/>
        </w:rPr>
        <w:t>3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12512">
        <w:rPr>
          <w:rFonts w:eastAsia="Times New Roman"/>
          <w:bCs/>
          <w:szCs w:val="24"/>
          <w:lang w:eastAsia="sk-SK"/>
        </w:rPr>
        <w:t>14</w:t>
      </w:r>
      <w:r w:rsidRPr="00BB620A">
        <w:rPr>
          <w:rFonts w:eastAsia="Times New Roman"/>
          <w:bCs/>
          <w:szCs w:val="24"/>
          <w:lang w:eastAsia="sk-SK"/>
        </w:rPr>
        <w:t>.</w:t>
      </w:r>
      <w:r>
        <w:rPr>
          <w:rFonts w:eastAsia="Times New Roman"/>
          <w:bCs/>
          <w:szCs w:val="24"/>
          <w:lang w:eastAsia="sk-SK"/>
        </w:rPr>
        <w:t>11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94E93">
        <w:rPr>
          <w:rFonts w:eastAsia="Times New Roman"/>
          <w:bCs/>
          <w:szCs w:val="24"/>
          <w:lang w:eastAsia="sk-SK"/>
        </w:rPr>
        <w:t>3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B94E93">
        <w:rPr>
          <w:rFonts w:eastAsia="Times New Roman"/>
          <w:b/>
          <w:sz w:val="28"/>
          <w:szCs w:val="28"/>
          <w:lang w:eastAsia="sk-SK"/>
        </w:rPr>
        <w:t>1</w:t>
      </w:r>
      <w:r w:rsidR="00612512">
        <w:rPr>
          <w:rFonts w:eastAsia="Times New Roman"/>
          <w:b/>
          <w:sz w:val="28"/>
          <w:szCs w:val="28"/>
          <w:lang w:eastAsia="sk-SK"/>
        </w:rPr>
        <w:t>6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Plány práce  </w:t>
      </w:r>
      <w:proofErr w:type="spellStart"/>
      <w:r>
        <w:rPr>
          <w:b/>
          <w:sz w:val="28"/>
          <w:szCs w:val="28"/>
        </w:rPr>
        <w:t>MsR</w:t>
      </w:r>
      <w:proofErr w:type="spellEnd"/>
      <w:r>
        <w:rPr>
          <w:b/>
          <w:sz w:val="28"/>
          <w:szCs w:val="28"/>
        </w:rPr>
        <w:t xml:space="preserve">  a </w:t>
      </w:r>
      <w:r w:rsidR="00B94E93">
        <w:rPr>
          <w:b/>
          <w:sz w:val="28"/>
          <w:szCs w:val="28"/>
        </w:rPr>
        <w:t> </w:t>
      </w:r>
      <w:proofErr w:type="spellStart"/>
      <w:r w:rsidR="00B94E93">
        <w:rPr>
          <w:b/>
          <w:sz w:val="28"/>
          <w:szCs w:val="28"/>
        </w:rPr>
        <w:t>MsZ</w:t>
      </w:r>
      <w:proofErr w:type="spellEnd"/>
      <w:r w:rsidR="00B94E93">
        <w:rPr>
          <w:b/>
          <w:sz w:val="28"/>
          <w:szCs w:val="28"/>
        </w:rPr>
        <w:t xml:space="preserve"> v Starej Ľubovni na r. 2014</w:t>
      </w:r>
      <w:r w:rsidRPr="00504BD7">
        <w:rPr>
          <w:b/>
          <w:sz w:val="28"/>
          <w:szCs w:val="28"/>
        </w:rPr>
        <w:t xml:space="preserve"> </w:t>
      </w:r>
    </w:p>
    <w:p w:rsidR="003C31D6" w:rsidRPr="00504BD7" w:rsidRDefault="003C31D6" w:rsidP="003C31D6">
      <w:pPr>
        <w:ind w:left="3540"/>
        <w:rPr>
          <w:b/>
          <w:sz w:val="28"/>
          <w:szCs w:val="28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C31D6" w:rsidRPr="00CF2ED5" w:rsidRDefault="003C31D6" w:rsidP="003C31D6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 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 na r. 201</w:t>
      </w:r>
      <w:r w:rsidR="00B94E93">
        <w:rPr>
          <w:rFonts w:eastAsia="Times New Roman"/>
          <w:bCs/>
          <w:szCs w:val="24"/>
          <w:lang w:eastAsia="sk-SK"/>
        </w:rPr>
        <w:t>4</w:t>
      </w:r>
    </w:p>
    <w:p w:rsidR="003C31D6" w:rsidRPr="005F67E3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E54F3E">
        <w:rPr>
          <w:rFonts w:eastAsia="Times New Roman"/>
          <w:bCs/>
          <w:szCs w:val="24"/>
          <w:lang w:eastAsia="sk-SK"/>
        </w:rPr>
        <w:t>Mgr. Rudolf Žiak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ednosta MsÚ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Pr="00E54F3E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E54F3E">
        <w:rPr>
          <w:rFonts w:eastAsia="Times New Roman"/>
          <w:bCs/>
          <w:szCs w:val="24"/>
          <w:lang w:eastAsia="sk-SK"/>
        </w:rPr>
        <w:t>Mgr. Rudolf Žiak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</w:t>
      </w:r>
      <w:r w:rsidRPr="00E54F3E">
        <w:rPr>
          <w:rFonts w:eastAsia="Times New Roman"/>
          <w:bCs/>
          <w:szCs w:val="24"/>
          <w:lang w:eastAsia="sk-SK"/>
        </w:rPr>
        <w:t>rednosta MsÚ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 w:rsidRPr="00E54F3E">
        <w:rPr>
          <w:rFonts w:eastAsia="Times New Roman"/>
          <w:bCs/>
          <w:szCs w:val="24"/>
          <w:lang w:eastAsia="sk-SK"/>
        </w:rPr>
        <w:t>Helena Vojteková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</w:t>
      </w:r>
      <w:r w:rsidRPr="00E54F3E">
        <w:rPr>
          <w:rFonts w:eastAsia="Times New Roman"/>
          <w:bCs/>
          <w:szCs w:val="24"/>
          <w:lang w:eastAsia="sk-SK"/>
        </w:rPr>
        <w:t>ekretariát primátora mesta</w:t>
      </w:r>
    </w:p>
    <w:p w:rsidR="003C31D6" w:rsidRPr="00E54F3E" w:rsidRDefault="003C31D6" w:rsidP="003C31D6">
      <w:pPr>
        <w:autoSpaceDE w:val="0"/>
        <w:autoSpaceDN w:val="0"/>
        <w:ind w:firstLine="708"/>
        <w:rPr>
          <w:szCs w:val="24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Pr="005D0C5B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C31D6" w:rsidRDefault="003C31D6" w:rsidP="003C31D6">
      <w:pPr>
        <w:rPr>
          <w:b/>
          <w:szCs w:val="24"/>
          <w:u w:val="single"/>
        </w:rPr>
      </w:pPr>
    </w:p>
    <w:p w:rsidR="003C31D6" w:rsidRPr="00FB7C0F" w:rsidRDefault="003C31D6" w:rsidP="003C31D6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C31D6" w:rsidRDefault="003C31D6" w:rsidP="003C31D6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612512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3C31D6" w:rsidRDefault="00612512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3C31D6" w:rsidRPr="00086F59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C31D6" w:rsidRDefault="003C31D6" w:rsidP="003C31D6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plány práce Mestskej rady a Mestského zastupiteľstva v Starej Ľubovni na r. 201</w:t>
      </w:r>
      <w:r w:rsidR="00B94E93">
        <w:rPr>
          <w:rFonts w:eastAsia="Times New Roman"/>
          <w:bCs/>
          <w:szCs w:val="24"/>
        </w:rPr>
        <w:t>4</w:t>
      </w:r>
      <w:r>
        <w:rPr>
          <w:rFonts w:eastAsia="Times New Roman"/>
          <w:bCs/>
          <w:szCs w:val="24"/>
        </w:rPr>
        <w:t xml:space="preserve"> v zmysle predloženého návrhu. </w:t>
      </w: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Pr="00086F59" w:rsidRDefault="003C31D6" w:rsidP="003C31D6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B94E93">
        <w:rPr>
          <w:rFonts w:eastAsia="Times New Roman"/>
          <w:bCs/>
          <w:szCs w:val="24"/>
          <w:lang w:eastAsia="sk-SK"/>
        </w:rPr>
        <w:t>3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pStyle w:val="Normlnywebov"/>
        <w:spacing w:before="0" w:beforeAutospacing="0" w:after="0"/>
        <w:jc w:val="center"/>
        <w:rPr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3C31D6">
      <w:pPr>
        <w:pStyle w:val="Odsekzoznamu"/>
        <w:overflowPunct w:val="0"/>
        <w:autoSpaceDE w:val="0"/>
        <w:jc w:val="both"/>
        <w:rPr>
          <w:rFonts w:eastAsia="Times New Roman"/>
          <w:kern w:val="2"/>
        </w:rPr>
      </w:pPr>
    </w:p>
    <w:p w:rsidR="003C31D6" w:rsidRDefault="003C31D6" w:rsidP="00C262DA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C262DA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C262DA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P L Á N Y   P R Á C E </w:t>
      </w: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MESTSKEJ RADY A MESTSKÉHO ZASTUPITEĽSTVA </w:t>
      </w: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V STAREJ ĽUBOVNI </w:t>
      </w: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  <w:r>
        <w:rPr>
          <w:rFonts w:eastAsia="Times New Roman"/>
          <w:b/>
          <w:bCs/>
          <w:kern w:val="2"/>
          <w:sz w:val="28"/>
          <w:szCs w:val="28"/>
          <w:lang w:val="en-US"/>
        </w:rPr>
        <w:t>NA ROK 2014</w:t>
      </w:r>
      <w:r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  <w:t xml:space="preserve"> </w:t>
      </w: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  <w:r>
        <w:rPr>
          <w:rFonts w:eastAsia="Times New Roman"/>
          <w:b/>
          <w:bCs/>
          <w:kern w:val="2"/>
          <w:sz w:val="28"/>
          <w:szCs w:val="28"/>
          <w:lang w:val="en-US"/>
        </w:rPr>
        <w:tab/>
      </w: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r>
        <w:rPr>
          <w:rFonts w:eastAsia="Times New Roman"/>
          <w:b/>
          <w:bCs/>
          <w:kern w:val="2"/>
          <w:szCs w:val="24"/>
          <w:lang w:val="en-US"/>
        </w:rPr>
        <w:lastRenderedPageBreak/>
        <w:t>FEBRUÁR 2014</w:t>
      </w: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r>
        <w:rPr>
          <w:rFonts w:eastAsia="Times New Roman"/>
          <w:b/>
          <w:bCs/>
          <w:kern w:val="2"/>
          <w:szCs w:val="24"/>
          <w:lang w:val="en-US"/>
        </w:rPr>
        <w:t>MsR</w:t>
      </w:r>
      <w:proofErr w:type="spellEnd"/>
      <w:r>
        <w:rPr>
          <w:rFonts w:eastAsia="Times New Roman"/>
          <w:b/>
          <w:bCs/>
          <w:kern w:val="2"/>
          <w:szCs w:val="24"/>
          <w:lang w:val="en-US"/>
        </w:rPr>
        <w:t xml:space="preserve"> – 11.02.2014</w:t>
      </w: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 xml:space="preserve">Správa o plnení uznesení z predchádzajúceho zasadnutia </w:t>
      </w:r>
      <w:proofErr w:type="spellStart"/>
      <w:r>
        <w:rPr>
          <w:rFonts w:eastAsia="Times New Roman"/>
          <w:bCs/>
          <w:kern w:val="2"/>
          <w:szCs w:val="24"/>
        </w:rPr>
        <w:t>MsR</w:t>
      </w:r>
      <w:proofErr w:type="spellEnd"/>
    </w:p>
    <w:p w:rsidR="00925718" w:rsidRDefault="00925718" w:rsidP="009257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dotácií na r. 2014 - I. etapa (v zmysle VZN č. 44)</w:t>
      </w:r>
    </w:p>
    <w:p w:rsidR="00925718" w:rsidRDefault="00925718" w:rsidP="009257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Informatívna správa o sociálnej pomoci a sociálnej starostlivosti za r. 2013</w:t>
      </w:r>
    </w:p>
    <w:p w:rsidR="00925718" w:rsidRDefault="00925718" w:rsidP="009257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Informatívna správa o kriminalite a </w:t>
      </w:r>
      <w:proofErr w:type="spellStart"/>
      <w:r>
        <w:rPr>
          <w:rFonts w:eastAsia="Times New Roman"/>
          <w:kern w:val="2"/>
          <w:szCs w:val="24"/>
        </w:rPr>
        <w:t>priestupkovosti</w:t>
      </w:r>
      <w:proofErr w:type="spellEnd"/>
      <w:r>
        <w:rPr>
          <w:rFonts w:eastAsia="Times New Roman"/>
          <w:kern w:val="2"/>
          <w:szCs w:val="24"/>
        </w:rPr>
        <w:t xml:space="preserve"> na území mesta Stará Ľubovňa za r. 2013</w:t>
      </w:r>
    </w:p>
    <w:p w:rsidR="00925718" w:rsidRDefault="00925718" w:rsidP="009257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Informatívna správa o organizačnom zabezpečení jarného čistenia mesta</w:t>
      </w:r>
    </w:p>
    <w:p w:rsidR="00925718" w:rsidRDefault="00925718" w:rsidP="009257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r>
        <w:rPr>
          <w:rFonts w:eastAsia="Times New Roman"/>
          <w:b/>
          <w:bCs/>
          <w:kern w:val="2"/>
          <w:szCs w:val="24"/>
          <w:lang w:val="en-US"/>
        </w:rPr>
        <w:t>MsZ</w:t>
      </w:r>
      <w:proofErr w:type="spellEnd"/>
      <w:r>
        <w:rPr>
          <w:rFonts w:eastAsia="Times New Roman"/>
          <w:b/>
          <w:bCs/>
          <w:kern w:val="2"/>
          <w:szCs w:val="24"/>
          <w:lang w:val="en-US"/>
        </w:rPr>
        <w:t xml:space="preserve"> – 20.02.2014</w:t>
      </w: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Otvorenie, schválenie programu rokovania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 a určenie overovateľov zápisnice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Vystúpenie občanov 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 xml:space="preserve">Správa o plnení uznesení z predchádzajúceho zasadnutia </w:t>
      </w:r>
      <w:proofErr w:type="spellStart"/>
      <w:r>
        <w:rPr>
          <w:rFonts w:eastAsia="Times New Roman"/>
          <w:bCs/>
          <w:kern w:val="2"/>
          <w:szCs w:val="24"/>
        </w:rPr>
        <w:t>MsZ</w:t>
      </w:r>
      <w:proofErr w:type="spellEnd"/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Vyhodnotenie interpelácií poslancov z predchádzajúceho zasadnutia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 kontrolnej činnosti hlavného kontrolóra Mesta Stará Ľubovňa za r. 2013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dotácií na r. 2014 - I. etapa (v zmysle VZN č. 44)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Informatívna správa o sociálnej pomoci a sociálnej starostlivosti za r. 2013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Informatívna správa o kriminalite a </w:t>
      </w:r>
      <w:proofErr w:type="spellStart"/>
      <w:r>
        <w:rPr>
          <w:rFonts w:eastAsia="Times New Roman"/>
          <w:kern w:val="2"/>
          <w:szCs w:val="24"/>
        </w:rPr>
        <w:t>priestupkovosti</w:t>
      </w:r>
      <w:proofErr w:type="spellEnd"/>
      <w:r>
        <w:rPr>
          <w:rFonts w:eastAsia="Times New Roman"/>
          <w:kern w:val="2"/>
          <w:szCs w:val="24"/>
        </w:rPr>
        <w:t xml:space="preserve"> na území mesta Stará Ľubovňa za r. 2013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Informatívna správa o organizačnom zabezpečení jarného čistenia mesta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>Interpelácia poslancov</w:t>
      </w:r>
    </w:p>
    <w:p w:rsidR="00925718" w:rsidRDefault="00925718" w:rsidP="0092571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APRÍL 2014</w:t>
      </w: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>
        <w:rPr>
          <w:rFonts w:eastAsia="Times New Roman"/>
          <w:b/>
          <w:bCs/>
          <w:kern w:val="2"/>
          <w:szCs w:val="24"/>
        </w:rPr>
        <w:t>MsR</w:t>
      </w:r>
      <w:proofErr w:type="spellEnd"/>
      <w:r>
        <w:rPr>
          <w:rFonts w:eastAsia="Times New Roman"/>
          <w:b/>
          <w:bCs/>
          <w:kern w:val="2"/>
          <w:szCs w:val="24"/>
        </w:rPr>
        <w:t xml:space="preserve"> – 15.04.2014</w:t>
      </w: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 xml:space="preserve">Správa o plnení uznesení z predchádzajúceho zasadnutia </w:t>
      </w:r>
      <w:proofErr w:type="spellStart"/>
      <w:r>
        <w:rPr>
          <w:rFonts w:eastAsia="Times New Roman"/>
          <w:bCs/>
          <w:kern w:val="2"/>
          <w:szCs w:val="24"/>
        </w:rPr>
        <w:t>MsR</w:t>
      </w:r>
      <w:proofErr w:type="spellEnd"/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Správa o plnení Rozvojového programu mesta, výstavby a údržby miestnych komunikácií na r. 2013 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Návrh Záverečného účtu a výročnej správy Mesta Stará Ľubovňa, rozpočtových organizácií a príspevkovej organizácie VPS za r. 2013 (vrátane stanovísk hlavného kontrolóra a finančno-ekonomickej komisie)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2013 a ich finančné plány na rok 2014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Vyhlásenie voľby hlavného kontrolóra Mesta Stará Ľubovňa</w:t>
      </w:r>
    </w:p>
    <w:p w:rsidR="00925718" w:rsidRDefault="00925718" w:rsidP="00925718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>
        <w:rPr>
          <w:rFonts w:eastAsia="Times New Roman"/>
          <w:b/>
          <w:bCs/>
          <w:kern w:val="2"/>
          <w:szCs w:val="24"/>
        </w:rPr>
        <w:t>MsZ</w:t>
      </w:r>
      <w:proofErr w:type="spellEnd"/>
      <w:r>
        <w:rPr>
          <w:rFonts w:eastAsia="Times New Roman"/>
          <w:b/>
          <w:bCs/>
          <w:kern w:val="2"/>
          <w:szCs w:val="24"/>
        </w:rPr>
        <w:t xml:space="preserve"> – 24.04.2014</w:t>
      </w: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Otvorenie, schválenie programu rokovania</w:t>
      </w:r>
    </w:p>
    <w:p w:rsidR="00925718" w:rsidRDefault="00925718" w:rsidP="00925718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 a určenie overovateľov zápisnice</w:t>
      </w:r>
    </w:p>
    <w:p w:rsidR="00925718" w:rsidRDefault="00925718" w:rsidP="00925718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Vystúpenie občanov </w:t>
      </w:r>
    </w:p>
    <w:p w:rsidR="00925718" w:rsidRDefault="00925718" w:rsidP="00925718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 xml:space="preserve">Správa o plnení uznesení z predchádzajúceho zasadnutia </w:t>
      </w:r>
      <w:proofErr w:type="spellStart"/>
      <w:r>
        <w:rPr>
          <w:rFonts w:eastAsia="Times New Roman"/>
          <w:bCs/>
          <w:kern w:val="2"/>
          <w:szCs w:val="24"/>
        </w:rPr>
        <w:t>MsZ</w:t>
      </w:r>
      <w:proofErr w:type="spellEnd"/>
    </w:p>
    <w:p w:rsidR="00925718" w:rsidRDefault="00925718" w:rsidP="00925718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Vyhodnotenie interpelácií poslancov z predchádzajúceho zasadnutia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</w:p>
    <w:p w:rsidR="00925718" w:rsidRDefault="00925718" w:rsidP="00925718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Správa o plnení Rozvojového programu mesta, výstavby a údržby miestnych komunikácií na r. 2013 </w:t>
      </w:r>
    </w:p>
    <w:p w:rsidR="00925718" w:rsidRDefault="00925718" w:rsidP="00925718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cs="Tahoma"/>
          <w:szCs w:val="24"/>
        </w:rPr>
        <w:t>Návrh Záverečného účtu a výročnej správy Mesta Stará Ľubovňa, rozpočtových organizácií a príspevkovej organizácie VPS za r. 2013 (vrátane stanovísk hlavného kontrolóra a finančno-ekonomickej komisie</w:t>
      </w:r>
      <w:r>
        <w:rPr>
          <w:rFonts w:eastAsia="Times New Roman" w:cs="Tahoma"/>
          <w:kern w:val="2"/>
          <w:szCs w:val="24"/>
        </w:rPr>
        <w:t>)</w:t>
      </w:r>
    </w:p>
    <w:p w:rsidR="00925718" w:rsidRDefault="00925718" w:rsidP="00925718">
      <w:pPr>
        <w:pStyle w:val="Odsekzoznamu"/>
        <w:numPr>
          <w:ilvl w:val="0"/>
          <w:numId w:val="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2013 a ich finančné plány na rok 2014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Vyhlásenie voľby hlavného kontrolóra Mesta Stará Ľubovňa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eastAsia="Times New Roman"/>
          <w:bCs/>
          <w:kern w:val="2"/>
          <w:szCs w:val="24"/>
        </w:rPr>
        <w:t>Interpelácia poslancov</w:t>
      </w:r>
    </w:p>
    <w:p w:rsidR="00925718" w:rsidRDefault="00925718" w:rsidP="00925718">
      <w:pPr>
        <w:pStyle w:val="Odsekzoznamu"/>
        <w:numPr>
          <w:ilvl w:val="0"/>
          <w:numId w:val="3"/>
        </w:numPr>
        <w:tabs>
          <w:tab w:val="left" w:pos="1440"/>
        </w:tabs>
        <w:jc w:val="both"/>
        <w:rPr>
          <w:rFonts w:cs="Tahoma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bCs/>
          <w:kern w:val="2"/>
          <w:szCs w:val="24"/>
        </w:rPr>
        <w:lastRenderedPageBreak/>
        <w:t>JÚN 2014</w:t>
      </w: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>
        <w:rPr>
          <w:rFonts w:eastAsia="Times New Roman"/>
          <w:b/>
          <w:bCs/>
          <w:kern w:val="2"/>
          <w:szCs w:val="24"/>
        </w:rPr>
        <w:t>MsR</w:t>
      </w:r>
      <w:proofErr w:type="spellEnd"/>
      <w:r>
        <w:rPr>
          <w:rFonts w:eastAsia="Times New Roman"/>
          <w:b/>
          <w:bCs/>
          <w:kern w:val="2"/>
          <w:szCs w:val="24"/>
        </w:rPr>
        <w:t xml:space="preserve"> – 10.06.2014 </w:t>
      </w:r>
    </w:p>
    <w:p w:rsidR="00925718" w:rsidRDefault="00925718" w:rsidP="00925718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 xml:space="preserve">Správa o plnení uznesení z predchádzajúceho zasadnutia </w:t>
      </w:r>
      <w:proofErr w:type="spellStart"/>
      <w:r>
        <w:rPr>
          <w:rFonts w:eastAsia="Times New Roman"/>
          <w:bCs/>
          <w:kern w:val="2"/>
          <w:szCs w:val="24"/>
        </w:rPr>
        <w:t>MsR</w:t>
      </w:r>
      <w:proofErr w:type="spellEnd"/>
    </w:p>
    <w:p w:rsidR="00925718" w:rsidRDefault="00925718" w:rsidP="00925718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dotácií na r. 2014 - II. etapa (v zmysle VZN č. 44)</w:t>
      </w:r>
    </w:p>
    <w:p w:rsidR="00925718" w:rsidRDefault="00925718" w:rsidP="00925718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vývoji podnikateľských aktivít a príprave na Letnú turistickú sezónu 2014 v meste Stará Ľubovňa</w:t>
      </w:r>
    </w:p>
    <w:p w:rsidR="00925718" w:rsidRDefault="00925718" w:rsidP="00925718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Informatívna správa o príprave Kultúrneho leta 2014</w:t>
      </w:r>
    </w:p>
    <w:p w:rsidR="00925718" w:rsidRDefault="00925718" w:rsidP="00925718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>
        <w:rPr>
          <w:rFonts w:eastAsia="Times New Roman"/>
          <w:b/>
          <w:bCs/>
          <w:kern w:val="2"/>
          <w:szCs w:val="24"/>
        </w:rPr>
        <w:t>MsZ</w:t>
      </w:r>
      <w:proofErr w:type="spellEnd"/>
      <w:r>
        <w:rPr>
          <w:rFonts w:eastAsia="Times New Roman"/>
          <w:b/>
          <w:bCs/>
          <w:kern w:val="2"/>
          <w:szCs w:val="24"/>
        </w:rPr>
        <w:t xml:space="preserve"> - 19.06.2014 </w:t>
      </w: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Otvorenie, schválenie programu rokovania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komisie, volebnej komisie a určenie overovateľov zápisnice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Vystúpenie občanov 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hlavného kontrolóra Mesta Stará Ľubovňa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Správa o plnení uznesení z predchádzajúceho zasadnutia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Vyhodnotenie interpelácií poslancov z predchádzajúceho zasadnutia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Plán kontrolnej činnosti hlavného kontrolóra Mesta Stará Ľubovňa na II. polrok 2014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dotácií na r. 2014 - II. etapa (v zmysle VZN č. 44)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vývoji podnikateľských aktivít a príprave na Letnú turistickú sezónu 2014 v meste Stará Ľubovňa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Informatívna správa o príprave Kultúrneho leta 2014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Interpelácia poslancov</w:t>
      </w:r>
    </w:p>
    <w:p w:rsidR="00925718" w:rsidRDefault="00925718" w:rsidP="00925718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kern w:val="2"/>
          <w:sz w:val="28"/>
          <w:szCs w:val="28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SEPTEMBER 2014</w:t>
      </w: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proofErr w:type="spellStart"/>
      <w:r>
        <w:rPr>
          <w:rFonts w:eastAsia="Times New Roman"/>
          <w:b/>
          <w:kern w:val="2"/>
          <w:szCs w:val="24"/>
        </w:rPr>
        <w:t>MsR</w:t>
      </w:r>
      <w:proofErr w:type="spellEnd"/>
      <w:r>
        <w:rPr>
          <w:rFonts w:eastAsia="Times New Roman"/>
          <w:b/>
          <w:kern w:val="2"/>
          <w:szCs w:val="24"/>
        </w:rPr>
        <w:t xml:space="preserve"> – 09.09.2014</w:t>
      </w: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 xml:space="preserve">Správa o plnení uznesení z predchádzajúceho zasadnutia </w:t>
      </w:r>
      <w:proofErr w:type="spellStart"/>
      <w:r>
        <w:rPr>
          <w:rFonts w:eastAsia="Times New Roman"/>
          <w:bCs/>
          <w:kern w:val="2"/>
          <w:szCs w:val="24"/>
        </w:rPr>
        <w:t>MsR</w:t>
      </w:r>
      <w:proofErr w:type="spellEnd"/>
    </w:p>
    <w:p w:rsidR="00925718" w:rsidRDefault="00925718" w:rsidP="00925718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>Informácia o priebehu realizácie Rozvojového programu mesta, výstavby a údržby miestnych komunikácií na rok 2014</w:t>
      </w:r>
    </w:p>
    <w:p w:rsidR="00925718" w:rsidRDefault="00925718" w:rsidP="00925718">
      <w:pPr>
        <w:pStyle w:val="Odsekzoznamu"/>
        <w:numPr>
          <w:ilvl w:val="0"/>
          <w:numId w:val="7"/>
        </w:numPr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Kontrola plnenia Programového rozpočtu</w:t>
      </w:r>
      <w:r>
        <w:rPr>
          <w:szCs w:val="24"/>
        </w:rPr>
        <w:t xml:space="preserve"> Mesta Stará Ľubovňa a príspevkovej organizácie VPS za I. polrok 2014 (vrátane stanovísk hlavného kontrolóra a finančno-ekonomickej komisie)</w:t>
      </w:r>
    </w:p>
    <w:p w:rsidR="00925718" w:rsidRDefault="00925718" w:rsidP="00925718">
      <w:pPr>
        <w:pStyle w:val="Odsekzoznamu"/>
        <w:numPr>
          <w:ilvl w:val="0"/>
          <w:numId w:val="7"/>
        </w:numPr>
        <w:jc w:val="both"/>
        <w:rPr>
          <w:szCs w:val="24"/>
        </w:rPr>
      </w:pPr>
      <w:r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Ľubovnianska nemocnica za I. polrok 2014</w:t>
      </w:r>
    </w:p>
    <w:p w:rsidR="00925718" w:rsidRDefault="00925718" w:rsidP="00925718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 organizačnom zabezpečení školského roka 2014/2015</w:t>
      </w:r>
    </w:p>
    <w:p w:rsidR="00925718" w:rsidRDefault="00925718" w:rsidP="00925718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príprave XXIII. Ľubovnianskeho jarmoku</w:t>
      </w:r>
    </w:p>
    <w:p w:rsidR="00925718" w:rsidRDefault="00925718" w:rsidP="00925718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ind w:firstLine="708"/>
        <w:rPr>
          <w:b/>
          <w:szCs w:val="24"/>
        </w:rPr>
      </w:pPr>
      <w:proofErr w:type="spellStart"/>
      <w:r>
        <w:rPr>
          <w:b/>
          <w:szCs w:val="24"/>
        </w:rPr>
        <w:t>MsZ</w:t>
      </w:r>
      <w:proofErr w:type="spellEnd"/>
      <w:r>
        <w:rPr>
          <w:b/>
          <w:szCs w:val="24"/>
        </w:rPr>
        <w:t xml:space="preserve"> - 18.09.2014</w:t>
      </w:r>
    </w:p>
    <w:p w:rsidR="00925718" w:rsidRDefault="00925718" w:rsidP="00925718">
      <w:pPr>
        <w:ind w:firstLine="708"/>
        <w:rPr>
          <w:b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Otvorenie, schválenie programu rokovania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 a určenie overovateľov zápisnice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Vystúpenie občanov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Správa o plnení uznesení z predchádzajúceho zasadnutia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 xml:space="preserve"> 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Vyhodnotenie interpelácií poslancov z predchádzajúceho zasadnutia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 xml:space="preserve"> 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>Informácia o priebehu realizácie Rozvojového programu mesta, výstavby a údržby miestnych komunikácií za rok 2014</w:t>
      </w:r>
    </w:p>
    <w:p w:rsidR="00925718" w:rsidRDefault="00925718" w:rsidP="00925718">
      <w:pPr>
        <w:pStyle w:val="Odsekzoznamu"/>
        <w:numPr>
          <w:ilvl w:val="0"/>
          <w:numId w:val="8"/>
        </w:numPr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Kontrola plnenia Programového rozpočtu</w:t>
      </w:r>
      <w:r>
        <w:rPr>
          <w:szCs w:val="24"/>
        </w:rPr>
        <w:t xml:space="preserve"> Mesta Stará Ľubovňa a príspevkovej organizácie VPS za I. polrok 2014 (vrátane stanovísk hlavného kontrolóra a finančno-ekonomickej komisie)</w:t>
      </w:r>
    </w:p>
    <w:p w:rsidR="00925718" w:rsidRDefault="00925718" w:rsidP="00925718">
      <w:pPr>
        <w:pStyle w:val="Odsekzoznamu"/>
        <w:numPr>
          <w:ilvl w:val="0"/>
          <w:numId w:val="8"/>
        </w:numPr>
        <w:jc w:val="both"/>
        <w:rPr>
          <w:szCs w:val="24"/>
        </w:rPr>
      </w:pPr>
      <w:r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Ľubovnianska nemocnica za I. polrok 2014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 organizačnom zabezpečení školského roka 2014/2015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príprave XXIII. Ľubovnianskeho jarmoku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Interpelácia poslancov</w:t>
      </w:r>
    </w:p>
    <w:p w:rsidR="00925718" w:rsidRDefault="00925718" w:rsidP="00925718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NOVEMBER 2014</w:t>
      </w: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>
        <w:rPr>
          <w:rFonts w:eastAsia="Times New Roman"/>
          <w:b/>
          <w:kern w:val="2"/>
          <w:szCs w:val="24"/>
        </w:rPr>
        <w:t>MsR</w:t>
      </w:r>
      <w:proofErr w:type="spellEnd"/>
      <w:r>
        <w:rPr>
          <w:rFonts w:eastAsia="Times New Roman"/>
          <w:b/>
          <w:kern w:val="2"/>
          <w:szCs w:val="24"/>
        </w:rPr>
        <w:t xml:space="preserve"> – 04.11.2014</w:t>
      </w: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Cs/>
          <w:kern w:val="2"/>
          <w:szCs w:val="24"/>
        </w:rPr>
        <w:t xml:space="preserve">Správa o plnení uznesení z predchádzajúceho zasadnutia </w:t>
      </w:r>
      <w:proofErr w:type="spellStart"/>
      <w:r>
        <w:rPr>
          <w:rFonts w:eastAsia="Times New Roman"/>
          <w:bCs/>
          <w:kern w:val="2"/>
          <w:szCs w:val="24"/>
        </w:rPr>
        <w:t>MsR</w:t>
      </w:r>
      <w:proofErr w:type="spellEnd"/>
    </w:p>
    <w:p w:rsidR="00925718" w:rsidRDefault="00925718" w:rsidP="00925718">
      <w:pPr>
        <w:pStyle w:val="Odsekzoznamu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Návrh laureátov Ceny Mesta Stará Ľubovňa a Ceny primátora mesta Stará Ľubovňa za r. 2014 v zmysle VZN č. 29</w:t>
      </w:r>
    </w:p>
    <w:p w:rsidR="00925718" w:rsidRDefault="00925718" w:rsidP="00925718">
      <w:pPr>
        <w:pStyle w:val="Odsekzoznamu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Návrh zmeny VZN č. 41 o miestnych daniach a miestnom poplatku za komunálne odpady a drobné stavebné odpady na území mesta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szCs w:val="24"/>
        </w:rPr>
        <w:t xml:space="preserve">Informácia o plnení </w:t>
      </w:r>
      <w:r>
        <w:rPr>
          <w:rFonts w:eastAsia="Times New Roman"/>
          <w:bCs/>
          <w:kern w:val="2"/>
          <w:szCs w:val="24"/>
        </w:rPr>
        <w:t>Rozvojového programu mesta, výstavby a údržby miestnych komunikácií na rok 2014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szCs w:val="24"/>
        </w:rPr>
        <w:t xml:space="preserve">Návrh </w:t>
      </w:r>
      <w:r>
        <w:rPr>
          <w:rFonts w:eastAsia="Times New Roman"/>
          <w:bCs/>
          <w:kern w:val="2"/>
          <w:szCs w:val="24"/>
        </w:rPr>
        <w:t>Rozvojového programu mesta, výstavby a údržby miestnych komunikácií na rok 2015</w:t>
      </w:r>
    </w:p>
    <w:p w:rsidR="00925718" w:rsidRDefault="00925718" w:rsidP="00925718">
      <w:pPr>
        <w:pStyle w:val="Odsekzoznamu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Návrh Programového rozpočtu Mesta Stará Ľubovňa, rozpočtových organizácií a príspevkovej organizácie VPS na rok 2015 (vrátane stanovísk hlavného kontrolóra a finančno-ekonomickej komisie)</w:t>
      </w:r>
    </w:p>
    <w:p w:rsidR="00925718" w:rsidRDefault="00925718" w:rsidP="00925718">
      <w:pPr>
        <w:pStyle w:val="Odsekzoznamu"/>
        <w:numPr>
          <w:ilvl w:val="0"/>
          <w:numId w:val="9"/>
        </w:numPr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Správa o výchovno-vzdelávacej činnosti, jej výsledkoch a podmienkach škôl a školských zariadení za školský rok 2013/2014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vyhodnotení Kultúrneho leta 2014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Správa o vyhodnotení XXIII. Ľubovnianskeho jarmoku 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Plány práce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a 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Starej Ľubovni na rok 2015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Plány práce komisií pri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Starej Ľubovni na rok 2015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Plán kontrolnej činnosti hlavného kontrolóra Mesta na I. polrok 2015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– 13.11.2014</w:t>
      </w: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Otvorenie, schválenie programu rokovania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Voľba návrhovej komisie, volebnej komisie a určenie overovateľov zápisnice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Vystúpenie občanov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Správa o plnení uznesení z predchádzajúceho zasadnutia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 xml:space="preserve"> 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Vyhodnotenie interpelácií poslancov z predchádzajúceho zasadnutia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 xml:space="preserve"> </w:t>
      </w:r>
    </w:p>
    <w:p w:rsidR="00925718" w:rsidRDefault="00925718" w:rsidP="00925718">
      <w:pPr>
        <w:pStyle w:val="Odsekzoznamu"/>
        <w:numPr>
          <w:ilvl w:val="0"/>
          <w:numId w:val="10"/>
        </w:numPr>
        <w:jc w:val="both"/>
        <w:rPr>
          <w:szCs w:val="24"/>
        </w:rPr>
      </w:pPr>
      <w:r>
        <w:rPr>
          <w:szCs w:val="24"/>
        </w:rPr>
        <w:t>Návrh laureátov Ceny Mesta Stará Ľubovňa a Ceny primátora mesta Stará Ľubovňa za r. 2014 v zmysle VZN č. 29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szCs w:val="24"/>
        </w:rPr>
        <w:t>Návrh zmeny VZN č. 41 o miestnych daniach a miestnom poplatku za komunálne odpady a drobné stavebné odpady na území mesta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szCs w:val="24"/>
        </w:rPr>
        <w:t xml:space="preserve">Informácia o plnení </w:t>
      </w:r>
      <w:r>
        <w:rPr>
          <w:rFonts w:eastAsia="Times New Roman"/>
          <w:bCs/>
          <w:kern w:val="2"/>
          <w:szCs w:val="24"/>
        </w:rPr>
        <w:t>Rozvojového programu mesta, výstavby a údržby miestnych komunikácií na rok 2014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>
        <w:rPr>
          <w:szCs w:val="24"/>
        </w:rPr>
        <w:t xml:space="preserve">Návrh </w:t>
      </w:r>
      <w:r>
        <w:rPr>
          <w:rFonts w:eastAsia="Times New Roman"/>
          <w:bCs/>
          <w:kern w:val="2"/>
          <w:szCs w:val="24"/>
        </w:rPr>
        <w:t>Rozvojového programu mesta, výstavby a údržby miestnych komunikácií na rok 2015</w:t>
      </w:r>
    </w:p>
    <w:p w:rsidR="00925718" w:rsidRDefault="00925718" w:rsidP="00925718">
      <w:pPr>
        <w:pStyle w:val="Odsekzoznamu"/>
        <w:numPr>
          <w:ilvl w:val="0"/>
          <w:numId w:val="10"/>
        </w:numPr>
        <w:jc w:val="both"/>
        <w:rPr>
          <w:szCs w:val="24"/>
        </w:rPr>
      </w:pPr>
      <w:r>
        <w:rPr>
          <w:szCs w:val="24"/>
        </w:rPr>
        <w:t>Návrh Programového rozpočtu Mesta Stará Ľubovňa, rozpočtových organizácií a príspevkovej organizácie VPS na rok 2015 (vrátane stanovísk hlavného kontrolóra a finančno-ekonomickej komisie)</w:t>
      </w:r>
    </w:p>
    <w:p w:rsidR="00925718" w:rsidRDefault="00925718" w:rsidP="00925718">
      <w:pPr>
        <w:pStyle w:val="Odsekzoznamu"/>
        <w:numPr>
          <w:ilvl w:val="0"/>
          <w:numId w:val="10"/>
        </w:numPr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Správa o výchovno-vzdelávacej činnosti, jej výsledkoch a podmienkach škôl a školských zariadení za školský rok 2013/2014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vyhodnotení Kultúrneho leta 2014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lastRenderedPageBreak/>
        <w:t xml:space="preserve">Správa o vyhodnotení XXIII. Ľubovnianskeho jarmoku 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Plány práce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a 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Starej Ľubovni na rok 2015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Plány práce komisií pri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Starej Ľubovni na rok 2015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Plán kontrolnej činnosti hlavného kontrolóra Mesta na I. polrok 2015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Rozbor projektových aktivít Mesta Stará Ľubovňa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Interpelácia poslancov</w:t>
      </w:r>
    </w:p>
    <w:p w:rsidR="00925718" w:rsidRDefault="00925718" w:rsidP="00925718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925718" w:rsidRDefault="00925718" w:rsidP="00925718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925718" w:rsidRDefault="00925718" w:rsidP="00925718">
      <w:pPr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DECEMBER 2014</w:t>
      </w: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 xml:space="preserve">Slávnostné rokovanie </w:t>
      </w:r>
      <w:proofErr w:type="spellStart"/>
      <w:r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- 05.12.2014</w:t>
      </w:r>
    </w:p>
    <w:p w:rsidR="00925718" w:rsidRDefault="00925718" w:rsidP="00925718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25718" w:rsidRDefault="00925718" w:rsidP="00925718">
      <w:pPr>
        <w:pStyle w:val="Odsekzoznamu"/>
        <w:numPr>
          <w:ilvl w:val="0"/>
          <w:numId w:val="1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Udeľovanie Ceny Mesta Stará Ľubovňa a Ceny primátora mesta Stará Ľubovňa</w:t>
      </w:r>
    </w:p>
    <w:p w:rsidR="00925718" w:rsidRDefault="00925718" w:rsidP="00925718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925718" w:rsidRDefault="00925718" w:rsidP="00C262DA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3C31D6" w:rsidRDefault="003C31D6" w:rsidP="00C262DA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3C31D6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2DA"/>
    <w:rsid w:val="00287D5A"/>
    <w:rsid w:val="003C31D6"/>
    <w:rsid w:val="00612512"/>
    <w:rsid w:val="006661CC"/>
    <w:rsid w:val="006756A5"/>
    <w:rsid w:val="006C4B02"/>
    <w:rsid w:val="00863793"/>
    <w:rsid w:val="008E2192"/>
    <w:rsid w:val="00902368"/>
    <w:rsid w:val="00925718"/>
    <w:rsid w:val="00945A60"/>
    <w:rsid w:val="00AE658A"/>
    <w:rsid w:val="00B94E93"/>
    <w:rsid w:val="00C262DA"/>
    <w:rsid w:val="00D46F99"/>
    <w:rsid w:val="00D62A60"/>
    <w:rsid w:val="00E56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8</cp:revision>
  <cp:lastPrinted>2013-11-06T14:55:00Z</cp:lastPrinted>
  <dcterms:created xsi:type="dcterms:W3CDTF">2012-10-23T13:40:00Z</dcterms:created>
  <dcterms:modified xsi:type="dcterms:W3CDTF">2013-11-06T15:00:00Z</dcterms:modified>
</cp:coreProperties>
</file>