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E8" w:rsidRPr="00BC5DE8" w:rsidRDefault="00BC5DE8" w:rsidP="00BC5D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BC5DE8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OZNAM</w:t>
      </w:r>
    </w:p>
    <w:p w:rsidR="00BC5DE8" w:rsidRPr="00BC5DE8" w:rsidRDefault="00BC5DE8" w:rsidP="00BC5D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BC5DE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</w:p>
    <w:p w:rsidR="00BC5DE8" w:rsidRPr="00BC5DE8" w:rsidRDefault="00BC5DE8" w:rsidP="00BC5D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BC5DE8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Rokovanie </w:t>
      </w:r>
      <w:r w:rsidRPr="00BC5DE8">
        <w:rPr>
          <w:rFonts w:ascii="Arial" w:eastAsia="Times New Roman" w:hAnsi="Arial" w:cs="Arial"/>
          <w:b/>
          <w:bCs/>
          <w:color w:val="000000"/>
          <w:sz w:val="20"/>
          <w:lang w:eastAsia="sk-SK"/>
        </w:rPr>
        <w:t>MsZ č. XXXII/2014</w:t>
      </w:r>
      <w:r w:rsidRPr="00BC5DE8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 dňa </w:t>
      </w:r>
      <w:r w:rsidRPr="00BC5DE8">
        <w:rPr>
          <w:rFonts w:ascii="Arial" w:eastAsia="Times New Roman" w:hAnsi="Arial" w:cs="Arial"/>
          <w:b/>
          <w:bCs/>
          <w:color w:val="000000"/>
          <w:sz w:val="20"/>
          <w:lang w:eastAsia="sk-SK"/>
        </w:rPr>
        <w:t>18.09.2014</w:t>
      </w:r>
      <w:r w:rsidRPr="00BC5DE8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.</w:t>
      </w:r>
    </w:p>
    <w:p w:rsidR="00BC5DE8" w:rsidRPr="00BC5DE8" w:rsidRDefault="00BC5DE8" w:rsidP="00BC5D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BC5DE8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Materiál 20x (resp. ak prešiel cez MsR bez pripomienok tak 13x kompletný materiál + 7x len krycí list s návrhom uznesenia) doručte najneskôr </w:t>
      </w:r>
      <w:r w:rsidRPr="00BC5DE8">
        <w:rPr>
          <w:rFonts w:ascii="Arial" w:eastAsia="Times New Roman" w:hAnsi="Arial" w:cs="Arial"/>
          <w:b/>
          <w:bCs/>
          <w:color w:val="000000"/>
          <w:sz w:val="20"/>
          <w:lang w:eastAsia="sk-SK"/>
        </w:rPr>
        <w:t>11.09.2014 (štvrtok) do 11.30 h.</w:t>
      </w:r>
    </w:p>
    <w:p w:rsidR="00BC5DE8" w:rsidRPr="00BC5DE8" w:rsidRDefault="00BC5DE8" w:rsidP="00BC5D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BC5DE8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Zároveň kompletný materiál pošlite na </w:t>
      </w:r>
      <w:hyperlink r:id="rId7" w:history="1">
        <w:r w:rsidRPr="00BC5DE8">
          <w:rPr>
            <w:rFonts w:ascii="Arial" w:eastAsia="Times New Roman" w:hAnsi="Arial" w:cs="Arial"/>
            <w:color w:val="0000FF"/>
            <w:sz w:val="20"/>
            <w:u w:val="single"/>
            <w:lang w:eastAsia="sk-SK"/>
          </w:rPr>
          <w:t>vojtekova@staralubovna.sk</w:t>
        </w:r>
      </w:hyperlink>
      <w:r w:rsidRPr="00BC5DE8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 (prílohu pomenujte "K bodu č. ").</w:t>
      </w:r>
    </w:p>
    <w:p w:rsidR="00BC5DE8" w:rsidRPr="00BC5DE8" w:rsidRDefault="00BC5DE8" w:rsidP="00BC5D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BC5DE8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Program rokovania v prílohe.</w:t>
      </w:r>
    </w:p>
    <w:p w:rsidR="00BC5DE8" w:rsidRPr="00BC5DE8" w:rsidRDefault="00BC5DE8" w:rsidP="00BC5DE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BC5DE8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Ďakujem.</w:t>
      </w:r>
    </w:p>
    <w:p w:rsidR="00BC5DE8" w:rsidRPr="00BC5DE8" w:rsidRDefault="00BC5DE8" w:rsidP="00BC5DE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BC5DE8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Helena Vojteková</w:t>
      </w:r>
    </w:p>
    <w:p w:rsidR="00BC5DE8" w:rsidRPr="00BC5DE8" w:rsidRDefault="00BC5DE8" w:rsidP="00BC5DE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BC5DE8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organizačné a právne oddelenie</w:t>
      </w:r>
    </w:p>
    <w:p w:rsidR="00BC5DE8" w:rsidRPr="00BC5DE8" w:rsidRDefault="00BC5DE8" w:rsidP="00BC5DE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BC5DE8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4315254</w:t>
      </w:r>
    </w:p>
    <w:p w:rsidR="00BC5DE8" w:rsidRPr="00BC5DE8" w:rsidRDefault="00BC5DE8" w:rsidP="00BC5D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BC5DE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</w:p>
    <w:p w:rsidR="00BC5DE8" w:rsidRDefault="00BC5DE8" w:rsidP="009D657F">
      <w:pPr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:rsidR="009D657F" w:rsidRPr="00313F38" w:rsidRDefault="009D657F" w:rsidP="009D657F">
      <w:pPr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 w:rsidRPr="00313F3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 xml:space="preserve">P r o g r a m   </w:t>
      </w:r>
    </w:p>
    <w:p w:rsidR="009D657F" w:rsidRPr="00313F38" w:rsidRDefault="009D657F" w:rsidP="009D657F">
      <w:pPr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 w:rsidRPr="00313F3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>rokovania Mestsk</w:t>
      </w:r>
      <w:r w:rsidR="00036CF0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>ého zastupiteľstva</w:t>
      </w:r>
      <w:r w:rsidRPr="00313F3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 xml:space="preserve"> v Starej Ľubovni </w:t>
      </w:r>
    </w:p>
    <w:p w:rsidR="000171A0" w:rsidRPr="00313F38" w:rsidRDefault="00036CF0" w:rsidP="009D657F">
      <w:pPr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18</w:t>
      </w:r>
      <w:r w:rsidR="000171A0" w:rsidRPr="00313F38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.09.2014</w:t>
      </w:r>
    </w:p>
    <w:p w:rsidR="000171A0" w:rsidRDefault="000171A0" w:rsidP="009D657F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D0272" w:rsidRPr="00313F38" w:rsidRDefault="008D0272" w:rsidP="009D657F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407A" w:rsidRPr="00124AE5" w:rsidRDefault="0097407A" w:rsidP="0097407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Otvorenie, schválenie programu rokovania.</w:t>
      </w:r>
    </w:p>
    <w:p w:rsidR="0097407A" w:rsidRPr="00124AE5" w:rsidRDefault="0097407A" w:rsidP="0097407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407A" w:rsidRPr="00124AE5" w:rsidRDefault="0097407A" w:rsidP="0097407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Voľba návrhovej komisie a určenie overovateľov zápisnice.</w:t>
      </w:r>
    </w:p>
    <w:p w:rsidR="0097407A" w:rsidRPr="00124AE5" w:rsidRDefault="0097407A" w:rsidP="0097407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407A" w:rsidRDefault="0097407A" w:rsidP="0097407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Vystúpenie občanov.</w:t>
      </w:r>
    </w:p>
    <w:p w:rsidR="0097407A" w:rsidRPr="0097407A" w:rsidRDefault="0097407A" w:rsidP="0097407A">
      <w:pPr>
        <w:pStyle w:val="Odsekzoznamu"/>
        <w:rPr>
          <w:rFonts w:eastAsia="Times New Roman"/>
          <w:kern w:val="2"/>
          <w:szCs w:val="24"/>
        </w:rPr>
      </w:pPr>
    </w:p>
    <w:p w:rsidR="0097407A" w:rsidRPr="0097407A" w:rsidRDefault="0097407A" w:rsidP="0097407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97407A">
        <w:rPr>
          <w:rFonts w:eastAsia="Times New Roman"/>
          <w:kern w:val="2"/>
          <w:szCs w:val="24"/>
        </w:rPr>
        <w:t xml:space="preserve">Správa o plnení uznesení z predchádzajúceho </w:t>
      </w:r>
      <w:r>
        <w:rPr>
          <w:rFonts w:eastAsia="Times New Roman"/>
          <w:kern w:val="2"/>
          <w:szCs w:val="24"/>
        </w:rPr>
        <w:t>rokovania</w:t>
      </w:r>
      <w:r w:rsidRPr="0097407A">
        <w:rPr>
          <w:rFonts w:eastAsia="Times New Roman"/>
          <w:kern w:val="2"/>
          <w:szCs w:val="24"/>
        </w:rPr>
        <w:t xml:space="preserve"> MsZ.</w:t>
      </w:r>
    </w:p>
    <w:p w:rsidR="0097407A" w:rsidRPr="00124AE5" w:rsidRDefault="0097407A" w:rsidP="0097407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 r e d k l a d á :</w:t>
      </w:r>
      <w:r>
        <w:rPr>
          <w:rFonts w:eastAsia="Times New Roman"/>
          <w:kern w:val="2"/>
          <w:szCs w:val="24"/>
        </w:rPr>
        <w:tab/>
        <w:t>Ing. Šidlovský</w:t>
      </w:r>
    </w:p>
    <w:p w:rsidR="0097407A" w:rsidRPr="00124AE5" w:rsidRDefault="0097407A" w:rsidP="0097407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407A" w:rsidRDefault="0097407A" w:rsidP="0097407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 xml:space="preserve">Vyhodnotenie interpelácií poslancov z predchádzajúceho </w:t>
      </w:r>
      <w:r>
        <w:rPr>
          <w:rFonts w:eastAsia="Times New Roman"/>
          <w:kern w:val="2"/>
          <w:szCs w:val="24"/>
        </w:rPr>
        <w:t>rokovania</w:t>
      </w:r>
      <w:r w:rsidRPr="00124AE5">
        <w:rPr>
          <w:rFonts w:eastAsia="Times New Roman"/>
          <w:kern w:val="2"/>
          <w:szCs w:val="24"/>
        </w:rPr>
        <w:t xml:space="preserve"> MsZ</w:t>
      </w:r>
      <w:r>
        <w:rPr>
          <w:rFonts w:eastAsia="Times New Roman"/>
          <w:kern w:val="2"/>
          <w:szCs w:val="24"/>
        </w:rPr>
        <w:t>.</w:t>
      </w:r>
    </w:p>
    <w:p w:rsidR="00104283" w:rsidRDefault="0097407A" w:rsidP="00C13B4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 r e d k l a d á :</w:t>
      </w:r>
      <w:r>
        <w:rPr>
          <w:rFonts w:eastAsia="Times New Roman"/>
          <w:kern w:val="2"/>
          <w:szCs w:val="24"/>
        </w:rPr>
        <w:tab/>
        <w:t>Mgr. Žiak</w:t>
      </w:r>
    </w:p>
    <w:p w:rsidR="00C13B4A" w:rsidRPr="00C13B4A" w:rsidRDefault="00C13B4A" w:rsidP="00C13B4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171A0" w:rsidRPr="00313F38" w:rsidRDefault="008D0272" w:rsidP="000171A0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Návrh P</w:t>
      </w:r>
      <w:r w:rsidR="000171A0" w:rsidRPr="00313F38">
        <w:rPr>
          <w:szCs w:val="24"/>
        </w:rPr>
        <w:t>lán</w:t>
      </w:r>
      <w:r>
        <w:rPr>
          <w:szCs w:val="24"/>
        </w:rPr>
        <w:t>u</w:t>
      </w:r>
      <w:r w:rsidR="000171A0" w:rsidRPr="00313F38">
        <w:rPr>
          <w:szCs w:val="24"/>
        </w:rPr>
        <w:t xml:space="preserve"> kontrolnej činnosti hlavného kontrolóra Mesta Stará Ľubovňa na II. polrok 2014</w:t>
      </w:r>
      <w:r w:rsidR="00C84804" w:rsidRPr="00313F38">
        <w:rPr>
          <w:szCs w:val="24"/>
        </w:rPr>
        <w:t>.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P r e d k l a d á :</w:t>
      </w:r>
      <w:r w:rsidRPr="00313F38">
        <w:rPr>
          <w:rFonts w:eastAsia="Times New Roman"/>
          <w:bCs/>
          <w:kern w:val="2"/>
          <w:szCs w:val="24"/>
        </w:rPr>
        <w:tab/>
        <w:t>Ing. Šidlovský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171A0" w:rsidRPr="00313F38" w:rsidRDefault="000171A0" w:rsidP="000171A0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szCs w:val="24"/>
        </w:rPr>
        <w:t>Návrh Zásad vykonávania kontrolnej činnosti</w:t>
      </w:r>
      <w:r w:rsidR="008D0272">
        <w:rPr>
          <w:szCs w:val="24"/>
        </w:rPr>
        <w:t xml:space="preserve"> v podmienkach samosprávy Mesta Stará Ľubovňa</w:t>
      </w:r>
      <w:r w:rsidRPr="00313F38">
        <w:rPr>
          <w:szCs w:val="24"/>
        </w:rPr>
        <w:t>.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P r e d k l a d á :</w:t>
      </w:r>
      <w:r w:rsidRPr="00313F38">
        <w:rPr>
          <w:rFonts w:eastAsia="Times New Roman"/>
          <w:bCs/>
          <w:kern w:val="2"/>
          <w:szCs w:val="24"/>
        </w:rPr>
        <w:tab/>
        <w:t>Ing. Šidlovský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171A0" w:rsidRPr="00313F38" w:rsidRDefault="000171A0" w:rsidP="000171A0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313F38">
        <w:rPr>
          <w:rFonts w:eastAsia="Times New Roman"/>
          <w:kern w:val="2"/>
          <w:szCs w:val="24"/>
        </w:rPr>
        <w:t>Kontrola plnenia Programového rozpočtu</w:t>
      </w:r>
      <w:r w:rsidRPr="00313F38">
        <w:rPr>
          <w:szCs w:val="24"/>
        </w:rPr>
        <w:t xml:space="preserve"> Mesta Stará Ľubovňa a príspevkovej organizácie VPS za I. polrok 2014 (vrátane stanovísk hlavného kontrolóra a finančno-ekonomickej komisie)</w:t>
      </w:r>
      <w:r w:rsidR="00C84804" w:rsidRPr="00313F38">
        <w:rPr>
          <w:szCs w:val="24"/>
        </w:rPr>
        <w:t>.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P r e d k l a d á :</w:t>
      </w:r>
      <w:r w:rsidRPr="00313F38">
        <w:rPr>
          <w:rFonts w:eastAsia="Times New Roman"/>
          <w:bCs/>
          <w:kern w:val="2"/>
          <w:szCs w:val="24"/>
        </w:rPr>
        <w:tab/>
        <w:t>Ing. Srnka</w:t>
      </w:r>
    </w:p>
    <w:p w:rsidR="00C84804" w:rsidRPr="00313F38" w:rsidRDefault="00C84804" w:rsidP="00C84804">
      <w:pPr>
        <w:pStyle w:val="Odsekzoznamu"/>
        <w:jc w:val="both"/>
        <w:rPr>
          <w:szCs w:val="24"/>
        </w:rPr>
      </w:pPr>
    </w:p>
    <w:p w:rsidR="001C60A4" w:rsidRPr="00313F38" w:rsidRDefault="00A17F8E" w:rsidP="00A17F8E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313F38">
        <w:rPr>
          <w:rFonts w:eastAsia="Times New Roman"/>
          <w:kern w:val="2"/>
          <w:szCs w:val="24"/>
        </w:rPr>
        <w:t>Návrh na p</w:t>
      </w:r>
      <w:r w:rsidR="001C60A4" w:rsidRPr="00313F38">
        <w:rPr>
          <w:rFonts w:eastAsia="Times New Roman"/>
          <w:kern w:val="2"/>
          <w:szCs w:val="24"/>
        </w:rPr>
        <w:t xml:space="preserve">rijatie kapitálového úveru na financovanie projektu </w:t>
      </w:r>
      <w:r w:rsidR="001C60A4" w:rsidRPr="00313F38">
        <w:rPr>
          <w:szCs w:val="24"/>
        </w:rPr>
        <w:t xml:space="preserve">rekonštrukcie kina TATRA v Starej Ľubovni „KOCKA“ </w:t>
      </w:r>
      <w:r w:rsidRPr="00313F38">
        <w:rPr>
          <w:szCs w:val="24"/>
        </w:rPr>
        <w:t>(vrátane stanovísk hlavného kontrolóra a finančno-ekonomickej komisie)</w:t>
      </w:r>
      <w:r w:rsidR="00C84804" w:rsidRPr="00313F38">
        <w:rPr>
          <w:szCs w:val="24"/>
        </w:rPr>
        <w:t>.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P r e d k l a d á :</w:t>
      </w:r>
      <w:r w:rsidRPr="00313F38">
        <w:rPr>
          <w:rFonts w:eastAsia="Times New Roman"/>
          <w:bCs/>
          <w:kern w:val="2"/>
          <w:szCs w:val="24"/>
        </w:rPr>
        <w:tab/>
        <w:t>Ing. Srnka</w:t>
      </w:r>
    </w:p>
    <w:p w:rsidR="00C84804" w:rsidRPr="00313F38" w:rsidRDefault="00C84804" w:rsidP="00C84804">
      <w:pPr>
        <w:pStyle w:val="Odsekzoznamu"/>
        <w:jc w:val="both"/>
        <w:rPr>
          <w:szCs w:val="24"/>
        </w:rPr>
      </w:pPr>
    </w:p>
    <w:p w:rsidR="00A17F8E" w:rsidRPr="00313F38" w:rsidRDefault="00A17F8E" w:rsidP="00A17F8E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kern w:val="2"/>
          <w:szCs w:val="24"/>
        </w:rPr>
        <w:t>Správa o príprave XXIII. Ľubovnianskeho jarmoku</w:t>
      </w:r>
      <w:r w:rsidR="00C84804" w:rsidRPr="00313F38">
        <w:rPr>
          <w:rFonts w:eastAsia="Times New Roman"/>
          <w:kern w:val="2"/>
          <w:szCs w:val="24"/>
        </w:rPr>
        <w:t>.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P r e d k l a d á :</w:t>
      </w:r>
      <w:r w:rsidRPr="00313F38">
        <w:rPr>
          <w:rFonts w:eastAsia="Times New Roman"/>
          <w:bCs/>
          <w:kern w:val="2"/>
          <w:szCs w:val="24"/>
        </w:rPr>
        <w:tab/>
        <w:t>Ing. Srnka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A17F8E" w:rsidRPr="00313F38" w:rsidRDefault="001C60A4" w:rsidP="00A17F8E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313F38">
        <w:rPr>
          <w:rFonts w:cs="Tahoma"/>
          <w:szCs w:val="24"/>
        </w:rPr>
        <w:t xml:space="preserve">Správy o výsledkoch hospodárenia obchodných spoločností Mesta Stará Ľubovňa – </w:t>
      </w:r>
      <w:r w:rsidRPr="00313F38">
        <w:rPr>
          <w:rFonts w:cs="Tahoma"/>
          <w:szCs w:val="24"/>
        </w:rPr>
        <w:lastRenderedPageBreak/>
        <w:t>SLOBYTERM, spol. s r. o., EKOS, spol. s r. o., ĽMS, spol. s r. o., MARMON, spol. s r. o. a neziskovej organizácie Ľubovnianska nemocnica za I. polrok 2014</w:t>
      </w:r>
      <w:r w:rsidR="00C84804" w:rsidRPr="00313F38">
        <w:rPr>
          <w:rFonts w:cs="Tahoma"/>
          <w:szCs w:val="24"/>
        </w:rPr>
        <w:t>.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P r e d k l a d á :</w:t>
      </w:r>
      <w:r w:rsidRPr="00313F38">
        <w:rPr>
          <w:rFonts w:eastAsia="Times New Roman"/>
          <w:bCs/>
          <w:kern w:val="2"/>
          <w:szCs w:val="24"/>
        </w:rPr>
        <w:tab/>
        <w:t>Mgr. Biganič</w:t>
      </w:r>
    </w:p>
    <w:p w:rsidR="00C84804" w:rsidRPr="00313F38" w:rsidRDefault="00C84804" w:rsidP="00C84804">
      <w:pPr>
        <w:pStyle w:val="Odsekzoznamu"/>
        <w:jc w:val="both"/>
        <w:rPr>
          <w:szCs w:val="24"/>
        </w:rPr>
      </w:pPr>
    </w:p>
    <w:p w:rsidR="000171A0" w:rsidRPr="00313F38" w:rsidRDefault="000171A0" w:rsidP="000171A0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Informácia o priebehu realizácie Rozvojového programu mesta, výstavby a údržby miestnych komunikácií na rok 2014</w:t>
      </w:r>
      <w:r w:rsidR="00C84804" w:rsidRPr="00313F38">
        <w:rPr>
          <w:rFonts w:eastAsia="Times New Roman"/>
          <w:bCs/>
          <w:kern w:val="2"/>
          <w:szCs w:val="24"/>
        </w:rPr>
        <w:t>.</w:t>
      </w:r>
    </w:p>
    <w:p w:rsidR="00104283" w:rsidRDefault="00C84804" w:rsidP="00C13B4A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P r e d k l a d á :</w:t>
      </w:r>
      <w:r w:rsidRPr="00313F38">
        <w:rPr>
          <w:rFonts w:eastAsia="Times New Roman"/>
          <w:bCs/>
          <w:kern w:val="2"/>
          <w:szCs w:val="24"/>
        </w:rPr>
        <w:tab/>
        <w:t>Ing. arch. Benko</w:t>
      </w:r>
    </w:p>
    <w:p w:rsidR="00C13B4A" w:rsidRPr="00C13B4A" w:rsidRDefault="00C13B4A" w:rsidP="00C13B4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A17F8E" w:rsidRPr="00BC5DE8" w:rsidRDefault="00A17F8E" w:rsidP="00A17F8E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  <w:highlight w:val="yellow"/>
        </w:rPr>
      </w:pPr>
      <w:r w:rsidRPr="00BC5DE8">
        <w:rPr>
          <w:rFonts w:eastAsia="Times New Roman"/>
          <w:kern w:val="2"/>
          <w:szCs w:val="24"/>
          <w:highlight w:val="yellow"/>
        </w:rPr>
        <w:t>Rozbor projektových aktivít Mesta Stará Ľubovňa</w:t>
      </w:r>
      <w:r w:rsidR="008D0272" w:rsidRPr="00BC5DE8">
        <w:rPr>
          <w:rFonts w:eastAsia="Times New Roman"/>
          <w:kern w:val="2"/>
          <w:szCs w:val="24"/>
          <w:highlight w:val="yellow"/>
        </w:rPr>
        <w:t xml:space="preserve"> – aktualizácia k 04.09.2014</w:t>
      </w:r>
      <w:r w:rsidR="00C84804" w:rsidRPr="00BC5DE8">
        <w:rPr>
          <w:rFonts w:eastAsia="Times New Roman"/>
          <w:kern w:val="2"/>
          <w:szCs w:val="24"/>
          <w:highlight w:val="yellow"/>
        </w:rPr>
        <w:t>.</w:t>
      </w:r>
    </w:p>
    <w:p w:rsidR="00EE242B" w:rsidRPr="00313F38" w:rsidRDefault="00EE242B" w:rsidP="00EE242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BC5DE8">
        <w:rPr>
          <w:rFonts w:eastAsia="Times New Roman"/>
          <w:kern w:val="2"/>
          <w:szCs w:val="24"/>
          <w:highlight w:val="yellow"/>
        </w:rPr>
        <w:t>P r e d k l a d á :</w:t>
      </w:r>
      <w:r w:rsidRPr="00BC5DE8">
        <w:rPr>
          <w:rFonts w:eastAsia="Times New Roman"/>
          <w:kern w:val="2"/>
          <w:szCs w:val="24"/>
          <w:highlight w:val="yellow"/>
        </w:rPr>
        <w:tab/>
        <w:t>Ing. arch. Benko</w:t>
      </w:r>
    </w:p>
    <w:p w:rsidR="00EE242B" w:rsidRDefault="00EE242B" w:rsidP="00EE242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13B4A" w:rsidRPr="00313F38" w:rsidRDefault="00C13B4A" w:rsidP="00EE242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EE242B" w:rsidRPr="00313F38" w:rsidRDefault="00EE242B" w:rsidP="00A17F8E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bCs/>
          <w:snapToGrid w:val="0"/>
          <w:szCs w:val="24"/>
        </w:rPr>
        <w:t>Príprava investičného zámeru Mesta Stará Ľubovňa</w:t>
      </w:r>
      <w:r w:rsidR="00236E2A">
        <w:rPr>
          <w:bCs/>
          <w:snapToGrid w:val="0"/>
          <w:szCs w:val="24"/>
        </w:rPr>
        <w:t xml:space="preserve"> </w:t>
      </w:r>
      <w:r w:rsidR="00236E2A">
        <w:t xml:space="preserve">„Nájomné byty 26 b. j. – nadstavba OD Družba,  </w:t>
      </w:r>
      <w:proofErr w:type="spellStart"/>
      <w:r w:rsidR="00236E2A">
        <w:t>súp</w:t>
      </w:r>
      <w:proofErr w:type="spellEnd"/>
      <w:r w:rsidR="00236E2A">
        <w:t>. č. 1073 Stará Ľubovňa“</w:t>
      </w:r>
      <w:r w:rsidRPr="00313F38">
        <w:rPr>
          <w:bCs/>
          <w:snapToGrid w:val="0"/>
          <w:szCs w:val="24"/>
        </w:rPr>
        <w:t>.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kern w:val="2"/>
          <w:szCs w:val="24"/>
        </w:rPr>
        <w:t>P r e d k l a d á :</w:t>
      </w:r>
      <w:r w:rsidRPr="00313F38">
        <w:rPr>
          <w:rFonts w:eastAsia="Times New Roman"/>
          <w:kern w:val="2"/>
          <w:szCs w:val="24"/>
        </w:rPr>
        <w:tab/>
        <w:t>Ing. arch. Benko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171A0" w:rsidRPr="00313F38" w:rsidRDefault="000171A0" w:rsidP="000171A0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kern w:val="2"/>
          <w:szCs w:val="24"/>
        </w:rPr>
        <w:t>Správa o organizačnom zabezpečení školského roka 2014/2015</w:t>
      </w:r>
      <w:r w:rsidR="00C84804" w:rsidRPr="00313F38">
        <w:rPr>
          <w:rFonts w:eastAsia="Times New Roman"/>
          <w:kern w:val="2"/>
          <w:szCs w:val="24"/>
        </w:rPr>
        <w:t>.</w:t>
      </w:r>
    </w:p>
    <w:p w:rsidR="008D0272" w:rsidRPr="00036CF0" w:rsidRDefault="00C84804" w:rsidP="00036CF0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P r e d k l a d á :</w:t>
      </w:r>
      <w:r w:rsidRPr="00313F38">
        <w:rPr>
          <w:rFonts w:eastAsia="Times New Roman"/>
          <w:bCs/>
          <w:kern w:val="2"/>
          <w:szCs w:val="24"/>
        </w:rPr>
        <w:tab/>
        <w:t>PaedDr. Kollárová</w:t>
      </w:r>
    </w:p>
    <w:p w:rsidR="008D0272" w:rsidRPr="00313F38" w:rsidRDefault="008D0272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C60A4" w:rsidRPr="00313F38" w:rsidRDefault="001C60A4" w:rsidP="00C84804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kern w:val="2"/>
          <w:szCs w:val="24"/>
        </w:rPr>
        <w:t>Návrh zmeny VZN č. 47</w:t>
      </w:r>
      <w:r w:rsidR="00C84804" w:rsidRPr="00313F38">
        <w:rPr>
          <w:rFonts w:eastAsia="Times New Roman"/>
          <w:kern w:val="2"/>
          <w:szCs w:val="24"/>
        </w:rPr>
        <w:t xml:space="preserve"> </w:t>
      </w:r>
      <w:r w:rsidR="00C84804" w:rsidRPr="00313F38">
        <w:rPr>
          <w:szCs w:val="24"/>
        </w:rPr>
        <w:t>o určení príspevku na čiastočnú úhradu nákladov v školách, v školských výchovno-vzdelávacích zariadeniach a na čiastočnú úhradu nákladov v školských účelových zariadeniach v zriaďovateľskej pôsobnosti Mesta Stará Ľubovňa.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P r e d k l a d á :</w:t>
      </w:r>
      <w:r w:rsidRPr="00313F38">
        <w:rPr>
          <w:rFonts w:eastAsia="Times New Roman"/>
          <w:bCs/>
          <w:kern w:val="2"/>
          <w:szCs w:val="24"/>
        </w:rPr>
        <w:tab/>
        <w:t>PaedDr. Kollárová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C60A4" w:rsidRPr="00313F38" w:rsidRDefault="001C60A4" w:rsidP="000171A0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kern w:val="2"/>
          <w:szCs w:val="24"/>
        </w:rPr>
        <w:t>Návrh zmeny VZN č. 48</w:t>
      </w:r>
      <w:r w:rsidR="00C84804" w:rsidRPr="00313F38">
        <w:t xml:space="preserve"> o určení miesta a času zápisu dieťaťa na plnenie povinnej školskej dochádzky v základných školách v zriaďovateľskej pôsobnosti Mesta Stará Ľubovňa.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P r e d k l a d á :</w:t>
      </w:r>
      <w:r w:rsidRPr="00313F38">
        <w:rPr>
          <w:rFonts w:eastAsia="Times New Roman"/>
          <w:bCs/>
          <w:kern w:val="2"/>
          <w:szCs w:val="24"/>
        </w:rPr>
        <w:tab/>
        <w:t>PaedDr. Kollárová</w:t>
      </w:r>
    </w:p>
    <w:p w:rsidR="00C84804" w:rsidRPr="00313F38" w:rsidRDefault="00C84804" w:rsidP="00C848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171A0" w:rsidRPr="00313F38" w:rsidRDefault="000171A0" w:rsidP="000171A0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kern w:val="2"/>
          <w:szCs w:val="24"/>
        </w:rPr>
        <w:t>Majetkové prevody Mesta Stará Ľubovňa</w:t>
      </w:r>
      <w:r w:rsidR="009D657F" w:rsidRPr="00313F38">
        <w:rPr>
          <w:rFonts w:eastAsia="Times New Roman"/>
          <w:kern w:val="2"/>
          <w:szCs w:val="24"/>
        </w:rPr>
        <w:t>.</w:t>
      </w:r>
    </w:p>
    <w:p w:rsidR="009D657F" w:rsidRPr="00313F38" w:rsidRDefault="009D657F" w:rsidP="009D657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P r e d k l a d á :</w:t>
      </w:r>
      <w:r w:rsidRPr="00313F38">
        <w:rPr>
          <w:rFonts w:eastAsia="Times New Roman"/>
          <w:bCs/>
          <w:kern w:val="2"/>
          <w:szCs w:val="24"/>
        </w:rPr>
        <w:tab/>
        <w:t>Ing. Jeleň</w:t>
      </w:r>
    </w:p>
    <w:p w:rsidR="009D657F" w:rsidRPr="00313F38" w:rsidRDefault="009D657F" w:rsidP="009D657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04283" w:rsidRDefault="000171A0" w:rsidP="00C13B4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kern w:val="2"/>
          <w:szCs w:val="24"/>
        </w:rPr>
        <w:t>Rôzne</w:t>
      </w:r>
      <w:r w:rsidR="00104283">
        <w:rPr>
          <w:rFonts w:eastAsia="Times New Roman"/>
          <w:kern w:val="2"/>
          <w:szCs w:val="24"/>
        </w:rPr>
        <w:t>.</w:t>
      </w:r>
      <w:r w:rsidR="009D657F" w:rsidRPr="00313F38">
        <w:rPr>
          <w:rFonts w:eastAsia="Times New Roman"/>
          <w:kern w:val="2"/>
          <w:szCs w:val="24"/>
        </w:rPr>
        <w:t xml:space="preserve"> </w:t>
      </w:r>
    </w:p>
    <w:p w:rsidR="00104283" w:rsidRPr="00104283" w:rsidRDefault="00104283" w:rsidP="00C13B4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13B4A" w:rsidRPr="00C13B4A" w:rsidRDefault="00C13B4A" w:rsidP="00C13B4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Interpelácia poslancov.</w:t>
      </w:r>
    </w:p>
    <w:p w:rsidR="00C13B4A" w:rsidRDefault="00C13B4A" w:rsidP="00C13B4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45D82" w:rsidRDefault="00104283" w:rsidP="005C53CA">
      <w:pPr>
        <w:pStyle w:val="Odsekzoznamu"/>
        <w:numPr>
          <w:ilvl w:val="0"/>
          <w:numId w:val="1"/>
        </w:numPr>
        <w:overflowPunct w:val="0"/>
        <w:autoSpaceDE w:val="0"/>
        <w:ind w:left="360"/>
        <w:jc w:val="both"/>
      </w:pPr>
      <w:bookmarkStart w:id="0" w:name="_GoBack"/>
      <w:bookmarkEnd w:id="0"/>
      <w:r w:rsidRPr="005C53CA">
        <w:rPr>
          <w:rFonts w:eastAsia="Times New Roman"/>
          <w:kern w:val="2"/>
          <w:szCs w:val="24"/>
        </w:rPr>
        <w:t>Záver.</w:t>
      </w:r>
    </w:p>
    <w:sectPr w:rsidR="00145D82" w:rsidSect="002C67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E95" w:rsidRDefault="009A6E95" w:rsidP="00A11753">
      <w:pPr>
        <w:spacing w:after="0" w:line="240" w:lineRule="auto"/>
      </w:pPr>
      <w:r>
        <w:separator/>
      </w:r>
    </w:p>
  </w:endnote>
  <w:endnote w:type="continuationSeparator" w:id="0">
    <w:p w:rsidR="009A6E95" w:rsidRDefault="009A6E95" w:rsidP="00A11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0396342"/>
      <w:docPartObj>
        <w:docPartGallery w:val="Page Numbers (Bottom of Page)"/>
        <w:docPartUnique/>
      </w:docPartObj>
    </w:sdtPr>
    <w:sdtContent>
      <w:p w:rsidR="00A11753" w:rsidRDefault="00F926C9">
        <w:pPr>
          <w:pStyle w:val="Pta"/>
          <w:jc w:val="center"/>
        </w:pPr>
        <w:r>
          <w:fldChar w:fldCharType="begin"/>
        </w:r>
        <w:r w:rsidR="00A11753">
          <w:instrText>PAGE   \* MERGEFORMAT</w:instrText>
        </w:r>
        <w:r>
          <w:fldChar w:fldCharType="separate"/>
        </w:r>
        <w:r w:rsidR="005C53CA">
          <w:rPr>
            <w:noProof/>
          </w:rPr>
          <w:t>2</w:t>
        </w:r>
        <w:r>
          <w:fldChar w:fldCharType="end"/>
        </w:r>
      </w:p>
    </w:sdtContent>
  </w:sdt>
  <w:p w:rsidR="00A11753" w:rsidRDefault="00A1175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E95" w:rsidRDefault="009A6E95" w:rsidP="00A11753">
      <w:pPr>
        <w:spacing w:after="0" w:line="240" w:lineRule="auto"/>
      </w:pPr>
      <w:r>
        <w:separator/>
      </w:r>
    </w:p>
  </w:footnote>
  <w:footnote w:type="continuationSeparator" w:id="0">
    <w:p w:rsidR="009A6E95" w:rsidRDefault="009A6E95" w:rsidP="00A11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3E78EF"/>
    <w:multiLevelType w:val="hybridMultilevel"/>
    <w:tmpl w:val="5EDCA6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5A796B"/>
    <w:multiLevelType w:val="hybridMultilevel"/>
    <w:tmpl w:val="A5424A42"/>
    <w:lvl w:ilvl="0" w:tplc="2AF676B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4EC"/>
    <w:rsid w:val="000171A0"/>
    <w:rsid w:val="00036CF0"/>
    <w:rsid w:val="00104283"/>
    <w:rsid w:val="00145D82"/>
    <w:rsid w:val="001C60A4"/>
    <w:rsid w:val="00236E2A"/>
    <w:rsid w:val="00295D1C"/>
    <w:rsid w:val="002C6712"/>
    <w:rsid w:val="00313F38"/>
    <w:rsid w:val="00513547"/>
    <w:rsid w:val="005C53CA"/>
    <w:rsid w:val="00661B5F"/>
    <w:rsid w:val="0081444F"/>
    <w:rsid w:val="008D0272"/>
    <w:rsid w:val="00955E7F"/>
    <w:rsid w:val="0097407A"/>
    <w:rsid w:val="009A6E95"/>
    <w:rsid w:val="009D657F"/>
    <w:rsid w:val="00A11753"/>
    <w:rsid w:val="00A17F8E"/>
    <w:rsid w:val="00A57287"/>
    <w:rsid w:val="00B124EC"/>
    <w:rsid w:val="00BC5DE8"/>
    <w:rsid w:val="00C13B4A"/>
    <w:rsid w:val="00C84804"/>
    <w:rsid w:val="00D35B63"/>
    <w:rsid w:val="00E40709"/>
    <w:rsid w:val="00EE242B"/>
    <w:rsid w:val="00F73E54"/>
    <w:rsid w:val="00F92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671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171A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paragraph" w:styleId="Normlnywebov">
    <w:name w:val="Normal (Web)"/>
    <w:basedOn w:val="Normlny"/>
    <w:uiPriority w:val="99"/>
    <w:semiHidden/>
    <w:unhideWhenUsed/>
    <w:rsid w:val="00814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81444F"/>
    <w:rPr>
      <w:b/>
      <w:bCs/>
    </w:rPr>
  </w:style>
  <w:style w:type="character" w:customStyle="1" w:styleId="apple-converted-space">
    <w:name w:val="apple-converted-space"/>
    <w:basedOn w:val="Predvolenpsmoodseku"/>
    <w:rsid w:val="0081444F"/>
  </w:style>
  <w:style w:type="paragraph" w:styleId="Hlavika">
    <w:name w:val="header"/>
    <w:basedOn w:val="Normlny"/>
    <w:link w:val="HlavikaChar"/>
    <w:uiPriority w:val="99"/>
    <w:unhideWhenUsed/>
    <w:rsid w:val="00A11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11753"/>
  </w:style>
  <w:style w:type="paragraph" w:styleId="Pta">
    <w:name w:val="footer"/>
    <w:basedOn w:val="Normlny"/>
    <w:link w:val="PtaChar"/>
    <w:uiPriority w:val="99"/>
    <w:unhideWhenUsed/>
    <w:rsid w:val="00A11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11753"/>
  </w:style>
  <w:style w:type="character" w:styleId="Hypertextovprepojenie">
    <w:name w:val="Hyperlink"/>
    <w:basedOn w:val="Predvolenpsmoodseku"/>
    <w:uiPriority w:val="99"/>
    <w:semiHidden/>
    <w:unhideWhenUsed/>
    <w:rsid w:val="00BC5D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171A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paragraph" w:styleId="Normlnywebov">
    <w:name w:val="Normal (Web)"/>
    <w:basedOn w:val="Normlny"/>
    <w:uiPriority w:val="99"/>
    <w:semiHidden/>
    <w:unhideWhenUsed/>
    <w:rsid w:val="00814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81444F"/>
    <w:rPr>
      <w:b/>
      <w:bCs/>
    </w:rPr>
  </w:style>
  <w:style w:type="character" w:customStyle="1" w:styleId="apple-converted-space">
    <w:name w:val="apple-converted-space"/>
    <w:basedOn w:val="Predvolenpsmoodseku"/>
    <w:rsid w:val="0081444F"/>
  </w:style>
  <w:style w:type="paragraph" w:styleId="Hlavika">
    <w:name w:val="header"/>
    <w:basedOn w:val="Normlny"/>
    <w:link w:val="HlavikaChar"/>
    <w:uiPriority w:val="99"/>
    <w:unhideWhenUsed/>
    <w:rsid w:val="00A11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11753"/>
  </w:style>
  <w:style w:type="paragraph" w:styleId="Pta">
    <w:name w:val="footer"/>
    <w:basedOn w:val="Normlny"/>
    <w:link w:val="PtaChar"/>
    <w:uiPriority w:val="99"/>
    <w:unhideWhenUsed/>
    <w:rsid w:val="00A11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117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7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17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2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2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51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023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07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3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81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67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97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556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73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117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3944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180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box://C%7C/Users/vojtekova/AppData/Roaming/Thunderbird/Profiles/ohtc8yfc.default/Mail/Local%20Folders/Import%20-%20Outlook%20Express.sbd/Odoslan%E1%20po%9Ata?number=1972012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stefanova</cp:lastModifiedBy>
  <cp:revision>15</cp:revision>
  <cp:lastPrinted>2014-09-10T14:23:00Z</cp:lastPrinted>
  <dcterms:created xsi:type="dcterms:W3CDTF">2014-08-28T07:30:00Z</dcterms:created>
  <dcterms:modified xsi:type="dcterms:W3CDTF">2014-09-10T14:23:00Z</dcterms:modified>
</cp:coreProperties>
</file>