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1D" w:rsidRDefault="00202A4A" w:rsidP="006C0C1D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63991250" r:id="rId7"/>
        </w:pict>
      </w:r>
    </w:p>
    <w:p w:rsidR="006C0C1D" w:rsidRDefault="006C0C1D" w:rsidP="006C0C1D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6C0C1D" w:rsidRDefault="006C0C1D" w:rsidP="006C0C1D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6C0C1D" w:rsidRDefault="006C0C1D" w:rsidP="006C0C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6C0C1D" w:rsidRDefault="006C0C1D" w:rsidP="006C0C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6C0C1D" w:rsidRDefault="006C0C1D" w:rsidP="006C0C1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6C0C1D" w:rsidRDefault="00836A44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Mestského zastupiteľstva</w:t>
      </w:r>
      <w:r w:rsidR="006C0C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36A44">
        <w:rPr>
          <w:rFonts w:ascii="Times New Roman" w:eastAsia="Times New Roman" w:hAnsi="Times New Roman" w:cs="Times New Roman"/>
          <w:b/>
          <w:bCs/>
          <w:sz w:val="24"/>
          <w:szCs w:val="24"/>
        </w:rPr>
        <w:t>XXXI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4C63A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36A44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="004C63A4">
        <w:rPr>
          <w:rFonts w:ascii="Times New Roman" w:eastAsia="Times New Roman" w:hAnsi="Times New Roman" w:cs="Times New Roman"/>
          <w:b/>
          <w:bCs/>
          <w:sz w:val="24"/>
          <w:szCs w:val="24"/>
        </w:rPr>
        <w:t>.06.2014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="00E57E0E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202A4A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C1D" w:rsidRDefault="006C0C1D" w:rsidP="00CF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Návrh dotáci</w:t>
      </w:r>
      <w:r w:rsidR="00573269">
        <w:rPr>
          <w:rFonts w:ascii="Times New Roman" w:eastAsia="Times New Roman" w:hAnsi="Times New Roman" w:cs="Times New Roman"/>
          <w:b/>
          <w:sz w:val="28"/>
          <w:szCs w:val="28"/>
        </w:rPr>
        <w:t>í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v zmysle VZN č. 44 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C0C1D" w:rsidRDefault="006C0C1D" w:rsidP="006C0C1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</w:t>
      </w:r>
      <w:r w:rsidR="00836A44">
        <w:rPr>
          <w:rFonts w:ascii="Times New Roman" w:eastAsia="Times New Roman" w:hAnsi="Times New Roman" w:cs="Times New Roman"/>
          <w:bCs/>
          <w:sz w:val="24"/>
          <w:szCs w:val="24"/>
        </w:rPr>
        <w:t>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</w:t>
      </w:r>
      <w:r w:rsidR="00836A44">
        <w:rPr>
          <w:rFonts w:ascii="Times New Roman" w:eastAsia="Times New Roman" w:hAnsi="Times New Roman" w:cs="Times New Roman"/>
          <w:bCs/>
          <w:sz w:val="24"/>
          <w:szCs w:val="24"/>
        </w:rPr>
        <w:t>u</w:t>
      </w:r>
    </w:p>
    <w:p w:rsidR="007A377C" w:rsidRDefault="007A377C" w:rsidP="006C0C1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Prehľad žiadostí o dotácie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6C77" w:rsidRDefault="00886C77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                        PaedDr. Eva Kollárová</w:t>
      </w:r>
      <w:r w:rsidR="00886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v.</w:t>
      </w:r>
      <w:r w:rsidR="00A279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6C77">
        <w:rPr>
          <w:rFonts w:ascii="Times New Roman" w:eastAsia="Times New Roman" w:hAnsi="Times New Roman" w:cs="Times New Roman"/>
          <w:b/>
          <w:bCs/>
          <w:sz w:val="24"/>
          <w:szCs w:val="24"/>
        </w:rPr>
        <w:t>r.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E57E0E">
        <w:rPr>
          <w:rFonts w:ascii="Times New Roman" w:eastAsia="Times New Roman" w:hAnsi="Times New Roman" w:cs="Times New Roman"/>
          <w:bCs/>
          <w:sz w:val="24"/>
          <w:szCs w:val="24"/>
        </w:rPr>
        <w:t>vedúca odd. školstva, kultúry,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športu</w:t>
      </w:r>
      <w:r w:rsidR="00E57E0E">
        <w:rPr>
          <w:rFonts w:ascii="Times New Roman" w:eastAsia="Times New Roman" w:hAnsi="Times New Roman" w:cs="Times New Roman"/>
          <w:bCs/>
          <w:sz w:val="24"/>
          <w:szCs w:val="24"/>
        </w:rPr>
        <w:t xml:space="preserve"> a mládeže</w:t>
      </w:r>
    </w:p>
    <w:p w:rsidR="006C0C1D" w:rsidRDefault="006C0C1D" w:rsidP="006C0C1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Mgr. Monika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Dušeková</w:t>
      </w:r>
      <w:proofErr w:type="spellEnd"/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oddelenie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</w:t>
      </w:r>
      <w:r w:rsidR="00E57E0E">
        <w:rPr>
          <w:rFonts w:ascii="Times New Roman" w:eastAsia="Times New Roman" w:hAnsi="Times New Roman" w:cs="Times New Roman"/>
          <w:bCs/>
          <w:sz w:val="24"/>
          <w:szCs w:val="24"/>
        </w:rPr>
        <w:t>školstva, kultúry, športu a mládeže</w:t>
      </w:r>
    </w:p>
    <w:p w:rsidR="006C0C1D" w:rsidRDefault="006C0C1D" w:rsidP="006C0C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C0C1D" w:rsidRDefault="006C0C1D" w:rsidP="006C0C1D"/>
    <w:p w:rsidR="006C0C1D" w:rsidRDefault="006C0C1D" w:rsidP="006C0C1D"/>
    <w:p w:rsidR="00AB22CB" w:rsidRDefault="00AB22CB" w:rsidP="00AB22C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Návrh uznesenia</w:t>
      </w:r>
    </w:p>
    <w:p w:rsidR="00AB22CB" w:rsidRDefault="00AB22CB" w:rsidP="00AB22C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</w:t>
      </w:r>
      <w:r w:rsidR="00836A44">
        <w:rPr>
          <w:rFonts w:ascii="Times New Roman" w:hAnsi="Times New Roman" w:cs="Times New Roman"/>
          <w:sz w:val="24"/>
          <w:szCs w:val="24"/>
        </w:rPr>
        <w:t xml:space="preserve">é zastupiteľstvo </w:t>
      </w:r>
      <w:r>
        <w:rPr>
          <w:rFonts w:ascii="Times New Roman" w:hAnsi="Times New Roman" w:cs="Times New Roman"/>
          <w:sz w:val="24"/>
          <w:szCs w:val="24"/>
        </w:rPr>
        <w:t>v Starej Ľubovni: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berie na vedomie žiadosti o poskytnutie dotácie – II. etapa v zmysle VZN č. 44 a predloženého návrhu.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2CB" w:rsidRDefault="00AB22CB" w:rsidP="00836A4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</w:t>
      </w:r>
      <w:r w:rsidR="00836A44">
        <w:rPr>
          <w:rFonts w:ascii="Times New Roman" w:hAnsi="Times New Roman" w:cs="Times New Roman"/>
          <w:sz w:val="24"/>
          <w:szCs w:val="24"/>
        </w:rPr>
        <w:t>schvaľuje</w:t>
      </w:r>
      <w:r>
        <w:rPr>
          <w:rFonts w:ascii="Times New Roman" w:hAnsi="Times New Roman" w:cs="Times New Roman"/>
          <w:sz w:val="24"/>
          <w:szCs w:val="24"/>
        </w:rPr>
        <w:t xml:space="preserve"> dotáciu v zmysle  VZN č. 44 – II. etapa vo výške 5 200 € pre OZ ZUŠ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na zakúpenie zvukovej aparatúry. </w:t>
      </w: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2CB" w:rsidRDefault="00836A44" w:rsidP="00836A4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C: neschvaľuje</w:t>
      </w:r>
      <w:r w:rsidR="00AB22CB">
        <w:rPr>
          <w:rFonts w:ascii="Times New Roman" w:hAnsi="Times New Roman" w:cs="Times New Roman"/>
          <w:sz w:val="24"/>
          <w:szCs w:val="24"/>
        </w:rPr>
        <w:t xml:space="preserve"> poskytnutie dotácií v zmysle VZN č. 44 – II</w:t>
      </w:r>
      <w:r w:rsidR="00A279D1">
        <w:rPr>
          <w:rFonts w:ascii="Times New Roman" w:hAnsi="Times New Roman" w:cs="Times New Roman"/>
          <w:sz w:val="24"/>
          <w:szCs w:val="24"/>
        </w:rPr>
        <w:t>.</w:t>
      </w:r>
      <w:r w:rsidR="00AB22CB">
        <w:rPr>
          <w:rFonts w:ascii="Times New Roman" w:hAnsi="Times New Roman" w:cs="Times New Roman"/>
          <w:sz w:val="24"/>
          <w:szCs w:val="24"/>
        </w:rPr>
        <w:t xml:space="preserve"> etapa subjektom: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Ľubovnianske múzeum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FS Ľubovňan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 </w:t>
      </w:r>
      <w:proofErr w:type="spellStart"/>
      <w:r>
        <w:rPr>
          <w:rFonts w:ascii="Times New Roman" w:hAnsi="Times New Roman" w:cs="Times New Roman"/>
          <w:sz w:val="24"/>
          <w:szCs w:val="24"/>
        </w:rPr>
        <w:t>Oppidum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Lyžiarsky a tenisový klub Stará Ľubovňa  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Stolnotenisový klub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Junošport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Stará Ľubovňa – futbal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 </w:t>
      </w:r>
      <w:proofErr w:type="spellStart"/>
      <w:r>
        <w:rPr>
          <w:rFonts w:ascii="Times New Roman" w:hAnsi="Times New Roman" w:cs="Times New Roman"/>
          <w:sz w:val="24"/>
          <w:szCs w:val="24"/>
        </w:rPr>
        <w:t>Turtless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ŠKM Stará Ľubovňa – karate klub</w:t>
      </w: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MFK Stará Ľubovňa</w:t>
      </w:r>
    </w:p>
    <w:p w:rsidR="00AB22CB" w:rsidRDefault="00AB22CB" w:rsidP="00AB22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Dôvodová správa</w:t>
      </w: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v zmysle VZN č. 44 boli preskúmané príslušnými komisiami - Komisiou športu a Komisiou vzdelávania a kultúry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Komisia vzdelávania a kultúry navrhuje schváliť dotáciu OZ ZUŠ Jána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Melkoviča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vo výške </w:t>
      </w: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5 200 € na zakúpenie zvukovej aparatúry, ktorá sa bude využívať nielen v ZUŠ, ale aj na kultúrnych a spoločenských podujatiach v meste Stará Ľubovňa. Komisia navrhuje, aby dotácie ďalším  žiadateľom uvedeným v tabuľke boli zamietnuté.</w:t>
      </w: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športu navrhuje, aby v druhej etape neboli žiadateľom z oblasti športu poskytnuté žiadne dotácie. </w:t>
      </w:r>
    </w:p>
    <w:p w:rsidR="00836A44" w:rsidRDefault="00836A44" w:rsidP="00836A4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zobrala </w:t>
      </w:r>
      <w:r>
        <w:rPr>
          <w:rFonts w:ascii="Times New Roman" w:hAnsi="Times New Roman" w:cs="Times New Roman"/>
          <w:sz w:val="24"/>
          <w:szCs w:val="24"/>
        </w:rPr>
        <w:t xml:space="preserve">na vedomie žiadosti o poskytnutie dotácie – II. etapa v zmysle </w:t>
      </w:r>
      <w:r>
        <w:rPr>
          <w:rFonts w:ascii="Times New Roman" w:hAnsi="Times New Roman" w:cs="Times New Roman"/>
          <w:sz w:val="24"/>
          <w:szCs w:val="24"/>
        </w:rPr>
        <w:t xml:space="preserve">VZN č. 44 a predloženého návrhu a </w:t>
      </w:r>
      <w:r>
        <w:rPr>
          <w:rFonts w:ascii="Times New Roman" w:hAnsi="Times New Roman" w:cs="Times New Roman"/>
          <w:sz w:val="24"/>
          <w:szCs w:val="24"/>
        </w:rPr>
        <w:t xml:space="preserve">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schváliť dotáciu vo výške 5 200 € pre OZ ZUŠ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na zakúpenie zvukovej aparatúry.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odporúčala neschváliť poskytnutie dotácií </w:t>
      </w:r>
      <w:r>
        <w:rPr>
          <w:rFonts w:ascii="Times New Roman" w:hAnsi="Times New Roman" w:cs="Times New Roman"/>
          <w:sz w:val="24"/>
          <w:szCs w:val="24"/>
        </w:rPr>
        <w:t xml:space="preserve">v zmysle VZN č. 44 – II. etapa </w:t>
      </w:r>
      <w:r>
        <w:rPr>
          <w:rFonts w:ascii="Times New Roman" w:hAnsi="Times New Roman" w:cs="Times New Roman"/>
          <w:sz w:val="24"/>
          <w:szCs w:val="24"/>
        </w:rPr>
        <w:t>ostatným žiadateľom.</w:t>
      </w:r>
    </w:p>
    <w:p w:rsidR="00836A44" w:rsidRDefault="00836A44" w:rsidP="00836A4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2CB" w:rsidRDefault="00AB22CB" w:rsidP="00AB22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693"/>
        <w:gridCol w:w="1843"/>
        <w:gridCol w:w="2092"/>
      </w:tblGrid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rozdelenie na základe VZN a rozpočtu na obidve etapy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schválené v</w:t>
            </w:r>
          </w:p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v 1. etape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návrh dotácie</w:t>
            </w:r>
          </w:p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v 2. etape</w:t>
            </w:r>
          </w:p>
        </w:tc>
      </w:tr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šport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70 000 €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69 500 €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---</w:t>
            </w:r>
          </w:p>
        </w:tc>
      </w:tr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kultúra a vzdelávanie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20 000 €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14 800 €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5 200 €</w:t>
            </w:r>
          </w:p>
        </w:tc>
      </w:tr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sociálna oblasť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  7 000 €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               7 000 €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---- </w:t>
            </w:r>
          </w:p>
        </w:tc>
      </w:tr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limit primátora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  3 000 €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 xml:space="preserve">                3 000 €</w:t>
            </w:r>
          </w:p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vyplýva z VZN)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---</w:t>
            </w:r>
          </w:p>
        </w:tc>
      </w:tr>
      <w:tr w:rsidR="00AB22CB" w:rsidTr="00AB22C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dotácie spolu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100 000 €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94 300 €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B" w:rsidRDefault="00AB22CB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en-US"/>
              </w:rPr>
              <w:t>5 200 €</w:t>
            </w:r>
          </w:p>
        </w:tc>
      </w:tr>
    </w:tbl>
    <w:p w:rsidR="00E22BD5" w:rsidRDefault="00E22BD5" w:rsidP="00836A44"/>
    <w:sectPr w:rsidR="00E2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2F"/>
    <w:rsid w:val="0001737F"/>
    <w:rsid w:val="00026D95"/>
    <w:rsid w:val="00040648"/>
    <w:rsid w:val="00202A4A"/>
    <w:rsid w:val="004C63A4"/>
    <w:rsid w:val="00573269"/>
    <w:rsid w:val="006C0C1D"/>
    <w:rsid w:val="007A377C"/>
    <w:rsid w:val="007E05E1"/>
    <w:rsid w:val="00804D7F"/>
    <w:rsid w:val="00836A44"/>
    <w:rsid w:val="00886C77"/>
    <w:rsid w:val="00950D60"/>
    <w:rsid w:val="00A279D1"/>
    <w:rsid w:val="00AB22CB"/>
    <w:rsid w:val="00B53A2F"/>
    <w:rsid w:val="00C01DCA"/>
    <w:rsid w:val="00C91320"/>
    <w:rsid w:val="00CF1165"/>
    <w:rsid w:val="00DA14DC"/>
    <w:rsid w:val="00E22BD5"/>
    <w:rsid w:val="00E5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C1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6C0C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6C0C1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C0C1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C1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6C0C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6C0C1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C0C1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C57E-8DCB-4870-95A5-A903F34C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19</cp:revision>
  <cp:lastPrinted>2014-06-11T09:25:00Z</cp:lastPrinted>
  <dcterms:created xsi:type="dcterms:W3CDTF">2014-06-04T11:01:00Z</dcterms:created>
  <dcterms:modified xsi:type="dcterms:W3CDTF">2014-06-11T09:28:00Z</dcterms:modified>
</cp:coreProperties>
</file>