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D56" w:rsidRDefault="003F7E65" w:rsidP="003F7E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Návrh podmienok pre </w:t>
      </w:r>
      <w:r w:rsidR="003B70B9">
        <w:rPr>
          <w:rFonts w:ascii="Times New Roman" w:hAnsi="Times New Roman" w:cs="Times New Roman"/>
          <w:b/>
          <w:sz w:val="28"/>
          <w:szCs w:val="28"/>
        </w:rPr>
        <w:t>vyhlásenie verejného obstarávania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04BE" w:rsidRDefault="003F7E65" w:rsidP="003F7E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„</w:t>
      </w:r>
      <w:r w:rsidR="003B70B9">
        <w:rPr>
          <w:rFonts w:ascii="Times New Roman" w:hAnsi="Times New Roman" w:cs="Times New Roman"/>
          <w:b/>
          <w:sz w:val="28"/>
          <w:szCs w:val="28"/>
        </w:rPr>
        <w:t xml:space="preserve">Poskytovanie služieb </w:t>
      </w:r>
      <w:r>
        <w:rPr>
          <w:rFonts w:ascii="Times New Roman" w:hAnsi="Times New Roman" w:cs="Times New Roman"/>
          <w:b/>
          <w:sz w:val="28"/>
          <w:szCs w:val="28"/>
        </w:rPr>
        <w:t>MAD v meste Stará Ľubovňa“</w:t>
      </w:r>
    </w:p>
    <w:p w:rsidR="003F7E65" w:rsidRDefault="003F7E65" w:rsidP="00D61EE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F7E65" w:rsidRDefault="003F7E65" w:rsidP="003F7E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Podlimitná zákazka na poskytnutie služby</w:t>
      </w:r>
    </w:p>
    <w:p w:rsidR="003F7E65" w:rsidRDefault="003F7E65" w:rsidP="003F7E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F7E65" w:rsidRDefault="003F7E65" w:rsidP="003F7E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7E65">
        <w:rPr>
          <w:rFonts w:ascii="Times New Roman" w:hAnsi="Times New Roman" w:cs="Times New Roman"/>
          <w:b/>
          <w:i/>
          <w:sz w:val="24"/>
          <w:szCs w:val="24"/>
        </w:rPr>
        <w:t>Názov zákazky</w:t>
      </w:r>
      <w:r w:rsidRPr="003F7E65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MAD v meste Stará Ľubovňa</w:t>
      </w:r>
    </w:p>
    <w:p w:rsidR="003F7E65" w:rsidRDefault="003F7E65" w:rsidP="003F7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7E65" w:rsidRDefault="003F7E65" w:rsidP="003F7E6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7E65">
        <w:rPr>
          <w:rFonts w:ascii="Times New Roman" w:hAnsi="Times New Roman" w:cs="Times New Roman"/>
          <w:b/>
          <w:i/>
          <w:sz w:val="24"/>
          <w:szCs w:val="24"/>
        </w:rPr>
        <w:t>Predpokladaná hodnota zákazky bez DPH:</w:t>
      </w:r>
      <w:r w:rsidRPr="003F7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7E65">
        <w:rPr>
          <w:rFonts w:ascii="Times New Roman" w:hAnsi="Times New Roman" w:cs="Times New Roman"/>
          <w:sz w:val="24"/>
          <w:szCs w:val="24"/>
        </w:rPr>
        <w:t xml:space="preserve">120 000 €/rok, </w:t>
      </w:r>
      <w:r w:rsidR="005D13AD">
        <w:rPr>
          <w:rFonts w:ascii="Times New Roman" w:hAnsi="Times New Roman" w:cs="Times New Roman"/>
          <w:sz w:val="24"/>
          <w:szCs w:val="24"/>
        </w:rPr>
        <w:t>doba trvania 5</w:t>
      </w:r>
      <w:r w:rsidRPr="003F7E65">
        <w:rPr>
          <w:rFonts w:ascii="Times New Roman" w:hAnsi="Times New Roman" w:cs="Times New Roman"/>
          <w:sz w:val="24"/>
          <w:szCs w:val="24"/>
        </w:rPr>
        <w:t xml:space="preserve"> rokov</w:t>
      </w:r>
    </w:p>
    <w:p w:rsidR="005D13AD" w:rsidRPr="003F7E65" w:rsidRDefault="005D13AD" w:rsidP="003F7E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Počet km podľa cestovných poriadkov cca 83 000 km.</w:t>
      </w:r>
    </w:p>
    <w:p w:rsidR="003F7E65" w:rsidRDefault="003F7E65" w:rsidP="003F7E6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F7E65" w:rsidRPr="003F7E65" w:rsidRDefault="003F7E65" w:rsidP="003F7E6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3F7E65">
        <w:rPr>
          <w:rFonts w:ascii="Times New Roman" w:hAnsi="Times New Roman" w:cs="Times New Roman"/>
          <w:b/>
          <w:i/>
          <w:sz w:val="24"/>
          <w:szCs w:val="24"/>
        </w:rPr>
        <w:t>Opis predmetu zákazky:</w:t>
      </w:r>
    </w:p>
    <w:p w:rsidR="003F7E65" w:rsidRDefault="003F7E65" w:rsidP="003F7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Zabezpečenie mestskej autobusovej dopravy (MAD) podľa platného cestovného poriadku, rozsahu stanovenom mestom, zmluvou o službe, dopravnou licenciou, prepravným poriadkom a tarifou.</w:t>
      </w:r>
    </w:p>
    <w:p w:rsidR="003F7E65" w:rsidRDefault="003F7E65" w:rsidP="003F7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E65" w:rsidRDefault="003F7E65" w:rsidP="003F7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Výsledkom verejnej súťaže bude Zmluv</w:t>
      </w:r>
      <w:r w:rsidR="009D3EC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o službe, ktorá musí obsahovať všetky podmienky a stanovenú štruktúru. Text návrhu Zmluvy o službe, vrátane jej príloh nesmie obsahovať obmedzujúce alebo inak neprijateľné časti. Uzavretá zmluva o službe nesmie byť v rozpore s</w:t>
      </w:r>
      <w:r w:rsidR="005D13AD">
        <w:rPr>
          <w:rFonts w:ascii="Times New Roman" w:hAnsi="Times New Roman" w:cs="Times New Roman"/>
          <w:sz w:val="24"/>
          <w:szCs w:val="24"/>
        </w:rPr>
        <w:t> oznámením o vyhl</w:t>
      </w:r>
      <w:r w:rsidR="00D61EE2">
        <w:rPr>
          <w:rFonts w:ascii="Times New Roman" w:hAnsi="Times New Roman" w:cs="Times New Roman"/>
          <w:sz w:val="24"/>
          <w:szCs w:val="24"/>
        </w:rPr>
        <w:t>á</w:t>
      </w:r>
      <w:r w:rsidR="005D13AD">
        <w:rPr>
          <w:rFonts w:ascii="Times New Roman" w:hAnsi="Times New Roman" w:cs="Times New Roman"/>
          <w:sz w:val="24"/>
          <w:szCs w:val="24"/>
        </w:rPr>
        <w:t>senej súťaži</w:t>
      </w:r>
      <w:r>
        <w:rPr>
          <w:rFonts w:ascii="Times New Roman" w:hAnsi="Times New Roman" w:cs="Times New Roman"/>
          <w:sz w:val="24"/>
          <w:szCs w:val="24"/>
        </w:rPr>
        <w:t>, so súťažnými podkladmi ako aj s ponukou predloženou úspešným uchádzačom.</w:t>
      </w:r>
    </w:p>
    <w:p w:rsidR="003F7E65" w:rsidRDefault="003F7E65" w:rsidP="003F7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Súčasťou Zmluvy o službe budú neoddeliteľné prílohy, a to </w:t>
      </w:r>
      <w:r w:rsidR="009D3EC7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ávrh prepravného poriadku, návrh tarifných podmienok MAD, návrh cestovného poriadku, prehlásenie dopravcu, že spĺňa podmienky pre udelenie dopravnej licencie na vykonávanie MAD.</w:t>
      </w:r>
    </w:p>
    <w:p w:rsidR="003F7E65" w:rsidRDefault="003F7E65" w:rsidP="003F7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E65" w:rsidRDefault="003F7E65" w:rsidP="003F7E6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Podmienky účasti uchádzačov:</w:t>
      </w:r>
    </w:p>
    <w:p w:rsidR="003F7E65" w:rsidRDefault="003F7E65" w:rsidP="003F7E6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Osobné postavenie uchádzačov </w:t>
      </w:r>
    </w:p>
    <w:p w:rsidR="003F7E65" w:rsidRDefault="003F7E65" w:rsidP="001D1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Informácie a formálne náležitosti nevyhnutné na vyhodnotenie splnenia podmienok účasti: Uchádzač musí spĺňať podmienky účasti týkajúce sa osobného postavenia podľa § 26 ods. 1 zákona č. 25/2006 Z. z. o verejnom obstarávaní a o zmene a doplnení niektorých zákonov a preukázať ich splnenie </w:t>
      </w:r>
      <w:r w:rsidR="001D16CE">
        <w:rPr>
          <w:rFonts w:ascii="Times New Roman" w:hAnsi="Times New Roman" w:cs="Times New Roman"/>
          <w:sz w:val="24"/>
          <w:szCs w:val="24"/>
        </w:rPr>
        <w:t>dokladmi podľa § 26 ods. 2, resp. ods. 3, 4 zákona o verejnom obstarávaní. Uchádzač zapísaný v zozname podnikateľov môže nahradiť doklady uvedené v § 26 ods. 2 zákona o verejnom obstarávaní predložením potvrdenia Úradu pre verejné obstarávanie o zápise v zozname podnikateľov platnom v čase predkladania ponuky. Doklady sa predkladajú v originálnom vyhotovení alebo ako úradne overené fotokópie týchto dokladov. Ak ponuku predkladá skupina dodávateľov, doklady preukazujúce splnenie podmienok účasti vo verejnom obstarávaní – osobné postavenie, predloží každý člen skupiny osobitne.</w:t>
      </w:r>
    </w:p>
    <w:p w:rsidR="001D16CE" w:rsidRDefault="001D16CE" w:rsidP="001D1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16CE" w:rsidRDefault="001D16CE" w:rsidP="001D16C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Ekonomické a finančné postavenie</w:t>
      </w:r>
    </w:p>
    <w:p w:rsidR="00BD61BD" w:rsidRDefault="001D16CE" w:rsidP="001D1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Informácie a formálne náležitosti nevyhnutné na vyhodnotenie splnenia podmienok účasti: Vyjadrenie banky alebo pobočky zahraničnej banky nie staršie ako 3 mesiace ku dňu predkladania ponuky o schopnosti uchádzača plniť finančné záväzky. V predmetnom vyjadrení banka alebo pobočka zahraničnej banky potvrdí, že uchádzač nie je v nepovolenom debete, v prípade splácania úveru uchádzač dodržuje splátkový kalendár, bežný účet uchádzača nie je predmetom exekúcie. Zároveň uchádzač predloží čestné vyhlásenie, že v iných bankách ako tých, ktorých potvrdenia predkladá, nemá vedené účty ani žiadne záväzky.</w:t>
      </w:r>
    </w:p>
    <w:p w:rsidR="003A3DD7" w:rsidRDefault="003A3DD7" w:rsidP="001D16C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246F" w:rsidRDefault="0019246F" w:rsidP="001D16C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D61BD" w:rsidRDefault="00BD61BD" w:rsidP="001D16C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Technická spôsobilosť</w:t>
      </w:r>
    </w:p>
    <w:p w:rsidR="00BD61BD" w:rsidRDefault="00BD61BD" w:rsidP="001D1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Preukázanie, že na plnenie zákazky má k dispozícii – min. 3 autobusy, resp. 2 autobusy a 1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minibus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 počte min. 15 sedadiel. Autobusy ako </w:t>
      </w:r>
      <w:proofErr w:type="spellStart"/>
      <w:r>
        <w:rPr>
          <w:rFonts w:ascii="Times New Roman" w:hAnsi="Times New Roman" w:cs="Times New Roman"/>
          <w:sz w:val="24"/>
          <w:szCs w:val="24"/>
        </w:rPr>
        <w:t>nízkopodlažné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 nástup osôb zdravotne postihnutých. Prehlásenie</w:t>
      </w:r>
      <w:r w:rsidR="00FF60F5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 xml:space="preserve"> splnení podmienky, že má platné doklady k udeleniu dopravnej licencie k vykonávaniu verejnej pravidelnej autobusovej dopravy (MAD) v zmysle § </w:t>
      </w:r>
      <w:r w:rsidR="0006569D">
        <w:rPr>
          <w:rFonts w:ascii="Times New Roman" w:hAnsi="Times New Roman" w:cs="Times New Roman"/>
          <w:sz w:val="24"/>
          <w:szCs w:val="24"/>
        </w:rPr>
        <w:t>53</w:t>
      </w:r>
      <w:r w:rsidR="00FF60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zák. č. </w:t>
      </w:r>
      <w:r w:rsidR="0006569D">
        <w:rPr>
          <w:rFonts w:ascii="Times New Roman" w:hAnsi="Times New Roman" w:cs="Times New Roman"/>
          <w:sz w:val="24"/>
          <w:szCs w:val="24"/>
        </w:rPr>
        <w:t>56</w:t>
      </w:r>
      <w:r>
        <w:rPr>
          <w:rFonts w:ascii="Times New Roman" w:hAnsi="Times New Roman" w:cs="Times New Roman"/>
          <w:sz w:val="24"/>
          <w:szCs w:val="24"/>
        </w:rPr>
        <w:t>/</w:t>
      </w:r>
      <w:r w:rsidR="0006569D">
        <w:rPr>
          <w:rFonts w:ascii="Times New Roman" w:hAnsi="Times New Roman" w:cs="Times New Roman"/>
          <w:sz w:val="24"/>
          <w:szCs w:val="24"/>
        </w:rPr>
        <w:t>2012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60F5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Z. z. o cestnej doprave.</w:t>
      </w:r>
    </w:p>
    <w:p w:rsidR="004F5E1C" w:rsidRDefault="004F5E1C" w:rsidP="001D1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E1C" w:rsidRDefault="004F5E1C" w:rsidP="001D16C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Ďalšie podmienky:</w:t>
      </w:r>
    </w:p>
    <w:p w:rsidR="004F5E1C" w:rsidRDefault="0030385A" w:rsidP="001D1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4F5E1C">
        <w:rPr>
          <w:rFonts w:ascii="Times New Roman" w:hAnsi="Times New Roman" w:cs="Times New Roman"/>
          <w:sz w:val="24"/>
          <w:szCs w:val="24"/>
        </w:rPr>
        <w:t>Podávania návrhov sa môžu zúčastniť podnikatelia – FO a PO</w:t>
      </w:r>
    </w:p>
    <w:p w:rsidR="0019246F" w:rsidRDefault="0030385A" w:rsidP="0019246F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 w:rsidR="0019246F">
        <w:rPr>
          <w:rFonts w:ascii="Times New Roman" w:hAnsi="Times New Roman" w:cs="Times New Roman"/>
          <w:sz w:val="24"/>
          <w:szCs w:val="24"/>
        </w:rPr>
        <w:t>Uchádzač musí zabezpečovať verejnú cestnú dopravu dopravnými prostriedkami nie staršími v priemere ako 16 rokov počas celej doby trvania zmluvy (§ 10 ods. 4 písm. a) zák. č. 56/2012 Z. z. o cestnej doprave).</w:t>
      </w:r>
    </w:p>
    <w:p w:rsidR="004F5E1C" w:rsidRDefault="0019246F" w:rsidP="0019246F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 w:rsidR="004F5E1C">
        <w:rPr>
          <w:rFonts w:ascii="Times New Roman" w:hAnsi="Times New Roman" w:cs="Times New Roman"/>
          <w:sz w:val="24"/>
          <w:szCs w:val="24"/>
        </w:rPr>
        <w:t>Súčasťou ponuky bude návrh Zmluvy o službách v minimálnom rozsahu podľa tejto časti podmienok.</w:t>
      </w:r>
    </w:p>
    <w:p w:rsidR="004F5E1C" w:rsidRPr="0019246F" w:rsidRDefault="004F5E1C" w:rsidP="0030385A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9246F">
        <w:rPr>
          <w:rFonts w:ascii="Times New Roman" w:hAnsi="Times New Roman" w:cs="Times New Roman"/>
          <w:sz w:val="24"/>
          <w:szCs w:val="24"/>
        </w:rPr>
        <w:t xml:space="preserve">Minimálny rozsah, ktorý musí </w:t>
      </w:r>
      <w:r w:rsidR="005D13AD" w:rsidRPr="0019246F">
        <w:rPr>
          <w:rFonts w:ascii="Times New Roman" w:hAnsi="Times New Roman" w:cs="Times New Roman"/>
          <w:sz w:val="24"/>
          <w:szCs w:val="24"/>
        </w:rPr>
        <w:t xml:space="preserve">Návrh </w:t>
      </w:r>
      <w:r w:rsidR="00674D56" w:rsidRPr="0019246F">
        <w:rPr>
          <w:rFonts w:ascii="Times New Roman" w:hAnsi="Times New Roman" w:cs="Times New Roman"/>
          <w:sz w:val="24"/>
          <w:szCs w:val="24"/>
        </w:rPr>
        <w:t>z</w:t>
      </w:r>
      <w:r w:rsidRPr="0019246F">
        <w:rPr>
          <w:rFonts w:ascii="Times New Roman" w:hAnsi="Times New Roman" w:cs="Times New Roman"/>
          <w:sz w:val="24"/>
          <w:szCs w:val="24"/>
        </w:rPr>
        <w:t>mluv</w:t>
      </w:r>
      <w:r w:rsidR="005D13AD" w:rsidRPr="0019246F">
        <w:rPr>
          <w:rFonts w:ascii="Times New Roman" w:hAnsi="Times New Roman" w:cs="Times New Roman"/>
          <w:sz w:val="24"/>
          <w:szCs w:val="24"/>
        </w:rPr>
        <w:t>y</w:t>
      </w:r>
      <w:r w:rsidRPr="0019246F">
        <w:rPr>
          <w:rFonts w:ascii="Times New Roman" w:hAnsi="Times New Roman" w:cs="Times New Roman"/>
          <w:sz w:val="24"/>
          <w:szCs w:val="24"/>
        </w:rPr>
        <w:t xml:space="preserve"> o službách obsahovať:</w:t>
      </w:r>
    </w:p>
    <w:p w:rsidR="005D13AD" w:rsidRPr="003A7161" w:rsidRDefault="005D13AD" w:rsidP="003A7161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161">
        <w:rPr>
          <w:rFonts w:ascii="Times New Roman" w:hAnsi="Times New Roman" w:cs="Times New Roman"/>
          <w:sz w:val="24"/>
          <w:szCs w:val="24"/>
        </w:rPr>
        <w:t>všetky podmienky a stanovenú štruktúru. Text návrhu Zmluvy o službe, vrátane jej príloh nesmie obsahovať obmedzujúce alebo inak neprijateľné časti. Uzavretá zmluva o službe nesmie byť v rozpore s oznámením o </w:t>
      </w:r>
      <w:proofErr w:type="spellStart"/>
      <w:r w:rsidRPr="003A7161">
        <w:rPr>
          <w:rFonts w:ascii="Times New Roman" w:hAnsi="Times New Roman" w:cs="Times New Roman"/>
          <w:sz w:val="24"/>
          <w:szCs w:val="24"/>
        </w:rPr>
        <w:t>vyhlasenej</w:t>
      </w:r>
      <w:proofErr w:type="spellEnd"/>
      <w:r w:rsidRPr="003A7161">
        <w:rPr>
          <w:rFonts w:ascii="Times New Roman" w:hAnsi="Times New Roman" w:cs="Times New Roman"/>
          <w:sz w:val="24"/>
          <w:szCs w:val="24"/>
        </w:rPr>
        <w:t xml:space="preserve"> súťaži, so súťažnými podkladmi ako aj s ponukou predloženou úspešným uchádzačom.</w:t>
      </w:r>
    </w:p>
    <w:p w:rsidR="004F5E1C" w:rsidRPr="003A7161" w:rsidRDefault="004F5E1C" w:rsidP="003A7161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161">
        <w:rPr>
          <w:rFonts w:ascii="Times New Roman" w:hAnsi="Times New Roman" w:cs="Times New Roman"/>
          <w:sz w:val="24"/>
          <w:szCs w:val="24"/>
        </w:rPr>
        <w:t>identifikačné údaje súťažiaceho, vymedzenie záväzku dopravcu, najmä rozsah prepráv a ich časové rozloženie v záujme zabezpečenia dopravnej obslužnosti územia,</w:t>
      </w:r>
    </w:p>
    <w:p w:rsidR="004F5E1C" w:rsidRPr="003A7161" w:rsidRDefault="004F5E1C" w:rsidP="003A7161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161">
        <w:rPr>
          <w:rFonts w:ascii="Times New Roman" w:hAnsi="Times New Roman" w:cs="Times New Roman"/>
          <w:sz w:val="24"/>
          <w:szCs w:val="24"/>
        </w:rPr>
        <w:t>autobusové linky alebo skupiny autobusových liniek,</w:t>
      </w:r>
    </w:p>
    <w:p w:rsidR="004F5E1C" w:rsidRPr="003A7161" w:rsidRDefault="004F5E1C" w:rsidP="003A7161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161">
        <w:rPr>
          <w:rFonts w:ascii="Times New Roman" w:hAnsi="Times New Roman" w:cs="Times New Roman"/>
          <w:sz w:val="24"/>
          <w:szCs w:val="24"/>
        </w:rPr>
        <w:t xml:space="preserve">určenie podmienok </w:t>
      </w:r>
      <w:proofErr w:type="spellStart"/>
      <w:r w:rsidRPr="003A7161">
        <w:rPr>
          <w:rFonts w:ascii="Times New Roman" w:hAnsi="Times New Roman" w:cs="Times New Roman"/>
          <w:sz w:val="24"/>
          <w:szCs w:val="24"/>
        </w:rPr>
        <w:t>subdodávania</w:t>
      </w:r>
      <w:proofErr w:type="spellEnd"/>
      <w:r w:rsidRPr="003A7161">
        <w:rPr>
          <w:rFonts w:ascii="Times New Roman" w:hAnsi="Times New Roman" w:cs="Times New Roman"/>
          <w:sz w:val="24"/>
          <w:szCs w:val="24"/>
        </w:rPr>
        <w:t>, možných subdodávateľov služieb vo verejnom záujme a ich konkrétneho podielu na hodnote týchto služieb,</w:t>
      </w:r>
    </w:p>
    <w:p w:rsidR="004F5E1C" w:rsidRPr="003A7161" w:rsidRDefault="004F5E1C" w:rsidP="003A7161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161">
        <w:rPr>
          <w:rFonts w:ascii="Times New Roman" w:hAnsi="Times New Roman" w:cs="Times New Roman"/>
          <w:sz w:val="24"/>
          <w:szCs w:val="24"/>
        </w:rPr>
        <w:t>tarifné podmienky, najmä maximálna výška cestovného, vybrané kategórie cestujúcich a osobitné cestovné za ich prepravu,</w:t>
      </w:r>
    </w:p>
    <w:p w:rsidR="004F5E1C" w:rsidRPr="003A7161" w:rsidRDefault="004F5E1C" w:rsidP="003A7161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161">
        <w:rPr>
          <w:rFonts w:ascii="Times New Roman" w:hAnsi="Times New Roman" w:cs="Times New Roman"/>
          <w:sz w:val="24"/>
          <w:szCs w:val="24"/>
        </w:rPr>
        <w:t>požiadavky na zabezpečenie kvality osobnej dopravy vrátane požiadaviek na konštrukciu, vybavenie a vek dopravných prostriedkov,</w:t>
      </w:r>
    </w:p>
    <w:p w:rsidR="004F5E1C" w:rsidRPr="003A7161" w:rsidRDefault="004F5E1C" w:rsidP="003A7161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161">
        <w:rPr>
          <w:rFonts w:ascii="Times New Roman" w:hAnsi="Times New Roman" w:cs="Times New Roman"/>
          <w:sz w:val="24"/>
          <w:szCs w:val="24"/>
        </w:rPr>
        <w:t>harmonogram úhrady za služby vo verejnom záujme,</w:t>
      </w:r>
    </w:p>
    <w:p w:rsidR="004F5E1C" w:rsidRPr="003A7161" w:rsidRDefault="004F5E1C" w:rsidP="003A7161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161">
        <w:rPr>
          <w:rFonts w:ascii="Times New Roman" w:hAnsi="Times New Roman" w:cs="Times New Roman"/>
          <w:sz w:val="24"/>
          <w:szCs w:val="24"/>
        </w:rPr>
        <w:t>kontrolu plnenia záväzku, spôsob preukazovania vynaložených nákladov a dosiahnutých výnosov,</w:t>
      </w:r>
    </w:p>
    <w:p w:rsidR="004F5E1C" w:rsidRPr="003A7161" w:rsidRDefault="004F5E1C" w:rsidP="003A7161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161">
        <w:rPr>
          <w:rFonts w:ascii="Times New Roman" w:hAnsi="Times New Roman" w:cs="Times New Roman"/>
          <w:sz w:val="24"/>
          <w:szCs w:val="24"/>
        </w:rPr>
        <w:t>nápravné opatrenia a sankcie za neplnenie záväzku,</w:t>
      </w:r>
    </w:p>
    <w:p w:rsidR="004F5E1C" w:rsidRPr="003A7161" w:rsidRDefault="004F5E1C" w:rsidP="003A7161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161">
        <w:rPr>
          <w:rFonts w:ascii="Times New Roman" w:hAnsi="Times New Roman" w:cs="Times New Roman"/>
          <w:sz w:val="24"/>
          <w:szCs w:val="24"/>
        </w:rPr>
        <w:t>platnosť zmluvy – návrh začiatku plneni</w:t>
      </w:r>
      <w:r w:rsidR="005D13AD" w:rsidRPr="003A7161">
        <w:rPr>
          <w:rFonts w:ascii="Times New Roman" w:hAnsi="Times New Roman" w:cs="Times New Roman"/>
          <w:sz w:val="24"/>
          <w:szCs w:val="24"/>
        </w:rPr>
        <w:t>a a ukončenia zmluvného záväzku,</w:t>
      </w:r>
    </w:p>
    <w:p w:rsidR="005D13AD" w:rsidRPr="003A7161" w:rsidRDefault="005D13AD" w:rsidP="003A7161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161">
        <w:rPr>
          <w:rFonts w:ascii="Times New Roman" w:hAnsi="Times New Roman" w:cs="Times New Roman"/>
          <w:sz w:val="24"/>
          <w:szCs w:val="24"/>
        </w:rPr>
        <w:t xml:space="preserve">neoddeliteľné prílohy, a to </w:t>
      </w:r>
      <w:r w:rsidR="00FF60F5">
        <w:rPr>
          <w:rFonts w:ascii="Times New Roman" w:hAnsi="Times New Roman" w:cs="Times New Roman"/>
          <w:sz w:val="24"/>
          <w:szCs w:val="24"/>
        </w:rPr>
        <w:t>n</w:t>
      </w:r>
      <w:r w:rsidRPr="003A7161">
        <w:rPr>
          <w:rFonts w:ascii="Times New Roman" w:hAnsi="Times New Roman" w:cs="Times New Roman"/>
          <w:sz w:val="24"/>
          <w:szCs w:val="24"/>
        </w:rPr>
        <w:t>ávrh prepravného poriadku, návrh tarifných podmienok MAD, návrh cestovného poriadku, prehlásenie dopravcu, že spĺňa podmienky pre udelenie dopravnej licencie na vykonávanie MAD.</w:t>
      </w:r>
    </w:p>
    <w:p w:rsidR="003A7161" w:rsidRDefault="003A7161" w:rsidP="003A71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385A" w:rsidRDefault="0019246F" w:rsidP="003038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0385A">
        <w:rPr>
          <w:rFonts w:ascii="Times New Roman" w:hAnsi="Times New Roman" w:cs="Times New Roman"/>
          <w:sz w:val="24"/>
          <w:szCs w:val="24"/>
        </w:rPr>
        <w:t>.</w:t>
      </w:r>
      <w:r w:rsidR="0030385A">
        <w:rPr>
          <w:rFonts w:ascii="Times New Roman" w:hAnsi="Times New Roman" w:cs="Times New Roman"/>
          <w:sz w:val="24"/>
          <w:szCs w:val="24"/>
        </w:rPr>
        <w:tab/>
        <w:t>Spôsob určenia ceny:</w:t>
      </w:r>
    </w:p>
    <w:p w:rsidR="00710D4C" w:rsidRDefault="0030385A" w:rsidP="0071576D">
      <w:pPr>
        <w:spacing w:after="0"/>
        <w:ind w:left="284" w:firstLine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Cena za obstarávanú službu musí byť stanovená v zmysle zákona NR SR č. 18/1996 Z. z. </w:t>
      </w:r>
      <w:r w:rsidR="0071576D">
        <w:rPr>
          <w:rFonts w:ascii="Times New Roman" w:hAnsi="Times New Roman" w:cs="Times New Roman"/>
          <w:sz w:val="24"/>
          <w:szCs w:val="24"/>
        </w:rPr>
        <w:t xml:space="preserve">o cenách v znení neskorších predpisov, vyhlášky MF SR č. 87/1996 Z. z., ktorou sa vykonáva zákon NR SR č. 18/1996 Z. z. o cenách v znení neskorších predpisov a ceny uvedené v ponuke sa považujú za ceny maximálne okrem prípadov, kedy môže dôjsť k jej úprave podľa uvedených podmienok. Navrhovaná cena musí byť stanovená podľa § 3 zákona o cenách. </w:t>
      </w:r>
    </w:p>
    <w:p w:rsidR="0019246F" w:rsidRDefault="0071576D" w:rsidP="0071576D">
      <w:pPr>
        <w:spacing w:after="0"/>
        <w:ind w:left="284" w:firstLine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Ceny budú vyjadrené v eurách (€) a budú platné počas trvania zmluvy. Ak je uchádzač platcom dane z pridanej hodnoty (ďalej len DPH) uvedie navrhovanú zmluvnú cenu bez DPH. </w:t>
      </w:r>
    </w:p>
    <w:p w:rsidR="0030385A" w:rsidRDefault="0071576D" w:rsidP="0071576D">
      <w:pPr>
        <w:spacing w:after="0"/>
        <w:ind w:left="284" w:firstLine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Ak uchádzač nie je platcom DPH, uvedenie navrhovanú zmluvnú cenu, uvedenie nulovú DPH a uvedenie navrhovanú zmluvnú cenu celkom. Na skutočnosť, že nie je platcom DPH upozorní v ponuke.</w:t>
      </w:r>
    </w:p>
    <w:p w:rsidR="0071576D" w:rsidRDefault="0071576D" w:rsidP="0071576D">
      <w:pPr>
        <w:spacing w:after="0"/>
        <w:ind w:left="284" w:firstLine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Uchádza</w:t>
      </w:r>
      <w:r w:rsidR="00BD3D9A">
        <w:rPr>
          <w:rFonts w:ascii="Times New Roman" w:hAnsi="Times New Roman" w:cs="Times New Roman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 xml:space="preserve"> bude ponúkať komplexné služby na báze „komplexnej zodpovednosti“ tak, aby celková cena ponuky pokryla všetky je záväzky v zmysle súťažných podkladov z hľadiska poskytnutia služby.</w:t>
      </w:r>
    </w:p>
    <w:p w:rsidR="0071576D" w:rsidRPr="003A7161" w:rsidRDefault="0071576D" w:rsidP="0071576D">
      <w:pPr>
        <w:spacing w:after="0"/>
        <w:ind w:left="284" w:firstLine="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A7161">
        <w:rPr>
          <w:rFonts w:ascii="Times New Roman" w:hAnsi="Times New Roman" w:cs="Times New Roman"/>
          <w:sz w:val="24"/>
          <w:szCs w:val="24"/>
          <w:u w:val="single"/>
        </w:rPr>
        <w:t>Do ceny predmetu zákazky počas platnosti zmluvy bude prípustné premietnuť:</w:t>
      </w:r>
    </w:p>
    <w:p w:rsidR="0071576D" w:rsidRDefault="0071576D" w:rsidP="0071576D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zmenu sadzby DPH a iných administratívnych opatrení štátu,</w:t>
      </w:r>
    </w:p>
    <w:p w:rsidR="0071576D" w:rsidRDefault="0071576D" w:rsidP="0071576D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zvýšenie a zníženie ceny z dôvodu zmeny rozsahu predmetu zákazky, len na základe dohody zmluvných strán dodatkom k zmluve,</w:t>
      </w:r>
    </w:p>
    <w:p w:rsidR="0071576D" w:rsidRDefault="0071576D" w:rsidP="0071576D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zvýšenie ceny z dôvodu zmeny vstupných ekonomicky oprávnených nákladov, len na základe dohody zmluvných strán dodatkom k zmluve.</w:t>
      </w:r>
    </w:p>
    <w:p w:rsidR="0071576D" w:rsidRDefault="0071576D" w:rsidP="0071576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Vyhlasovateľ požaduje predloženie ceny samostatne na liste označenom ako Príloha        </w:t>
      </w:r>
      <w:r w:rsidR="003A7161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č. I tejto výzvy.</w:t>
      </w:r>
    </w:p>
    <w:p w:rsidR="0071576D" w:rsidRDefault="0071576D" w:rsidP="0071576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1576D" w:rsidRDefault="0071576D" w:rsidP="0071576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zmysle Nariadenia Európskeho parlamentu a Rady (ES) č. 1370/2007 z 23. októbra 2007 o službách vo verejnom záujme v železničnej a cestnej osobnej doprave, ktorým sa zrušujú nariadenia Rady (EHS) č. 1191/69 a (EHS) č. 1107170 úhrada nemôže prekročiť výšku čistého finančného vplyvu, ktorý je vypočítaný v zmysle prílohy uvedeného Nariadenia. Čistý finančný vplyv sa vypočíta na základe vynaložených ekonomicky oprávnených nákladov, výnosov vytvorených v súvislosti s plnením záväzkov vyplývajúcich zo služieb vo verejnom záujme a primeraného zisku.</w:t>
      </w:r>
    </w:p>
    <w:p w:rsidR="00C8579C" w:rsidRDefault="00C8579C" w:rsidP="0071576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8579C" w:rsidRDefault="00C8579C" w:rsidP="0071576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Výpočet predpokladanej úhrady</w:t>
      </w:r>
    </w:p>
    <w:p w:rsidR="00C8579C" w:rsidRDefault="00C8579C" w:rsidP="0071576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Úhradu za služby vo verejnom záujme uchádzač vyčísli v zmysle prílohy č. 2.</w:t>
      </w:r>
    </w:p>
    <w:p w:rsidR="00674D56" w:rsidRDefault="00674D56" w:rsidP="0071576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Výška predpokladanej úhrady za služby na požadované obdobie 5 rokov</w:t>
      </w:r>
    </w:p>
    <w:p w:rsidR="00C8579C" w:rsidRDefault="00C8579C" w:rsidP="0071576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8579C" w:rsidRDefault="00C8579C" w:rsidP="0071576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Občianske cestovné: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>hotovosť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0,40 €</w:t>
      </w:r>
    </w:p>
    <w:p w:rsidR="00C8579C" w:rsidRDefault="00C8579C" w:rsidP="0071576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Dopravná karta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0,30 €</w:t>
      </w:r>
    </w:p>
    <w:p w:rsidR="00C8579C" w:rsidRDefault="00C8579C" w:rsidP="0071576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Zľavnené cestovné: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hotovosť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0,20 €</w:t>
      </w:r>
    </w:p>
    <w:p w:rsidR="00C8579C" w:rsidRDefault="00C8579C" w:rsidP="0071576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Dopravná karta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0,14 €</w:t>
      </w:r>
    </w:p>
    <w:p w:rsidR="00C8579C" w:rsidRDefault="00C8579C" w:rsidP="0071576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Batožina, pes: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</w:rPr>
        <w:tab/>
        <w:t>hotovosť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0,20 €</w:t>
      </w:r>
    </w:p>
    <w:p w:rsidR="00C8579C" w:rsidRDefault="00C8579C" w:rsidP="0071576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Dopravná karta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0,10 €</w:t>
      </w:r>
    </w:p>
    <w:p w:rsidR="00674D56" w:rsidRDefault="00674D56" w:rsidP="00EB40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246F" w:rsidRDefault="0019246F" w:rsidP="0019246F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246F" w:rsidRDefault="0019246F" w:rsidP="0019246F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96621">
        <w:rPr>
          <w:rFonts w:ascii="Times New Roman" w:hAnsi="Times New Roman" w:cs="Times New Roman"/>
          <w:b/>
          <w:sz w:val="24"/>
          <w:szCs w:val="24"/>
        </w:rPr>
        <w:t>Kritérium</w:t>
      </w:r>
      <w:r>
        <w:rPr>
          <w:rFonts w:ascii="Times New Roman" w:hAnsi="Times New Roman" w:cs="Times New Roman"/>
          <w:b/>
          <w:sz w:val="24"/>
          <w:szCs w:val="24"/>
        </w:rPr>
        <w:t xml:space="preserve"> na vyhodnotenie ponúk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302B20">
        <w:rPr>
          <w:rFonts w:ascii="Times New Roman" w:hAnsi="Times New Roman" w:cs="Times New Roman"/>
          <w:sz w:val="24"/>
          <w:szCs w:val="24"/>
        </w:rPr>
        <w:t xml:space="preserve">najnižšia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cena za 1 km: hodnota 100%</w:t>
      </w:r>
    </w:p>
    <w:p w:rsidR="00710D4C" w:rsidRDefault="00710D4C" w:rsidP="00EB40A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A3DD7" w:rsidRDefault="003A3DD7" w:rsidP="00EB40A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A3DD7" w:rsidRDefault="003A3DD7" w:rsidP="00EB40A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74D56" w:rsidRDefault="00674D56" w:rsidP="00114BB3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Prílohy:</w:t>
      </w:r>
    </w:p>
    <w:p w:rsidR="00674D56" w:rsidRDefault="00674D56" w:rsidP="00114BB3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Č. 1 – Cestovné poriadky MHD 1 a MHD 2</w:t>
      </w:r>
    </w:p>
    <w:p w:rsidR="00674D56" w:rsidRPr="00674D56" w:rsidRDefault="00674D56" w:rsidP="00114BB3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Č. 2 – Výkaz o výkonoch, nákladoch a tržbách v pravidelnej autobusovej doprave</w:t>
      </w:r>
    </w:p>
    <w:p w:rsidR="00EB40A9" w:rsidRDefault="00EB40A9" w:rsidP="00EB40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4D56" w:rsidRDefault="00EB40A9" w:rsidP="00114BB3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74D56">
        <w:rPr>
          <w:rFonts w:ascii="Times New Roman" w:hAnsi="Times New Roman" w:cs="Times New Roman"/>
          <w:sz w:val="24"/>
          <w:szCs w:val="24"/>
          <w:u w:val="single"/>
        </w:rPr>
        <w:t>Spracoval: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74D56" w:rsidRDefault="00EB40A9" w:rsidP="00114BB3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Michal </w:t>
      </w:r>
      <w:proofErr w:type="spellStart"/>
      <w:r>
        <w:rPr>
          <w:rFonts w:ascii="Times New Roman" w:hAnsi="Times New Roman" w:cs="Times New Roman"/>
          <w:sz w:val="24"/>
          <w:szCs w:val="24"/>
        </w:rPr>
        <w:t>Sovič</w:t>
      </w:r>
      <w:proofErr w:type="spellEnd"/>
    </w:p>
    <w:p w:rsidR="00EB40A9" w:rsidRDefault="00EB40A9" w:rsidP="00114BB3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referent oddelenia výstavby, územného rozvoja a životného prostredia</w:t>
      </w:r>
    </w:p>
    <w:p w:rsidR="0071576D" w:rsidRPr="0071576D" w:rsidRDefault="0071576D" w:rsidP="0071576D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F5E1C" w:rsidRDefault="004F5E1C" w:rsidP="001D1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E1C" w:rsidRDefault="004F5E1C" w:rsidP="001D1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E1C" w:rsidRDefault="004F5E1C" w:rsidP="001D1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E1C" w:rsidRPr="004F5E1C" w:rsidRDefault="004F5E1C" w:rsidP="001D16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E65" w:rsidRPr="003F7E65" w:rsidRDefault="003F7E65" w:rsidP="003F7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E65" w:rsidRPr="003F7E65" w:rsidRDefault="003F7E65" w:rsidP="003F7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E65" w:rsidRPr="003F7E65" w:rsidRDefault="003F7E65" w:rsidP="003F7E6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F7E65" w:rsidRPr="003F7E65" w:rsidSect="003A3DD7">
      <w:footerReference w:type="default" r:id="rId9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7D4" w:rsidRDefault="001267D4" w:rsidP="00BD3D9A">
      <w:pPr>
        <w:spacing w:after="0" w:line="240" w:lineRule="auto"/>
      </w:pPr>
      <w:r>
        <w:separator/>
      </w:r>
    </w:p>
  </w:endnote>
  <w:endnote w:type="continuationSeparator" w:id="0">
    <w:p w:rsidR="001267D4" w:rsidRDefault="001267D4" w:rsidP="00BD3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0083645"/>
      <w:docPartObj>
        <w:docPartGallery w:val="Page Numbers (Bottom of Page)"/>
        <w:docPartUnique/>
      </w:docPartObj>
    </w:sdtPr>
    <w:sdtEndPr/>
    <w:sdtContent>
      <w:p w:rsidR="00BD3D9A" w:rsidRDefault="00BD3D9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B20">
          <w:rPr>
            <w:noProof/>
          </w:rPr>
          <w:t>3</w:t>
        </w:r>
        <w:r>
          <w:fldChar w:fldCharType="end"/>
        </w:r>
      </w:p>
    </w:sdtContent>
  </w:sdt>
  <w:p w:rsidR="00BD3D9A" w:rsidRDefault="00BD3D9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7D4" w:rsidRDefault="001267D4" w:rsidP="00BD3D9A">
      <w:pPr>
        <w:spacing w:after="0" w:line="240" w:lineRule="auto"/>
      </w:pPr>
      <w:r>
        <w:separator/>
      </w:r>
    </w:p>
  </w:footnote>
  <w:footnote w:type="continuationSeparator" w:id="0">
    <w:p w:rsidR="001267D4" w:rsidRDefault="001267D4" w:rsidP="00BD3D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8498A"/>
    <w:multiLevelType w:val="hybridMultilevel"/>
    <w:tmpl w:val="89DA1258"/>
    <w:lvl w:ilvl="0" w:tplc="913AEEC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00F05E2"/>
    <w:multiLevelType w:val="hybridMultilevel"/>
    <w:tmpl w:val="8F0C37F0"/>
    <w:lvl w:ilvl="0" w:tplc="21869736">
      <w:start w:val="3"/>
      <w:numFmt w:val="bullet"/>
      <w:lvlText w:val="-"/>
      <w:lvlJc w:val="left"/>
      <w:pPr>
        <w:ind w:left="648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">
    <w:nsid w:val="50423B1B"/>
    <w:multiLevelType w:val="hybridMultilevel"/>
    <w:tmpl w:val="53C8A8A4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F80"/>
    <w:rsid w:val="0006569D"/>
    <w:rsid w:val="000903A5"/>
    <w:rsid w:val="00114BB3"/>
    <w:rsid w:val="001267D4"/>
    <w:rsid w:val="0019246F"/>
    <w:rsid w:val="001D16CE"/>
    <w:rsid w:val="00257F80"/>
    <w:rsid w:val="00302B20"/>
    <w:rsid w:val="0030385A"/>
    <w:rsid w:val="003634E6"/>
    <w:rsid w:val="003A3DD7"/>
    <w:rsid w:val="003A7161"/>
    <w:rsid w:val="003B70B9"/>
    <w:rsid w:val="003F7E65"/>
    <w:rsid w:val="004204BE"/>
    <w:rsid w:val="004F5E1C"/>
    <w:rsid w:val="005D13AD"/>
    <w:rsid w:val="00674D56"/>
    <w:rsid w:val="00710D4C"/>
    <w:rsid w:val="0071576D"/>
    <w:rsid w:val="009D3EC7"/>
    <w:rsid w:val="00BD3D9A"/>
    <w:rsid w:val="00BD61BD"/>
    <w:rsid w:val="00C8579C"/>
    <w:rsid w:val="00C96621"/>
    <w:rsid w:val="00D511CD"/>
    <w:rsid w:val="00D61EE2"/>
    <w:rsid w:val="00EB40A9"/>
    <w:rsid w:val="00FF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1576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61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EE2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D3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3D9A"/>
  </w:style>
  <w:style w:type="paragraph" w:styleId="Pta">
    <w:name w:val="footer"/>
    <w:basedOn w:val="Normlny"/>
    <w:link w:val="PtaChar"/>
    <w:uiPriority w:val="99"/>
    <w:unhideWhenUsed/>
    <w:rsid w:val="00BD3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3D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1576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61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EE2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D3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3D9A"/>
  </w:style>
  <w:style w:type="paragraph" w:styleId="Pta">
    <w:name w:val="footer"/>
    <w:basedOn w:val="Normlny"/>
    <w:link w:val="PtaChar"/>
    <w:uiPriority w:val="99"/>
    <w:unhideWhenUsed/>
    <w:rsid w:val="00BD3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3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90503-ED47-4321-B72A-EE642AB1C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Gladišová</dc:creator>
  <cp:lastModifiedBy>Monika Gladišová</cp:lastModifiedBy>
  <cp:revision>22</cp:revision>
  <cp:lastPrinted>2013-03-13T11:43:00Z</cp:lastPrinted>
  <dcterms:created xsi:type="dcterms:W3CDTF">2013-03-12T14:16:00Z</dcterms:created>
  <dcterms:modified xsi:type="dcterms:W3CDTF">2013-03-13T13:00:00Z</dcterms:modified>
</cp:coreProperties>
</file>