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E4" w:rsidRDefault="000F6CDC" w:rsidP="00F447E4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6622640" r:id="rId7"/>
        </w:pict>
      </w:r>
    </w:p>
    <w:p w:rsidR="00F447E4" w:rsidRDefault="00F447E4" w:rsidP="00F447E4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F447E4" w:rsidRDefault="00F447E4" w:rsidP="00F447E4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F447E4" w:rsidRDefault="00F447E4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F447E4" w:rsidRDefault="00F447E4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F447E4" w:rsidRDefault="00F447E4" w:rsidP="00F447E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84B83" w:rsidRPr="00184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XII</w:t>
      </w:r>
      <w:r w:rsidRPr="00184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2016</w:t>
      </w: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447E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.02.2016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184B8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447E4" w:rsidRDefault="00F447E4" w:rsidP="00F447E4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dotácií na rok 2016  - I. etapa v zmysle VZN č. 44   </w:t>
      </w:r>
    </w:p>
    <w:p w:rsidR="00F447E4" w:rsidRDefault="00F447E4" w:rsidP="00F447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komisií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 komisie</w:t>
      </w:r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Kritériá prerozdeľovania jednotlivých komisií</w:t>
      </w:r>
    </w:p>
    <w:p w:rsidR="00F447E4" w:rsidRDefault="00F447E4" w:rsidP="00F447E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F447E4" w:rsidRDefault="00F447E4" w:rsidP="00F447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F447E4" w:rsidRDefault="00F447E4" w:rsidP="00F447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F447E4" w:rsidRDefault="00F447E4" w:rsidP="00F44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F447E4" w:rsidRDefault="00F447E4" w:rsidP="00F44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01.02.2016 </w:t>
      </w:r>
    </w:p>
    <w:p w:rsidR="00173559" w:rsidRPr="00173559" w:rsidRDefault="00173559" w:rsidP="00173559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odporúčanie:</w:t>
      </w:r>
      <w:r w:rsidRPr="00173559">
        <w:rPr>
          <w:rFonts w:ascii="Times New Roman" w:eastAsia="Times New Roman" w:hAnsi="Times New Roman" w:cs="Times New Roman"/>
          <w:bCs/>
          <w:sz w:val="24"/>
          <w:szCs w:val="24"/>
        </w:rPr>
        <w:t>Komisia</w:t>
      </w:r>
      <w:proofErr w:type="spellEnd"/>
      <w:r w:rsidRPr="00173559">
        <w:rPr>
          <w:rFonts w:ascii="Times New Roman" w:eastAsia="Times New Roman" w:hAnsi="Times New Roman" w:cs="Times New Roman"/>
          <w:bCs/>
          <w:sz w:val="24"/>
          <w:szCs w:val="24"/>
        </w:rPr>
        <w:t xml:space="preserve"> vzdelávania, kultúry a cestovného ruchu odporúča schváliť prerozdelenie dotácií podľa priloženého návrhu – oblasť kultúry.</w:t>
      </w:r>
    </w:p>
    <w:p w:rsidR="00173559" w:rsidRDefault="00173559" w:rsidP="00173559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03.02.2016 </w:t>
      </w:r>
    </w:p>
    <w:p w:rsidR="00173559" w:rsidRDefault="00173559" w:rsidP="00173559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Komisia sociálnych vecí, rodiny, bytovej p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olitiky a zdravotníctva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odporúča  schváliť prerozdelenie dotácií podľa priloženého návrhu – oblasť sociálna. </w:t>
      </w:r>
    </w:p>
    <w:p w:rsidR="00173559" w:rsidRDefault="00173559" w:rsidP="00173559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03.02.2016 </w:t>
      </w:r>
    </w:p>
    <w:p w:rsidR="00173559" w:rsidRPr="00173559" w:rsidRDefault="00173559" w:rsidP="00173559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</w:t>
      </w:r>
      <w:r w:rsidRPr="00173559">
        <w:rPr>
          <w:rFonts w:ascii="Times New Roman" w:eastAsia="Times New Roman" w:hAnsi="Times New Roman" w:cs="Times New Roman"/>
          <w:bCs/>
          <w:sz w:val="24"/>
          <w:szCs w:val="24"/>
        </w:rPr>
        <w:t>Komisia športu a mládeže odporúča schváliť prerozdelenie dotácií podľa priloženého návrhu – oblasť športu.</w:t>
      </w:r>
    </w:p>
    <w:p w:rsidR="00173559" w:rsidRPr="00173559" w:rsidRDefault="00173559" w:rsidP="00173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 </w:t>
      </w:r>
      <w:r w:rsidR="00184B83">
        <w:rPr>
          <w:rFonts w:ascii="Times New Roman" w:hAnsi="Times New Roman" w:cs="Times New Roman"/>
          <w:sz w:val="24"/>
          <w:szCs w:val="24"/>
        </w:rPr>
        <w:t xml:space="preserve">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B83">
        <w:rPr>
          <w:rFonts w:ascii="Times New Roman" w:hAnsi="Times New Roman" w:cs="Times New Roman"/>
          <w:sz w:val="24"/>
          <w:szCs w:val="24"/>
        </w:rPr>
        <w:t xml:space="preserve">v Starej Ľubovni </w:t>
      </w:r>
      <w:r>
        <w:rPr>
          <w:rFonts w:ascii="Times New Roman" w:hAnsi="Times New Roman" w:cs="Times New Roman"/>
          <w:sz w:val="24"/>
          <w:szCs w:val="24"/>
        </w:rPr>
        <w:t>dňa 09.02.2016</w:t>
      </w:r>
    </w:p>
    <w:p w:rsidR="000F6CDC" w:rsidRPr="000F6CDC" w:rsidRDefault="00173559" w:rsidP="000F6CDC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uznesenie: </w:t>
      </w:r>
      <w:r w:rsidR="000F6CDC" w:rsidRPr="000F6CDC">
        <w:rPr>
          <w:rFonts w:ascii="Times New Roman" w:hAnsi="Times New Roman" w:cs="Times New Roman"/>
          <w:bCs/>
        </w:rPr>
        <w:t>Mestská rada v Starej Ľubovni po pr</w:t>
      </w:r>
      <w:r w:rsidR="000F6CDC">
        <w:rPr>
          <w:rFonts w:ascii="Times New Roman" w:hAnsi="Times New Roman" w:cs="Times New Roman"/>
          <w:bCs/>
        </w:rPr>
        <w:t>erokovaní predloženého materiálu</w:t>
      </w:r>
    </w:p>
    <w:p w:rsidR="000F6CDC" w:rsidRPr="000F6CDC" w:rsidRDefault="000F6CDC" w:rsidP="000F6CDC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</w:rPr>
      </w:pPr>
      <w:r w:rsidRPr="000F6CDC">
        <w:rPr>
          <w:rFonts w:ascii="Times New Roman" w:hAnsi="Times New Roman" w:cs="Times New Roman"/>
          <w:bCs/>
        </w:rPr>
        <w:t>o</w:t>
      </w:r>
      <w:r w:rsidRPr="000F6CDC">
        <w:rPr>
          <w:rFonts w:ascii="Times New Roman" w:hAnsi="Times New Roman" w:cs="Times New Roman"/>
          <w:bCs/>
        </w:rPr>
        <w:t xml:space="preserve"> d p o r ú č a   </w:t>
      </w:r>
      <w:proofErr w:type="spellStart"/>
      <w:r w:rsidRPr="000F6CDC">
        <w:rPr>
          <w:rFonts w:ascii="Times New Roman" w:hAnsi="Times New Roman" w:cs="Times New Roman"/>
          <w:bCs/>
        </w:rPr>
        <w:t>MsZ</w:t>
      </w:r>
      <w:proofErr w:type="spellEnd"/>
    </w:p>
    <w:p w:rsidR="000F6CDC" w:rsidRPr="000F6CDC" w:rsidRDefault="000F6CDC" w:rsidP="000F6CDC">
      <w:pPr>
        <w:pStyle w:val="Odsekzoznamu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F6CDC">
        <w:rPr>
          <w:rFonts w:ascii="Times New Roman" w:hAnsi="Times New Roman" w:cs="Times New Roman"/>
          <w:bCs/>
        </w:rPr>
        <w:t>prerokovať a schváliť d</w:t>
      </w:r>
      <w:r w:rsidRPr="000F6CDC">
        <w:rPr>
          <w:rFonts w:ascii="Times New Roman" w:hAnsi="Times New Roman" w:cs="Times New Roman"/>
        </w:rPr>
        <w:t>otácie na r. 2016 – I. etapa v zmysle VZN č. 44 a predloženého návrhu.</w:t>
      </w:r>
      <w:r w:rsidRPr="000F6CDC">
        <w:rPr>
          <w:rFonts w:ascii="Times New Roman" w:hAnsi="Times New Roman" w:cs="Times New Roman"/>
          <w:b/>
          <w:u w:val="single"/>
        </w:rPr>
        <w:t xml:space="preserve"> </w:t>
      </w:r>
    </w:p>
    <w:p w:rsidR="000F6CDC" w:rsidRPr="000F6CDC" w:rsidRDefault="000F6CDC" w:rsidP="000F6CDC">
      <w:pPr>
        <w:pStyle w:val="Odsekzoznamu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F6CDC">
        <w:rPr>
          <w:rFonts w:ascii="Times New Roman" w:hAnsi="Times New Roman" w:cs="Times New Roman"/>
        </w:rPr>
        <w:t>prerokovať a neschváliť dotácie na r. 2016 – I. etapa v zmysle VZN 44 a predloženého návrhu.</w:t>
      </w:r>
      <w:r w:rsidRPr="000F6CDC">
        <w:rPr>
          <w:rFonts w:ascii="Times New Roman" w:hAnsi="Times New Roman" w:cs="Times New Roman"/>
          <w:b/>
          <w:u w:val="single"/>
        </w:rPr>
        <w:t xml:space="preserve"> </w:t>
      </w:r>
    </w:p>
    <w:p w:rsidR="000F6CDC" w:rsidRPr="000F6CDC" w:rsidRDefault="000F6CDC" w:rsidP="000F6CDC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0F6CDC" w:rsidRDefault="000F6CDC" w:rsidP="000F6CDC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0F6CDC" w:rsidRDefault="000F6CDC" w:rsidP="000F6CDC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0F6CDC" w:rsidRDefault="000F6CDC" w:rsidP="000F6CDC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0F6CDC" w:rsidRDefault="000F6CDC" w:rsidP="000F6CD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F6CDC" w:rsidRPr="000F6CDC" w:rsidRDefault="000F6CDC" w:rsidP="000F6CDC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6CDC" w:rsidRDefault="000F6CDC" w:rsidP="000F6CDC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F6CDC">
        <w:rPr>
          <w:rFonts w:ascii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0F6CDC" w:rsidRPr="000F6CDC" w:rsidRDefault="000F6CDC" w:rsidP="000F6CDC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0F6CDC" w:rsidRDefault="000F6CDC" w:rsidP="000F6CDC">
      <w:pPr>
        <w:pStyle w:val="Odsekzoznamu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6CDC"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F6CDC">
        <w:rPr>
          <w:rFonts w:ascii="Times New Roman" w:hAnsi="Times New Roman" w:cs="Times New Roman"/>
          <w:bCs/>
          <w:sz w:val="24"/>
          <w:szCs w:val="24"/>
        </w:rPr>
        <w:t>d</w:t>
      </w:r>
      <w:r w:rsidRPr="000F6CDC">
        <w:rPr>
          <w:rFonts w:ascii="Times New Roman" w:hAnsi="Times New Roman" w:cs="Times New Roman"/>
          <w:sz w:val="24"/>
          <w:szCs w:val="24"/>
        </w:rPr>
        <w:t>otácie na r. 2016 – I. etapa v zmysle VZN č. 44 a predloženého návrhu.</w:t>
      </w:r>
      <w:r w:rsidRPr="000F6C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F6CDC" w:rsidRPr="000F6CDC" w:rsidRDefault="000F6CDC" w:rsidP="000F6CDC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6CDC" w:rsidRPr="000F6CDC" w:rsidRDefault="000F6CDC" w:rsidP="000F6CDC">
      <w:pPr>
        <w:pStyle w:val="Odsekzoznamu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6CDC">
        <w:rPr>
          <w:rFonts w:ascii="Times New Roman" w:hAnsi="Times New Roman" w:cs="Times New Roman"/>
          <w:b/>
          <w:sz w:val="24"/>
          <w:szCs w:val="24"/>
        </w:rPr>
        <w:t>n e s c h v a ľ u j 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6CDC">
        <w:rPr>
          <w:rFonts w:ascii="Times New Roman" w:hAnsi="Times New Roman" w:cs="Times New Roman"/>
          <w:sz w:val="24"/>
          <w:szCs w:val="24"/>
        </w:rPr>
        <w:t>d</w:t>
      </w:r>
      <w:r w:rsidRPr="000F6CDC">
        <w:rPr>
          <w:rFonts w:ascii="Times New Roman" w:hAnsi="Times New Roman" w:cs="Times New Roman"/>
          <w:sz w:val="24"/>
          <w:szCs w:val="24"/>
        </w:rPr>
        <w:t>otácie na r. 2016 – I. etapa v zmysle VZN 44 a predloženého návrhu.</w:t>
      </w:r>
      <w:r w:rsidRPr="000F6C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447E4" w:rsidRDefault="00F447E4" w:rsidP="00F44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F6CDC" w:rsidRDefault="000F6CDC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F447E4" w:rsidRDefault="00F447E4" w:rsidP="00F44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vzdelávania, kultúry a cestovného ruchu, Komisiou sociálnych vecí, rodiny, bytovej politiky a zdravotníctva a Komisiou športu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zobrali na vedomie: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správy administratívnej finančnej kontroly, ktorú vykonalo majetkovo- ekonomické oddelenie pre všetky subjekty, ktorým bola poskytnutá dotácia v zmysle VZN č. 44 v r. 2015 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Výsledky kontroly: </w:t>
      </w:r>
    </w:p>
    <w:p w:rsidR="00F447E4" w:rsidRDefault="00F447E4" w:rsidP="00F447E4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a) zúčtovania všetkých poskytnutých dotácií boli spracované a predložené správne, </w:t>
      </w:r>
    </w:p>
    <w:p w:rsidR="00F447E4" w:rsidRDefault="00F447E4" w:rsidP="00F447E4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úplne a v termíne v zmysle VZN č. 44 o poskytovaní dotácií a uzatvorenej zmluvy  </w:t>
      </w:r>
    </w:p>
    <w:p w:rsidR="00F447E4" w:rsidRDefault="00F447E4" w:rsidP="00F447E4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 poskytovaní dotácií</w:t>
      </w:r>
    </w:p>
    <w:p w:rsidR="00F447E4" w:rsidRDefault="00F447E4" w:rsidP="00F447E4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b) finančné operácie sú v súlade so schváleným rozpočtom na príslušný rozpočtový rok, vnútornými predpismi o hospodárení s verejnými prostriedkami a uzatvorenou zmluvou 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správy z vecnej administratívnej a formálnej kontroly žiadostí o poskytnutie dotácie  na rok 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2016 – I. etapa v zmysle VZN č 44, ktorú vykonalo oddelenie školstva, kultúry, športu 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a mládeže pre všetky  subjekty, ktoré podali žiadosť o poskytnutie dotácie  v I. etape 2016 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Výsledky kontroly:</w:t>
      </w:r>
    </w:p>
    <w:p w:rsidR="00F447E4" w:rsidRDefault="00F447E4" w:rsidP="00F447E4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Všetky žiadosti o poskytnutie dotácie spĺňajú vecné administratívne a formálne náležitosti v zmysle VZN č. 44 o poskytovaní dotácií.</w:t>
      </w:r>
    </w:p>
    <w:p w:rsidR="00F447E4" w:rsidRPr="000F6CDC" w:rsidRDefault="00EE6154" w:rsidP="00F447E4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Správy  o administratívnej finančnej kontrole a vecnej administratívnej kontrole sú súčasťou spisov žiadostí o poskytnutie dotácie a zároveň sú k nahliadnutiu aj na </w:t>
      </w:r>
      <w:proofErr w:type="spellStart"/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>ekonomicko</w:t>
      </w:r>
      <w:proofErr w:type="spellEnd"/>
      <w:r w:rsid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majetkovom</w:t>
      </w:r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oddelení. </w:t>
      </w:r>
    </w:p>
    <w:p w:rsidR="00F447E4" w:rsidRDefault="00F447E4" w:rsidP="00F447E4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Komisie zhodnotili obsahovú stránku žiadostí. Na základe vopred schválených kritérií navrhujú schváliť prerozdelenie dotácií podľa priloženého návrhu. </w:t>
      </w:r>
    </w:p>
    <w:p w:rsidR="00EE6154" w:rsidRDefault="00EE615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6154" w:rsidRDefault="00EE615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na rok 2016 vyplýva toto prerozdelenie:</w:t>
      </w:r>
    </w:p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F447E4" w:rsidTr="00F447E4">
        <w:tc>
          <w:tcPr>
            <w:tcW w:w="5778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obidve etapy 2016:</w:t>
            </w:r>
          </w:p>
        </w:tc>
        <w:tc>
          <w:tcPr>
            <w:tcW w:w="3434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100 000 €</w:t>
            </w:r>
          </w:p>
        </w:tc>
      </w:tr>
      <w:tr w:rsidR="00F447E4" w:rsidTr="00F447E4">
        <w:tc>
          <w:tcPr>
            <w:tcW w:w="5778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70 000 €</w:t>
            </w:r>
          </w:p>
        </w:tc>
      </w:tr>
      <w:tr w:rsidR="00F447E4" w:rsidTr="00F447E4">
        <w:tc>
          <w:tcPr>
            <w:tcW w:w="5778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20 000 €</w:t>
            </w:r>
          </w:p>
        </w:tc>
      </w:tr>
      <w:tr w:rsidR="00F447E4" w:rsidTr="00F447E4">
        <w:tc>
          <w:tcPr>
            <w:tcW w:w="5778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7 000 €</w:t>
            </w:r>
          </w:p>
        </w:tc>
      </w:tr>
      <w:tr w:rsidR="00F447E4" w:rsidTr="00F447E4">
        <w:tc>
          <w:tcPr>
            <w:tcW w:w="5778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  <w:hideMark/>
          </w:tcPr>
          <w:p w:rsidR="00F447E4" w:rsidRDefault="00F447E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3 000 €</w:t>
            </w:r>
          </w:p>
        </w:tc>
      </w:tr>
    </w:tbl>
    <w:p w:rsidR="00F447E4" w:rsidRDefault="00F447E4" w:rsidP="00F447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47E4" w:rsidRDefault="00F447E4" w:rsidP="00F44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spacing w:after="0"/>
        <w:rPr>
          <w:sz w:val="24"/>
          <w:szCs w:val="24"/>
        </w:rPr>
      </w:pP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Kritériá na prerozdelenie dotácií v oblasti kultúry a vzdelávania</w:t>
      </w:r>
    </w:p>
    <w:p w:rsidR="00F447E4" w:rsidRDefault="00F447E4" w:rsidP="00F447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7E4" w:rsidRDefault="00F447E4" w:rsidP="00F44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Oprávnené náklady pre oblasť vzdelávania a kultúry:</w:t>
      </w:r>
    </w:p>
    <w:p w:rsidR="00F447E4" w:rsidRDefault="00F447E4" w:rsidP="00F44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7E4" w:rsidRDefault="00F447E4" w:rsidP="00F447E4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cestovné náklady (na celoslovenské súťaže, medzinárodné festivaly, reprezentáciu mesta...)</w:t>
      </w:r>
    </w:p>
    <w:p w:rsidR="00F447E4" w:rsidRDefault="00F447E4" w:rsidP="00F447E4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materiálové vybavenie – kroje, kostýmy, tanečná obuv, hudobné nástroje, ozvučenie a podobne</w:t>
      </w:r>
    </w:p>
    <w:p w:rsidR="00F447E4" w:rsidRDefault="00F447E4" w:rsidP="00F447E4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realizáciu podujatia pre občanov mesta – pomôcky, výzdoba, propagácia, ceny...</w:t>
      </w:r>
    </w:p>
    <w:p w:rsidR="00F447E4" w:rsidRDefault="00F447E4" w:rsidP="00F447E4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spojené so šírením duchovných hodnôt a reprezentáciou mesta – vydanie knihy, brožúry, CD, DVD...</w:t>
      </w:r>
    </w:p>
    <w:p w:rsidR="00F447E4" w:rsidRDefault="00F447E4" w:rsidP="00F447E4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honoráre autorom (napr.: hudobné, divadelné účinkovanie, spracovanie scenára, libreta, hudby, textu, choreografie.....)</w:t>
      </w:r>
    </w:p>
    <w:p w:rsidR="00F447E4" w:rsidRDefault="00F447E4" w:rsidP="00F447E4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Kritériá pre poskytnutie dotácie:</w:t>
      </w:r>
    </w:p>
    <w:p w:rsidR="00F447E4" w:rsidRDefault="00F447E4" w:rsidP="00F44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vystúpenia pre mesto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podujatí pre občanov mesta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reprezentácia mesta v zahraničí, družobných okresoch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účasť na krajských, celoslovenských, medzinárodných festivaloch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práca s talentovanými deťmi, mládežou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koncepčnosť a </w:t>
      </w:r>
      <w:proofErr w:type="spellStart"/>
      <w:r>
        <w:rPr>
          <w:rFonts w:ascii="Times New Roman" w:hAnsi="Times New Roman" w:cs="Times New Roman"/>
          <w:sz w:val="24"/>
          <w:szCs w:val="24"/>
        </w:rPr>
        <w:t>dlhodobosť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práce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atraktívnosť pre divákov, občanov mesta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ekonomická efektívnosť, schopnosť žiadateľa realizovať projekt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zvýhodnenie projektov s vyšším  spolufinancovaním ako 30%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inovatívnosť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kreativita nápadu – myšlienky</w:t>
      </w:r>
    </w:p>
    <w:p w:rsidR="00F447E4" w:rsidRDefault="00F447E4" w:rsidP="00F447E4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konsenzus komisie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447E4" w:rsidRDefault="00F447E4" w:rsidP="00F447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mediálneho výstupu a propagácie mesta</w:t>
      </w:r>
    </w:p>
    <w:p w:rsidR="00F447E4" w:rsidRDefault="00F447E4" w:rsidP="00F447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umiestnenie jednotlivcov, resp. družstva za predošlé 2 roky</w:t>
      </w:r>
    </w:p>
    <w:p w:rsidR="00F447E4" w:rsidRDefault="00F447E4" w:rsidP="00F447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rozširovanie poznania regionálnych dejín a kultúry u detí a mládeže</w:t>
      </w:r>
    </w:p>
    <w:p w:rsidR="00F447E4" w:rsidRDefault="00F447E4" w:rsidP="00F447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návštevnosť podujatí, záujem, počet divákov</w:t>
      </w:r>
    </w:p>
    <w:p w:rsidR="00F447E4" w:rsidRDefault="00F447E4" w:rsidP="00F447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doterajšia činnosť žiadateľa v prospech mesta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sociálnej oblasti: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výška získaných prostriedkov vlastnou činnosťou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prezentácia mesta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odborné vzdelávanie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integrácia fyzických osôb s ŤZP</w:t>
      </w:r>
    </w:p>
    <w:p w:rsidR="00F447E4" w:rsidRDefault="00F447E4" w:rsidP="00F447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počet zapojených jednotlivcov a ich záujem na projekte</w:t>
      </w:r>
    </w:p>
    <w:p w:rsidR="00D61DB3" w:rsidRDefault="00F447E4" w:rsidP="00F447E4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-    rehabilitačné a spoločensko-kultúrne aktivity seniorov</w:t>
      </w:r>
    </w:p>
    <w:sectPr w:rsidR="00D61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F42A5"/>
    <w:multiLevelType w:val="hybridMultilevel"/>
    <w:tmpl w:val="911ED082"/>
    <w:lvl w:ilvl="0" w:tplc="9E2A4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F0"/>
    <w:rsid w:val="000F6CDC"/>
    <w:rsid w:val="00173559"/>
    <w:rsid w:val="00184B83"/>
    <w:rsid w:val="00581ECC"/>
    <w:rsid w:val="005B75F0"/>
    <w:rsid w:val="00D61DB3"/>
    <w:rsid w:val="00EE6154"/>
    <w:rsid w:val="00F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47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447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447E4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F447E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F447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F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6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47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447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447E4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F447E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F447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F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6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5</cp:revision>
  <cp:lastPrinted>2016-02-10T14:17:00Z</cp:lastPrinted>
  <dcterms:created xsi:type="dcterms:W3CDTF">2016-02-10T08:50:00Z</dcterms:created>
  <dcterms:modified xsi:type="dcterms:W3CDTF">2016-02-10T14:18:00Z</dcterms:modified>
</cp:coreProperties>
</file>