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DA" w:rsidRPr="00196596" w:rsidRDefault="00D36922" w:rsidP="00D369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96">
        <w:rPr>
          <w:rFonts w:ascii="Times New Roman" w:hAnsi="Times New Roman" w:cs="Times New Roman"/>
          <w:b/>
          <w:sz w:val="24"/>
          <w:szCs w:val="24"/>
        </w:rPr>
        <w:t xml:space="preserve">Na zasadnutí </w:t>
      </w:r>
      <w:proofErr w:type="spellStart"/>
      <w:r w:rsidRPr="0019659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196596">
        <w:rPr>
          <w:rFonts w:ascii="Times New Roman" w:hAnsi="Times New Roman" w:cs="Times New Roman"/>
          <w:b/>
          <w:sz w:val="24"/>
          <w:szCs w:val="24"/>
        </w:rPr>
        <w:t xml:space="preserve"> č. XI/2015 dňa 10.12.2015 ste v rámci interpelácie požadovali nasledovné:</w:t>
      </w:r>
    </w:p>
    <w:p w:rsidR="00D36922" w:rsidRDefault="00D36922" w:rsidP="00D36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Interpelujúci: PaedDr. Klaudia </w:t>
      </w:r>
      <w:proofErr w:type="spellStart"/>
      <w:r>
        <w:rPr>
          <w:rFonts w:ascii="Times New Roman" w:hAnsi="Times New Roman" w:cs="Times New Roman"/>
          <w:sz w:val="24"/>
          <w:szCs w:val="24"/>
        </w:rPr>
        <w:t>Satkeová</w:t>
      </w:r>
      <w:proofErr w:type="spellEnd"/>
    </w:p>
    <w:p w:rsidR="00D36922" w:rsidRPr="00196596" w:rsidRDefault="00D36922" w:rsidP="00D369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96">
        <w:rPr>
          <w:rFonts w:ascii="Times New Roman" w:hAnsi="Times New Roman" w:cs="Times New Roman"/>
          <w:b/>
          <w:sz w:val="24"/>
          <w:szCs w:val="24"/>
        </w:rPr>
        <w:t>Na výmery „vyrubenie daní a poplatkov“ napísať klauzulu pre majiteľov psov o možnosti vyzdvihnutia vreciek.</w:t>
      </w:r>
    </w:p>
    <w:p w:rsidR="00D36922" w:rsidRDefault="00D36922" w:rsidP="00D36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Daň za psa sa vyrubuje ROZHODNUTIM spolu s daňou s nehnuteľnosti, daňou za predajné automaty a nevýherné hracie prístroje. Rozhodnutie ma svoje náležitosti, kde nemožno vkladať rôzne pripomienky a klauzuly.</w:t>
      </w:r>
      <w:r w:rsidR="00196596">
        <w:rPr>
          <w:rFonts w:ascii="Times New Roman" w:hAnsi="Times New Roman" w:cs="Times New Roman"/>
          <w:sz w:val="24"/>
          <w:szCs w:val="24"/>
        </w:rPr>
        <w:t xml:space="preserve"> Navrhujeme preto oboznámiť majiteľov psov o možnosti vyzdvihnutia vreciek formou médií – stránka mesta, ĽN, a pri balení  rozhodnutí vložiť spolu s poštovou poukážkou na zaplatenie dane za psa do obálky informáciu o tejto možnosti.</w:t>
      </w:r>
    </w:p>
    <w:p w:rsidR="00196596" w:rsidRPr="00D36922" w:rsidRDefault="00196596" w:rsidP="00D36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596" w:rsidRDefault="00196596" w:rsidP="00D36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Alena Arendáčová</w:t>
      </w:r>
    </w:p>
    <w:p w:rsidR="00196596" w:rsidRPr="00D36922" w:rsidRDefault="00196596" w:rsidP="00D3692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ved</w:t>
      </w:r>
      <w:proofErr w:type="spellEnd"/>
      <w:r>
        <w:rPr>
          <w:rFonts w:ascii="Times New Roman" w:hAnsi="Times New Roman" w:cs="Times New Roman"/>
          <w:sz w:val="24"/>
          <w:szCs w:val="24"/>
        </w:rPr>
        <w:t>. referátu daní a poplatkov</w:t>
      </w:r>
    </w:p>
    <w:sectPr w:rsidR="00196596" w:rsidRPr="00D36922" w:rsidSect="00480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922"/>
    <w:rsid w:val="00196596"/>
    <w:rsid w:val="004803DA"/>
    <w:rsid w:val="00D3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03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2</cp:revision>
  <dcterms:created xsi:type="dcterms:W3CDTF">2016-01-05T09:01:00Z</dcterms:created>
  <dcterms:modified xsi:type="dcterms:W3CDTF">2016-01-05T09:19:00Z</dcterms:modified>
</cp:coreProperties>
</file>