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34BD" w:rsidRDefault="00C234BD" w:rsidP="00C234BD">
      <w:pPr>
        <w:spacing w:after="0"/>
        <w:jc w:val="center"/>
        <w:rPr>
          <w:rFonts w:ascii="Times New Roman" w:hAnsi="Times New Roman"/>
          <w:b/>
          <w:sz w:val="40"/>
          <w:szCs w:val="40"/>
        </w:rPr>
      </w:pPr>
      <w:r>
        <w:rPr>
          <w:rFonts w:ascii="Times New Roman" w:hAnsi="Times New Roman"/>
          <w:b/>
          <w:noProof/>
          <w:sz w:val="40"/>
          <w:szCs w:val="40"/>
          <w:lang w:eastAsia="sk-SK"/>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202.15pt;margin-top:-29.6pt;width:50.4pt;height:69.95pt;z-index:251658240;mso-wrap-distance-left:9.05pt;mso-wrap-distance-right:9.05pt" filled="t">
            <v:fill opacity="0" color2="black"/>
            <v:imagedata r:id="rId6" o:title=""/>
          </v:shape>
          <o:OLEObject Type="Embed" ProgID="Word.Picture.8" ShapeID="_x0000_s1026" DrawAspect="Content" ObjectID="_1511170564" r:id="rId7"/>
        </w:pict>
      </w:r>
    </w:p>
    <w:p w:rsidR="00C234BD" w:rsidRDefault="00C234BD" w:rsidP="00C234BD">
      <w:pPr>
        <w:spacing w:after="0"/>
        <w:jc w:val="center"/>
        <w:rPr>
          <w:rFonts w:ascii="Times New Roman" w:hAnsi="Times New Roman"/>
          <w:b/>
          <w:sz w:val="40"/>
          <w:szCs w:val="40"/>
        </w:rPr>
      </w:pPr>
    </w:p>
    <w:p w:rsidR="000E313F" w:rsidRPr="00FB672F" w:rsidRDefault="000E313F" w:rsidP="000E313F">
      <w:pPr>
        <w:spacing w:after="0" w:line="240" w:lineRule="auto"/>
        <w:jc w:val="center"/>
        <w:rPr>
          <w:rFonts w:ascii="Times New Roman" w:hAnsi="Times New Roman"/>
          <w:b/>
          <w:sz w:val="40"/>
          <w:szCs w:val="40"/>
        </w:rPr>
      </w:pPr>
      <w:r w:rsidRPr="00FB672F">
        <w:rPr>
          <w:rFonts w:ascii="Times New Roman" w:hAnsi="Times New Roman"/>
          <w:b/>
          <w:sz w:val="40"/>
          <w:szCs w:val="40"/>
        </w:rPr>
        <w:t>MESTSKÝ  ÚRAD  STARÁ  ĽUBOVŇA</w:t>
      </w:r>
    </w:p>
    <w:p w:rsidR="000E313F" w:rsidRPr="000622BC" w:rsidRDefault="000E313F" w:rsidP="000E313F">
      <w:pPr>
        <w:spacing w:after="0" w:line="240" w:lineRule="auto"/>
        <w:jc w:val="center"/>
        <w:rPr>
          <w:rFonts w:ascii="Times New Roman" w:hAnsi="Times New Roman"/>
          <w:b/>
          <w:sz w:val="24"/>
          <w:szCs w:val="24"/>
        </w:rPr>
      </w:pPr>
      <w:r>
        <w:rPr>
          <w:rFonts w:ascii="Times New Roman" w:hAnsi="Times New Roman"/>
          <w:b/>
          <w:sz w:val="24"/>
          <w:szCs w:val="24"/>
        </w:rPr>
        <w:t>Obchodná ul. č. 1, 064 01  Stará Ľubovňa</w:t>
      </w:r>
    </w:p>
    <w:p w:rsidR="00C234BD" w:rsidRDefault="00C234BD" w:rsidP="00DA02E8">
      <w:pPr>
        <w:jc w:val="both"/>
        <w:rPr>
          <w:rFonts w:ascii="Times New Roman" w:hAnsi="Times New Roman" w:cs="Times New Roman"/>
          <w:sz w:val="24"/>
          <w:szCs w:val="24"/>
        </w:rPr>
      </w:pPr>
    </w:p>
    <w:p w:rsidR="000E313F" w:rsidRDefault="000E313F" w:rsidP="00DA02E8">
      <w:pPr>
        <w:jc w:val="both"/>
        <w:rPr>
          <w:rFonts w:ascii="Times New Roman" w:hAnsi="Times New Roman" w:cs="Times New Roman"/>
          <w:b/>
          <w:sz w:val="24"/>
          <w:szCs w:val="24"/>
        </w:rPr>
      </w:pPr>
    </w:p>
    <w:p w:rsidR="00C234BD" w:rsidRPr="00C234BD" w:rsidRDefault="00C234BD" w:rsidP="00DA02E8">
      <w:pPr>
        <w:jc w:val="both"/>
        <w:rPr>
          <w:rFonts w:ascii="Times New Roman" w:hAnsi="Times New Roman" w:cs="Times New Roman"/>
          <w:b/>
          <w:sz w:val="24"/>
          <w:szCs w:val="24"/>
        </w:rPr>
      </w:pPr>
      <w:r w:rsidRPr="00C234BD">
        <w:rPr>
          <w:rFonts w:ascii="Times New Roman" w:hAnsi="Times New Roman" w:cs="Times New Roman"/>
          <w:b/>
          <w:sz w:val="24"/>
          <w:szCs w:val="24"/>
        </w:rPr>
        <w:t>VEC:</w:t>
      </w:r>
    </w:p>
    <w:p w:rsidR="00C234BD" w:rsidRPr="00C234BD" w:rsidRDefault="00C234BD" w:rsidP="00DA02E8">
      <w:pPr>
        <w:jc w:val="both"/>
        <w:rPr>
          <w:rFonts w:ascii="Times New Roman" w:hAnsi="Times New Roman" w:cs="Times New Roman"/>
          <w:b/>
          <w:sz w:val="24"/>
          <w:szCs w:val="24"/>
          <w:u w:val="single"/>
        </w:rPr>
      </w:pPr>
      <w:r w:rsidRPr="00C234BD">
        <w:rPr>
          <w:rFonts w:ascii="Times New Roman" w:hAnsi="Times New Roman" w:cs="Times New Roman"/>
          <w:b/>
          <w:sz w:val="24"/>
          <w:szCs w:val="24"/>
          <w:u w:val="single"/>
        </w:rPr>
        <w:t xml:space="preserve">Vyhodnotenie </w:t>
      </w:r>
      <w:proofErr w:type="spellStart"/>
      <w:r w:rsidRPr="00C234BD">
        <w:rPr>
          <w:rFonts w:ascii="Times New Roman" w:hAnsi="Times New Roman" w:cs="Times New Roman"/>
          <w:b/>
          <w:sz w:val="24"/>
          <w:szCs w:val="24"/>
          <w:u w:val="single"/>
        </w:rPr>
        <w:t>pripomienok</w:t>
      </w:r>
      <w:r w:rsidR="000E313F">
        <w:rPr>
          <w:rFonts w:ascii="Times New Roman" w:hAnsi="Times New Roman" w:cs="Times New Roman"/>
          <w:b/>
          <w:sz w:val="24"/>
          <w:szCs w:val="24"/>
          <w:u w:val="single"/>
        </w:rPr>
        <w:t>_k</w:t>
      </w:r>
      <w:proofErr w:type="spellEnd"/>
      <w:r w:rsidR="000E313F">
        <w:rPr>
          <w:rFonts w:ascii="Times New Roman" w:hAnsi="Times New Roman" w:cs="Times New Roman"/>
          <w:b/>
          <w:sz w:val="24"/>
          <w:szCs w:val="24"/>
          <w:u w:val="single"/>
        </w:rPr>
        <w:t xml:space="preserve"> VZN č. 60 o zákaze prevádzkovania niektorých hazardných hier na území mesta Stará Ľubovňa</w:t>
      </w:r>
    </w:p>
    <w:p w:rsidR="00565F75" w:rsidRPr="00DA02E8" w:rsidRDefault="007E1BF8" w:rsidP="00DA02E8">
      <w:pPr>
        <w:jc w:val="both"/>
        <w:rPr>
          <w:rFonts w:ascii="Times New Roman" w:hAnsi="Times New Roman" w:cs="Times New Roman"/>
          <w:sz w:val="24"/>
          <w:szCs w:val="24"/>
        </w:rPr>
      </w:pPr>
      <w:r w:rsidRPr="00DA02E8">
        <w:rPr>
          <w:rFonts w:ascii="Times New Roman" w:hAnsi="Times New Roman" w:cs="Times New Roman"/>
          <w:sz w:val="24"/>
          <w:szCs w:val="24"/>
        </w:rPr>
        <w:t>V zmysle § 6 ods. 4 zákona č.  369/1990Zb. o obecnom zriadení  ,, d</w:t>
      </w:r>
      <w:r w:rsidRPr="00DA02E8">
        <w:rPr>
          <w:rFonts w:ascii="Times New Roman" w:hAnsi="Times New Roman" w:cs="Times New Roman"/>
          <w:sz w:val="24"/>
          <w:szCs w:val="24"/>
        </w:rPr>
        <w:t>ňom vyvesenia návrhu nariadenia začína plynúť najmenej desaťdňová lehota, počas ktorej môžu fyzické osoby a právnické osoby uplatniť pripomienku k návrhu nariadenia v písomnej forme, elektronicky alebo ústne do zápisnice na obecnom úrade. Pripomienkou možno v určenej lehote navrhnúť nový text alebo odporučiť úpravu textu, a to doplnenie, zmenu, vypustenie alebo spresnenie pôvodného textu. Z pripomienky musí byť zrejmé, kto ju predkladá. Na ostatné podnety nemusí navrhovateľ nariadenia prihliadať, a to najmä vtedy, ak nie sú zdôvodnené</w:t>
      </w:r>
      <w:r w:rsidRPr="00DA02E8">
        <w:rPr>
          <w:rFonts w:ascii="Times New Roman" w:hAnsi="Times New Roman" w:cs="Times New Roman"/>
          <w:sz w:val="24"/>
          <w:szCs w:val="24"/>
        </w:rPr>
        <w:t>“</w:t>
      </w:r>
      <w:r w:rsidRPr="00DA02E8">
        <w:rPr>
          <w:rFonts w:ascii="Times New Roman" w:hAnsi="Times New Roman" w:cs="Times New Roman"/>
          <w:sz w:val="24"/>
          <w:szCs w:val="24"/>
        </w:rPr>
        <w:t>.</w:t>
      </w:r>
    </w:p>
    <w:p w:rsidR="007E1BF8" w:rsidRPr="00DA02E8" w:rsidRDefault="007E1BF8" w:rsidP="00DA02E8">
      <w:pPr>
        <w:jc w:val="both"/>
        <w:rPr>
          <w:rFonts w:ascii="Times New Roman" w:hAnsi="Times New Roman" w:cs="Times New Roman"/>
          <w:sz w:val="24"/>
          <w:szCs w:val="24"/>
        </w:rPr>
      </w:pPr>
      <w:r w:rsidRPr="00DA02E8">
        <w:rPr>
          <w:rFonts w:ascii="Times New Roman" w:hAnsi="Times New Roman" w:cs="Times New Roman"/>
          <w:sz w:val="24"/>
          <w:szCs w:val="24"/>
        </w:rPr>
        <w:t>Vyhodnotenie obsahuje stručný obsah pripomienky, údaje o tom, kto predložil pripomienku, ktorým pripomienkam sa vyhovelo alebo nevyhovelo a z akých dôvodov.</w:t>
      </w:r>
    </w:p>
    <w:p w:rsidR="00DA02E8" w:rsidRPr="00DA02E8" w:rsidRDefault="00DA02E8" w:rsidP="00DA02E8">
      <w:pPr>
        <w:jc w:val="center"/>
        <w:rPr>
          <w:rFonts w:ascii="Times New Roman" w:hAnsi="Times New Roman" w:cs="Times New Roman"/>
          <w:b/>
          <w:sz w:val="24"/>
          <w:szCs w:val="24"/>
        </w:rPr>
      </w:pPr>
      <w:r w:rsidRPr="00DA02E8">
        <w:rPr>
          <w:rFonts w:ascii="Times New Roman" w:hAnsi="Times New Roman" w:cs="Times New Roman"/>
          <w:b/>
          <w:sz w:val="24"/>
          <w:szCs w:val="24"/>
        </w:rPr>
        <w:t>I.</w:t>
      </w:r>
    </w:p>
    <w:p w:rsidR="007E1BF8" w:rsidRPr="000D615F" w:rsidRDefault="007E1BF8" w:rsidP="00DA02E8">
      <w:pPr>
        <w:jc w:val="both"/>
        <w:rPr>
          <w:rFonts w:ascii="Times New Roman" w:hAnsi="Times New Roman" w:cs="Times New Roman"/>
          <w:b/>
          <w:sz w:val="24"/>
          <w:szCs w:val="24"/>
        </w:rPr>
      </w:pPr>
      <w:r w:rsidRPr="000D615F">
        <w:rPr>
          <w:rFonts w:ascii="Times New Roman" w:hAnsi="Times New Roman" w:cs="Times New Roman"/>
          <w:b/>
          <w:sz w:val="24"/>
          <w:szCs w:val="24"/>
        </w:rPr>
        <w:t xml:space="preserve">Dňa 06.12.2015 boli mailom doručené pripomienky spoločnosti </w:t>
      </w:r>
      <w:proofErr w:type="spellStart"/>
      <w:r w:rsidRPr="000D615F">
        <w:rPr>
          <w:rFonts w:ascii="Times New Roman" w:hAnsi="Times New Roman" w:cs="Times New Roman"/>
          <w:b/>
          <w:sz w:val="24"/>
          <w:szCs w:val="24"/>
        </w:rPr>
        <w:t>Walhalla</w:t>
      </w:r>
      <w:proofErr w:type="spellEnd"/>
      <w:r w:rsidRPr="000D615F">
        <w:rPr>
          <w:rFonts w:ascii="Times New Roman" w:hAnsi="Times New Roman" w:cs="Times New Roman"/>
          <w:b/>
          <w:sz w:val="24"/>
          <w:szCs w:val="24"/>
        </w:rPr>
        <w:t xml:space="preserve">, s.r.o., Murgašova 90/5, Poprad, IČO: 36 511 366, zastúpená konateľom Ing. Alexandrom </w:t>
      </w:r>
      <w:proofErr w:type="spellStart"/>
      <w:r w:rsidRPr="000D615F">
        <w:rPr>
          <w:rFonts w:ascii="Times New Roman" w:hAnsi="Times New Roman" w:cs="Times New Roman"/>
          <w:b/>
          <w:sz w:val="24"/>
          <w:szCs w:val="24"/>
        </w:rPr>
        <w:t>Chmelom</w:t>
      </w:r>
      <w:proofErr w:type="spellEnd"/>
      <w:r w:rsidRPr="000D615F">
        <w:rPr>
          <w:rFonts w:ascii="Times New Roman" w:hAnsi="Times New Roman" w:cs="Times New Roman"/>
          <w:b/>
          <w:sz w:val="24"/>
          <w:szCs w:val="24"/>
        </w:rPr>
        <w:t>.</w:t>
      </w:r>
    </w:p>
    <w:p w:rsidR="007E1BF8" w:rsidRPr="00DA02E8" w:rsidRDefault="007E1BF8" w:rsidP="00DA02E8">
      <w:pPr>
        <w:pStyle w:val="Odsekzoznamu"/>
        <w:numPr>
          <w:ilvl w:val="0"/>
          <w:numId w:val="1"/>
        </w:numPr>
        <w:jc w:val="both"/>
        <w:rPr>
          <w:rFonts w:ascii="Times New Roman" w:hAnsi="Times New Roman" w:cs="Times New Roman"/>
          <w:sz w:val="24"/>
          <w:szCs w:val="24"/>
        </w:rPr>
      </w:pPr>
      <w:r w:rsidRPr="00DA02E8">
        <w:rPr>
          <w:rFonts w:ascii="Times New Roman" w:hAnsi="Times New Roman" w:cs="Times New Roman"/>
          <w:sz w:val="24"/>
          <w:szCs w:val="24"/>
        </w:rPr>
        <w:t>Právnická osoba si uplatnila pripomienku k návrhu VZN č. 60, v ktorej poukazuje na nezákonnú lehotu zverejnenia návrhu VZN č. 60 na webovej stránke mesta a na úradnej tabuli dňa 26.11.2015.</w:t>
      </w:r>
    </w:p>
    <w:p w:rsidR="007E1BF8" w:rsidRPr="00DA02E8" w:rsidRDefault="007E1BF8" w:rsidP="00DA02E8">
      <w:pPr>
        <w:pStyle w:val="Odsekzoznamu"/>
        <w:numPr>
          <w:ilvl w:val="0"/>
          <w:numId w:val="2"/>
        </w:numPr>
        <w:jc w:val="both"/>
        <w:rPr>
          <w:rFonts w:ascii="Times New Roman" w:hAnsi="Times New Roman" w:cs="Times New Roman"/>
          <w:sz w:val="24"/>
          <w:szCs w:val="24"/>
        </w:rPr>
      </w:pPr>
      <w:r w:rsidRPr="00DA02E8">
        <w:rPr>
          <w:rFonts w:ascii="Times New Roman" w:hAnsi="Times New Roman" w:cs="Times New Roman"/>
          <w:sz w:val="24"/>
          <w:szCs w:val="24"/>
        </w:rPr>
        <w:t xml:space="preserve">Mesto Stará Ľubovňa návrh VZN č. 60 zverejnila v zákonnej lehote, a to 15 dní pred rokovaním </w:t>
      </w:r>
      <w:proofErr w:type="spellStart"/>
      <w:r w:rsidRPr="00DA02E8">
        <w:rPr>
          <w:rFonts w:ascii="Times New Roman" w:hAnsi="Times New Roman" w:cs="Times New Roman"/>
          <w:sz w:val="24"/>
          <w:szCs w:val="24"/>
        </w:rPr>
        <w:t>MsZ</w:t>
      </w:r>
      <w:proofErr w:type="spellEnd"/>
      <w:r w:rsidRPr="00DA02E8">
        <w:rPr>
          <w:rFonts w:ascii="Times New Roman" w:hAnsi="Times New Roman" w:cs="Times New Roman"/>
          <w:sz w:val="24"/>
          <w:szCs w:val="24"/>
        </w:rPr>
        <w:t xml:space="preserve"> jeho vyvesením na úradnej tabuli a aj na internetovej stránke mesta dňa 24.11.2015, nie dňa 26.11.2015, tak ako uvádza spoločnosť </w:t>
      </w:r>
      <w:proofErr w:type="spellStart"/>
      <w:r w:rsidRPr="00DA02E8">
        <w:rPr>
          <w:rFonts w:ascii="Times New Roman" w:hAnsi="Times New Roman" w:cs="Times New Roman"/>
          <w:sz w:val="24"/>
          <w:szCs w:val="24"/>
        </w:rPr>
        <w:t>Walhalla</w:t>
      </w:r>
      <w:proofErr w:type="spellEnd"/>
      <w:r w:rsidRPr="00DA02E8">
        <w:rPr>
          <w:rFonts w:ascii="Times New Roman" w:hAnsi="Times New Roman" w:cs="Times New Roman"/>
          <w:sz w:val="24"/>
          <w:szCs w:val="24"/>
        </w:rPr>
        <w:t xml:space="preserve">. </w:t>
      </w:r>
    </w:p>
    <w:p w:rsidR="007E1BF8" w:rsidRPr="00DA02E8" w:rsidRDefault="007E1BF8" w:rsidP="00DA02E8">
      <w:pPr>
        <w:pStyle w:val="Odsekzoznamu"/>
        <w:ind w:left="1080"/>
        <w:jc w:val="both"/>
        <w:rPr>
          <w:rFonts w:ascii="Times New Roman" w:hAnsi="Times New Roman" w:cs="Times New Roman"/>
          <w:sz w:val="24"/>
          <w:szCs w:val="24"/>
        </w:rPr>
      </w:pPr>
      <w:r w:rsidRPr="00DA02E8">
        <w:rPr>
          <w:rFonts w:ascii="Times New Roman" w:hAnsi="Times New Roman" w:cs="Times New Roman"/>
          <w:sz w:val="24"/>
          <w:szCs w:val="24"/>
        </w:rPr>
        <w:t xml:space="preserve">Viď </w:t>
      </w:r>
      <w:hyperlink r:id="rId8" w:history="1">
        <w:r w:rsidR="00DA02E8" w:rsidRPr="00DA02E8">
          <w:rPr>
            <w:rStyle w:val="Hypertextovprepojenie"/>
            <w:rFonts w:ascii="Times New Roman" w:hAnsi="Times New Roman" w:cs="Times New Roman"/>
            <w:color w:val="auto"/>
            <w:sz w:val="24"/>
            <w:szCs w:val="24"/>
          </w:rPr>
          <w:t>http://www.staralubovna.sk/item/vzn-navrhy/</w:t>
        </w:r>
      </w:hyperlink>
    </w:p>
    <w:p w:rsidR="00DA02E8" w:rsidRPr="00DA02E8" w:rsidRDefault="00DA02E8" w:rsidP="00DA02E8">
      <w:pPr>
        <w:pStyle w:val="Odsekzoznamu"/>
        <w:numPr>
          <w:ilvl w:val="0"/>
          <w:numId w:val="1"/>
        </w:numPr>
        <w:jc w:val="both"/>
        <w:rPr>
          <w:rFonts w:ascii="Times New Roman" w:hAnsi="Times New Roman" w:cs="Times New Roman"/>
          <w:sz w:val="24"/>
          <w:szCs w:val="24"/>
        </w:rPr>
      </w:pPr>
      <w:r w:rsidRPr="00DA02E8">
        <w:rPr>
          <w:rFonts w:ascii="Times New Roman" w:hAnsi="Times New Roman" w:cs="Times New Roman"/>
          <w:sz w:val="24"/>
          <w:szCs w:val="24"/>
        </w:rPr>
        <w:t xml:space="preserve">Spoločnosť </w:t>
      </w:r>
      <w:proofErr w:type="spellStart"/>
      <w:r w:rsidRPr="00DA02E8">
        <w:rPr>
          <w:rFonts w:ascii="Times New Roman" w:hAnsi="Times New Roman" w:cs="Times New Roman"/>
          <w:sz w:val="24"/>
          <w:szCs w:val="24"/>
        </w:rPr>
        <w:t>Walhalla</w:t>
      </w:r>
      <w:proofErr w:type="spellEnd"/>
      <w:r w:rsidRPr="00DA02E8">
        <w:rPr>
          <w:rFonts w:ascii="Times New Roman" w:hAnsi="Times New Roman" w:cs="Times New Roman"/>
          <w:sz w:val="24"/>
          <w:szCs w:val="24"/>
        </w:rPr>
        <w:t xml:space="preserve"> </w:t>
      </w:r>
      <w:r w:rsidR="00201A81">
        <w:rPr>
          <w:rFonts w:ascii="Times New Roman" w:hAnsi="Times New Roman" w:cs="Times New Roman"/>
          <w:sz w:val="24"/>
          <w:szCs w:val="24"/>
        </w:rPr>
        <w:t xml:space="preserve">v bode A/ pripomienok </w:t>
      </w:r>
      <w:r w:rsidRPr="00DA02E8">
        <w:rPr>
          <w:rFonts w:ascii="Times New Roman" w:hAnsi="Times New Roman" w:cs="Times New Roman"/>
          <w:sz w:val="24"/>
          <w:szCs w:val="24"/>
        </w:rPr>
        <w:t>má za to, nie sú splnené podmienky § 10 ods. 6 zákona o hazardných hrách, a to  ,,v</w:t>
      </w:r>
      <w:r w:rsidRPr="00DA02E8">
        <w:rPr>
          <w:rFonts w:ascii="Times New Roman" w:hAnsi="Times New Roman" w:cs="Times New Roman"/>
          <w:sz w:val="24"/>
          <w:szCs w:val="24"/>
        </w:rPr>
        <w:t>šeobecne záväzné nariadenie podľa odseku 5 písm. d) môže obec vydať, ak sa obyvatelia obce petíciou sťažujú, že sa v obci narúša verejný poriadok v súvislosti s hraním hazardných hier, pričom takúto petíciu musí podporiť najmenej 30 % obyvateľov obce, ktorí dovŕšili 18 rokov veku. Prijatie takéhoto všeobecne záväzného nariadenia obec oznámi bezodkladne ministerstvu s uvedením dátumu jeho účinnosti</w:t>
      </w:r>
      <w:r w:rsidRPr="00DA02E8">
        <w:rPr>
          <w:rFonts w:ascii="Times New Roman" w:hAnsi="Times New Roman" w:cs="Times New Roman"/>
          <w:sz w:val="24"/>
          <w:szCs w:val="24"/>
        </w:rPr>
        <w:t>“</w:t>
      </w:r>
      <w:r w:rsidRPr="00DA02E8">
        <w:rPr>
          <w:rFonts w:ascii="Times New Roman" w:hAnsi="Times New Roman" w:cs="Times New Roman"/>
          <w:sz w:val="24"/>
          <w:szCs w:val="24"/>
        </w:rPr>
        <w:t>.</w:t>
      </w:r>
    </w:p>
    <w:p w:rsidR="00DA02E8" w:rsidRPr="00DA02E8" w:rsidRDefault="00DA02E8" w:rsidP="00DA02E8">
      <w:pPr>
        <w:pStyle w:val="Odsekzoznamu"/>
        <w:numPr>
          <w:ilvl w:val="0"/>
          <w:numId w:val="2"/>
        </w:numPr>
        <w:jc w:val="both"/>
        <w:rPr>
          <w:rFonts w:ascii="Times New Roman" w:hAnsi="Times New Roman" w:cs="Times New Roman"/>
          <w:sz w:val="24"/>
          <w:szCs w:val="24"/>
        </w:rPr>
      </w:pPr>
      <w:r w:rsidRPr="00DA02E8">
        <w:rPr>
          <w:rFonts w:ascii="Times New Roman" w:hAnsi="Times New Roman" w:cs="Times New Roman"/>
          <w:sz w:val="24"/>
          <w:szCs w:val="24"/>
        </w:rPr>
        <w:lastRenderedPageBreak/>
        <w:t xml:space="preserve">Mesto Stará Ľubovňa eviduje v počte 7 výjazdov </w:t>
      </w:r>
      <w:proofErr w:type="spellStart"/>
      <w:r w:rsidRPr="00DA02E8">
        <w:rPr>
          <w:rFonts w:ascii="Times New Roman" w:hAnsi="Times New Roman" w:cs="Times New Roman"/>
          <w:sz w:val="24"/>
          <w:szCs w:val="24"/>
        </w:rPr>
        <w:t>MsP</w:t>
      </w:r>
      <w:proofErr w:type="spellEnd"/>
      <w:r w:rsidRPr="00DA02E8">
        <w:rPr>
          <w:rFonts w:ascii="Times New Roman" w:hAnsi="Times New Roman" w:cs="Times New Roman"/>
          <w:sz w:val="24"/>
          <w:szCs w:val="24"/>
        </w:rPr>
        <w:t xml:space="preserve"> v roku 2015 v spojitosti s rušením verejného poriadku k herniam, </w:t>
      </w:r>
      <w:r w:rsidRPr="00DA02E8">
        <w:rPr>
          <w:rFonts w:ascii="Times New Roman" w:hAnsi="Times New Roman" w:cs="Times New Roman"/>
          <w:sz w:val="24"/>
          <w:szCs w:val="24"/>
        </w:rPr>
        <w:t>o čom sú aj záznamy zo služby mestskej polície.</w:t>
      </w:r>
    </w:p>
    <w:p w:rsidR="00DA02E8" w:rsidRPr="00DA02E8" w:rsidRDefault="00DA02E8" w:rsidP="00DA02E8">
      <w:pPr>
        <w:pStyle w:val="Odsekzoznamu"/>
        <w:numPr>
          <w:ilvl w:val="0"/>
          <w:numId w:val="2"/>
        </w:numPr>
        <w:spacing w:after="0" w:line="240" w:lineRule="auto"/>
        <w:jc w:val="both"/>
        <w:rPr>
          <w:rFonts w:ascii="Times New Roman" w:hAnsi="Times New Roman" w:cs="Times New Roman"/>
          <w:b/>
          <w:i/>
          <w:sz w:val="24"/>
          <w:szCs w:val="24"/>
        </w:rPr>
      </w:pPr>
      <w:r w:rsidRPr="00DA02E8">
        <w:rPr>
          <w:rFonts w:ascii="Times New Roman" w:hAnsi="Times New Roman" w:cs="Times New Roman"/>
          <w:sz w:val="24"/>
          <w:szCs w:val="24"/>
        </w:rPr>
        <w:t xml:space="preserve">Dňa 24.11.2015 bola Mestom Stará Ľubovňa prijatá petícia s textom </w:t>
      </w:r>
      <w:r w:rsidRPr="00DA02E8">
        <w:rPr>
          <w:rFonts w:ascii="Times New Roman" w:hAnsi="Times New Roman" w:cs="Times New Roman"/>
          <w:b/>
          <w:i/>
          <w:sz w:val="24"/>
          <w:szCs w:val="24"/>
        </w:rPr>
        <w:t xml:space="preserve">,,My, dolu podpísaní obyvatelia mesta Stará Ľubovňa, ktorí dosiahli 18 rokov veku, vzhľadom na to, že v súvislosti s hraním hazardných hier dochádza na území mesta Stará Ľubovňa k narušovaniu verejného, prostredníctvom tejto petície žiadame Mestské zastupiteľstvo Mesta Stará Ľubovňa, aby prijalo všeobecne záväzné nariadenie, kde bude ustanovené, že nie je možné prevádzkovať na celom území mesta Stará Ľubovňa hazardné hry podľa § 3 ods. 2 písm. b), d), e) a i) zákona č. 171/2005 </w:t>
      </w:r>
      <w:proofErr w:type="spellStart"/>
      <w:r w:rsidRPr="00DA02E8">
        <w:rPr>
          <w:rFonts w:ascii="Times New Roman" w:hAnsi="Times New Roman" w:cs="Times New Roman"/>
          <w:b/>
          <w:i/>
          <w:sz w:val="24"/>
          <w:szCs w:val="24"/>
        </w:rPr>
        <w:t>Z.z</w:t>
      </w:r>
      <w:proofErr w:type="spellEnd"/>
      <w:r w:rsidRPr="00DA02E8">
        <w:rPr>
          <w:rFonts w:ascii="Times New Roman" w:hAnsi="Times New Roman" w:cs="Times New Roman"/>
          <w:b/>
          <w:i/>
          <w:sz w:val="24"/>
          <w:szCs w:val="24"/>
        </w:rPr>
        <w:t>. o hazardných hrách.</w:t>
      </w:r>
    </w:p>
    <w:p w:rsidR="00DA02E8" w:rsidRDefault="00DA02E8" w:rsidP="00DA02E8">
      <w:pPr>
        <w:jc w:val="both"/>
        <w:rPr>
          <w:rFonts w:ascii="Times New Roman" w:hAnsi="Times New Roman"/>
          <w:sz w:val="24"/>
          <w:szCs w:val="24"/>
        </w:rPr>
      </w:pPr>
      <w:r w:rsidRPr="00DA02E8">
        <w:rPr>
          <w:rFonts w:ascii="Times New Roman" w:hAnsi="Times New Roman" w:cs="Times New Roman"/>
          <w:sz w:val="24"/>
          <w:szCs w:val="24"/>
        </w:rPr>
        <w:t>Táto petícia bola podporená viac ako 30% obyvateľov mesta Stará Ľubovňa, ktorí v petícii svojím podpisom potvrdili, že v súvislosti s hraním hazardných hier dochádza na území mesta Stará Ľubovňa k narušovaniu verejného po</w:t>
      </w:r>
      <w:r w:rsidRPr="00DA02E8">
        <w:rPr>
          <w:rFonts w:ascii="Times New Roman" w:hAnsi="Times New Roman" w:cs="Times New Roman"/>
          <w:sz w:val="24"/>
          <w:szCs w:val="24"/>
        </w:rPr>
        <w:t>riadku, čo znamená, že 30% obyva</w:t>
      </w:r>
      <w:r w:rsidRPr="00DA02E8">
        <w:rPr>
          <w:rFonts w:ascii="Times New Roman" w:hAnsi="Times New Roman" w:cs="Times New Roman"/>
          <w:sz w:val="24"/>
          <w:szCs w:val="24"/>
        </w:rPr>
        <w:t xml:space="preserve">teľov Starej Ľubovne tvrdí, že v súvislosti s hraním hazardných hier dochádza na území mesta Stará Ľubovňa k narušovaniu verejného poriadku. </w:t>
      </w:r>
      <w:r w:rsidRPr="00DA02E8">
        <w:rPr>
          <w:rFonts w:ascii="Times New Roman" w:hAnsi="Times New Roman"/>
          <w:sz w:val="24"/>
          <w:szCs w:val="24"/>
        </w:rPr>
        <w:t xml:space="preserve">Na účely overenie petičných hárkov, a to petície proti prevádzkovaniu hazardných hier na území mesta Stará Ľubovňa z hľadiska správnosti overovala komisia v zložení:  JUDr. </w:t>
      </w:r>
      <w:proofErr w:type="spellStart"/>
      <w:r w:rsidRPr="00DA02E8">
        <w:rPr>
          <w:rFonts w:ascii="Times New Roman" w:hAnsi="Times New Roman"/>
          <w:sz w:val="24"/>
          <w:szCs w:val="24"/>
        </w:rPr>
        <w:t>Železníková</w:t>
      </w:r>
      <w:proofErr w:type="spellEnd"/>
      <w:r w:rsidRPr="00DA02E8">
        <w:rPr>
          <w:rFonts w:ascii="Times New Roman" w:hAnsi="Times New Roman"/>
          <w:sz w:val="24"/>
          <w:szCs w:val="24"/>
        </w:rPr>
        <w:t xml:space="preserve"> Katarína – predseda, </w:t>
      </w:r>
      <w:proofErr w:type="spellStart"/>
      <w:r w:rsidRPr="00DA02E8">
        <w:rPr>
          <w:rFonts w:ascii="Times New Roman" w:hAnsi="Times New Roman"/>
          <w:sz w:val="24"/>
          <w:szCs w:val="24"/>
        </w:rPr>
        <w:t>Pavelčáková</w:t>
      </w:r>
      <w:proofErr w:type="spellEnd"/>
      <w:r w:rsidRPr="00DA02E8">
        <w:rPr>
          <w:rFonts w:ascii="Times New Roman" w:hAnsi="Times New Roman"/>
          <w:sz w:val="24"/>
          <w:szCs w:val="24"/>
        </w:rPr>
        <w:t xml:space="preserve"> Katarína, Vojteková Helena, ktorá bola vymenovaná primátorom mesta dňa 25.11.2015. Vymenovaná komisia je zložená zo zamestnancov Mestského úradu, ktorí majú prístup k databáze obyvateľstvu mesta Stará Ľubovňa, k osobným údajom obyvateľov mesta. Komisia kontrolovala, či petícia spĺňa všetky obsahové náležitosti v zmysle zákona č. 85/1990 Zb.. Komisia prekontrolovala všetky petičné hárky a všetky osoby, ktoré boli v petícii podpísané, a to konkrétne ich meno, priezvisko, adresu trvalého pobytu, dátum narodenia a či k týmto údajom bol aj pripojený podpis. Komisia brala do úvahy len čitateľné údaje, úplné a pravdivé, aj napriek tomu, že v zmysle     § 4a ods. 7 zákona o petičnom práve orgán verejnej moci </w:t>
      </w:r>
      <w:r w:rsidRPr="00DA02E8">
        <w:rPr>
          <w:rFonts w:ascii="Times New Roman" w:hAnsi="Times New Roman"/>
          <w:b/>
          <w:sz w:val="24"/>
          <w:szCs w:val="24"/>
        </w:rPr>
        <w:t>nemusí brať do úvahy</w:t>
      </w:r>
      <w:r w:rsidRPr="00DA02E8">
        <w:rPr>
          <w:rFonts w:ascii="Times New Roman" w:hAnsi="Times New Roman"/>
          <w:sz w:val="24"/>
          <w:szCs w:val="24"/>
        </w:rPr>
        <w:t xml:space="preserve"> podporu petície tých osôb, ktoré o sebe uviedli údaje nečitateľne, neúplne alebo nepravdivo.</w:t>
      </w:r>
    </w:p>
    <w:p w:rsidR="00201A81" w:rsidRDefault="00201A81" w:rsidP="00201A81">
      <w:pPr>
        <w:pStyle w:val="Odsekzoznamu"/>
        <w:numPr>
          <w:ilvl w:val="0"/>
          <w:numId w:val="1"/>
        </w:numPr>
        <w:jc w:val="both"/>
        <w:rPr>
          <w:rFonts w:ascii="Times New Roman" w:hAnsi="Times New Roman"/>
          <w:sz w:val="24"/>
          <w:szCs w:val="24"/>
        </w:rPr>
      </w:pPr>
      <w:r>
        <w:rPr>
          <w:rFonts w:ascii="Times New Roman" w:hAnsi="Times New Roman"/>
          <w:sz w:val="24"/>
          <w:szCs w:val="24"/>
        </w:rPr>
        <w:t xml:space="preserve">Spoločnosť </w:t>
      </w:r>
      <w:proofErr w:type="spellStart"/>
      <w:r>
        <w:rPr>
          <w:rFonts w:ascii="Times New Roman" w:hAnsi="Times New Roman"/>
          <w:sz w:val="24"/>
          <w:szCs w:val="24"/>
        </w:rPr>
        <w:t>Walhalla</w:t>
      </w:r>
      <w:proofErr w:type="spellEnd"/>
      <w:r>
        <w:rPr>
          <w:rFonts w:ascii="Times New Roman" w:hAnsi="Times New Roman"/>
          <w:sz w:val="24"/>
          <w:szCs w:val="24"/>
        </w:rPr>
        <w:t xml:space="preserve"> v bode B/ pripomienok cituje ustanovenia § 4 a § 5 zákona o petičnom práve (viď pripomienky k návrhu VZN č. 60 bod B/)</w:t>
      </w:r>
    </w:p>
    <w:p w:rsidR="00201A81" w:rsidRDefault="00201A81" w:rsidP="00201A81">
      <w:pPr>
        <w:pStyle w:val="Odsekzoznamu"/>
        <w:numPr>
          <w:ilvl w:val="0"/>
          <w:numId w:val="2"/>
        </w:numPr>
        <w:jc w:val="both"/>
        <w:rPr>
          <w:rFonts w:ascii="Times New Roman" w:hAnsi="Times New Roman"/>
          <w:sz w:val="24"/>
          <w:szCs w:val="24"/>
        </w:rPr>
      </w:pPr>
      <w:r>
        <w:rPr>
          <w:rFonts w:ascii="Times New Roman" w:hAnsi="Times New Roman"/>
          <w:sz w:val="24"/>
          <w:szCs w:val="24"/>
        </w:rPr>
        <w:t xml:space="preserve">avšak zákon č. 85/1990 Zb. o petičnom práve sa menil zákonom č. 29/2015 </w:t>
      </w:r>
      <w:proofErr w:type="spellStart"/>
      <w:r>
        <w:rPr>
          <w:rFonts w:ascii="Times New Roman" w:hAnsi="Times New Roman"/>
          <w:sz w:val="24"/>
          <w:szCs w:val="24"/>
        </w:rPr>
        <w:t>Z.z</w:t>
      </w:r>
      <w:proofErr w:type="spellEnd"/>
      <w:r>
        <w:rPr>
          <w:rFonts w:ascii="Times New Roman" w:hAnsi="Times New Roman"/>
          <w:sz w:val="24"/>
          <w:szCs w:val="24"/>
        </w:rPr>
        <w:t>., táto novela je účinná od 01.09.2015</w:t>
      </w:r>
      <w:r w:rsidR="00D76DBA">
        <w:rPr>
          <w:rFonts w:ascii="Times New Roman" w:hAnsi="Times New Roman"/>
          <w:sz w:val="24"/>
          <w:szCs w:val="24"/>
        </w:rPr>
        <w:t>, navrhovateľ pripomienok citoval ustanovenia zákona, ktoré sú už novelizované,</w:t>
      </w:r>
    </w:p>
    <w:p w:rsidR="00D76DBA" w:rsidRDefault="00D76DBA" w:rsidP="00201A81">
      <w:pPr>
        <w:pStyle w:val="Odsekzoznamu"/>
        <w:numPr>
          <w:ilvl w:val="0"/>
          <w:numId w:val="2"/>
        </w:numPr>
        <w:jc w:val="both"/>
        <w:rPr>
          <w:rFonts w:ascii="Times New Roman" w:hAnsi="Times New Roman"/>
          <w:sz w:val="24"/>
          <w:szCs w:val="24"/>
        </w:rPr>
      </w:pPr>
      <w:r>
        <w:rPr>
          <w:rFonts w:ascii="Times New Roman" w:hAnsi="Times New Roman"/>
          <w:sz w:val="24"/>
          <w:szCs w:val="24"/>
        </w:rPr>
        <w:t xml:space="preserve">v zmysle § </w:t>
      </w:r>
      <w:r w:rsidRPr="00DA02E8">
        <w:rPr>
          <w:rFonts w:ascii="Times New Roman" w:hAnsi="Times New Roman"/>
          <w:sz w:val="24"/>
          <w:szCs w:val="24"/>
        </w:rPr>
        <w:t xml:space="preserve">4a ods. 7 zákona o petičnom práve orgán verejnej moci </w:t>
      </w:r>
      <w:r w:rsidRPr="00DA02E8">
        <w:rPr>
          <w:rFonts w:ascii="Times New Roman" w:hAnsi="Times New Roman"/>
          <w:b/>
          <w:sz w:val="24"/>
          <w:szCs w:val="24"/>
        </w:rPr>
        <w:t>nemusí brať do úvahy</w:t>
      </w:r>
      <w:r w:rsidRPr="00DA02E8">
        <w:rPr>
          <w:rFonts w:ascii="Times New Roman" w:hAnsi="Times New Roman"/>
          <w:sz w:val="24"/>
          <w:szCs w:val="24"/>
        </w:rPr>
        <w:t xml:space="preserve"> podporu petície tých osôb, ktoré o sebe uviedli údaje nečita</w:t>
      </w:r>
      <w:r>
        <w:rPr>
          <w:rFonts w:ascii="Times New Roman" w:hAnsi="Times New Roman"/>
          <w:sz w:val="24"/>
          <w:szCs w:val="24"/>
        </w:rPr>
        <w:t>teľne, neúplne alebo nepravdivo,</w:t>
      </w:r>
    </w:p>
    <w:p w:rsidR="00D76DBA" w:rsidRDefault="00D76DBA" w:rsidP="00201A81">
      <w:pPr>
        <w:pStyle w:val="Odsekzoznamu"/>
        <w:numPr>
          <w:ilvl w:val="0"/>
          <w:numId w:val="2"/>
        </w:numPr>
        <w:jc w:val="both"/>
        <w:rPr>
          <w:rFonts w:ascii="Times New Roman" w:hAnsi="Times New Roman"/>
          <w:sz w:val="24"/>
          <w:szCs w:val="24"/>
        </w:rPr>
      </w:pPr>
      <w:r>
        <w:rPr>
          <w:rFonts w:ascii="Times New Roman" w:hAnsi="Times New Roman"/>
          <w:sz w:val="24"/>
          <w:szCs w:val="24"/>
        </w:rPr>
        <w:t>podľa § 5 ods. 3 petičného zákona orgán územnej samosprávy, ktorému sa doručila petícia, je povinný petíciu prijať</w:t>
      </w:r>
      <w:r w:rsidR="00B84C4B">
        <w:rPr>
          <w:rFonts w:ascii="Times New Roman" w:hAnsi="Times New Roman"/>
          <w:sz w:val="24"/>
          <w:szCs w:val="24"/>
        </w:rPr>
        <w:t>.</w:t>
      </w:r>
    </w:p>
    <w:p w:rsidR="00B84C4B" w:rsidRDefault="00B84C4B" w:rsidP="00B84C4B">
      <w:pPr>
        <w:pStyle w:val="Odsekzoznamu"/>
        <w:numPr>
          <w:ilvl w:val="0"/>
          <w:numId w:val="1"/>
        </w:numPr>
        <w:jc w:val="both"/>
        <w:rPr>
          <w:rFonts w:ascii="Times New Roman" w:hAnsi="Times New Roman"/>
          <w:sz w:val="24"/>
          <w:szCs w:val="24"/>
        </w:rPr>
      </w:pPr>
      <w:r>
        <w:rPr>
          <w:rFonts w:ascii="Times New Roman" w:hAnsi="Times New Roman"/>
          <w:sz w:val="24"/>
          <w:szCs w:val="24"/>
        </w:rPr>
        <w:t xml:space="preserve">Spoločnosť </w:t>
      </w:r>
      <w:proofErr w:type="spellStart"/>
      <w:r>
        <w:rPr>
          <w:rFonts w:ascii="Times New Roman" w:hAnsi="Times New Roman"/>
          <w:sz w:val="24"/>
          <w:szCs w:val="24"/>
        </w:rPr>
        <w:t>Walhalla</w:t>
      </w:r>
      <w:proofErr w:type="spellEnd"/>
      <w:r>
        <w:rPr>
          <w:rFonts w:ascii="Times New Roman" w:hAnsi="Times New Roman"/>
          <w:sz w:val="24"/>
          <w:szCs w:val="24"/>
        </w:rPr>
        <w:t xml:space="preserve"> v bode C/ pripomienok poukazuje na neposkytnutie informácií, ktoré žiadala listom dňa 27.11.2015, a to zaslanie zoznamu všetkých petícií od 01.01.2013 spolu s kópiami petičných hárkov, ďalej žiadali zaslať zoznam prijatých uznesení </w:t>
      </w:r>
      <w:proofErr w:type="spellStart"/>
      <w:r>
        <w:rPr>
          <w:rFonts w:ascii="Times New Roman" w:hAnsi="Times New Roman"/>
          <w:sz w:val="24"/>
          <w:szCs w:val="24"/>
        </w:rPr>
        <w:t>MsZ</w:t>
      </w:r>
      <w:proofErr w:type="spellEnd"/>
      <w:r>
        <w:rPr>
          <w:rFonts w:ascii="Times New Roman" w:hAnsi="Times New Roman"/>
          <w:sz w:val="24"/>
          <w:szCs w:val="24"/>
        </w:rPr>
        <w:t xml:space="preserve"> s výsledkami hlasovania poslancov a zoznam hlásení resp. záznamov o výjazde </w:t>
      </w:r>
      <w:proofErr w:type="spellStart"/>
      <w:r>
        <w:rPr>
          <w:rFonts w:ascii="Times New Roman" w:hAnsi="Times New Roman"/>
          <w:sz w:val="24"/>
          <w:szCs w:val="24"/>
        </w:rPr>
        <w:t>MsP</w:t>
      </w:r>
      <w:proofErr w:type="spellEnd"/>
      <w:r>
        <w:rPr>
          <w:rFonts w:ascii="Times New Roman" w:hAnsi="Times New Roman"/>
          <w:sz w:val="24"/>
          <w:szCs w:val="24"/>
        </w:rPr>
        <w:t xml:space="preserve"> v spojitosti s rušením verejného poriadku od 01.01.2013.</w:t>
      </w:r>
    </w:p>
    <w:p w:rsidR="00B84C4B" w:rsidRDefault="00B84C4B" w:rsidP="00B84C4B">
      <w:pPr>
        <w:pStyle w:val="Odsekzoznamu"/>
        <w:numPr>
          <w:ilvl w:val="0"/>
          <w:numId w:val="2"/>
        </w:numPr>
        <w:jc w:val="both"/>
        <w:rPr>
          <w:rFonts w:ascii="Times New Roman" w:hAnsi="Times New Roman"/>
          <w:sz w:val="24"/>
          <w:szCs w:val="24"/>
        </w:rPr>
      </w:pPr>
      <w:r>
        <w:rPr>
          <w:rFonts w:ascii="Times New Roman" w:hAnsi="Times New Roman"/>
          <w:sz w:val="24"/>
          <w:szCs w:val="24"/>
        </w:rPr>
        <w:lastRenderedPageBreak/>
        <w:t>Mesto žiadosti vyhovelo v zákonnej lehote a to do 8 pracovných dní, žiadosť bola spoločnosti zaslaná poštou dňa 04.12.2015 (to je 5 pracovný deň od podania žiadosti)</w:t>
      </w:r>
    </w:p>
    <w:p w:rsidR="00B84C4B" w:rsidRDefault="00B84C4B" w:rsidP="00B84C4B">
      <w:pPr>
        <w:pStyle w:val="Odsekzoznamu"/>
        <w:numPr>
          <w:ilvl w:val="0"/>
          <w:numId w:val="2"/>
        </w:numPr>
        <w:jc w:val="both"/>
        <w:rPr>
          <w:rFonts w:ascii="Times New Roman" w:hAnsi="Times New Roman" w:cs="Times New Roman"/>
          <w:sz w:val="24"/>
          <w:szCs w:val="24"/>
        </w:rPr>
      </w:pPr>
      <w:r w:rsidRPr="00D41027">
        <w:rPr>
          <w:rFonts w:ascii="Times New Roman" w:hAnsi="Times New Roman" w:cs="Times New Roman"/>
          <w:sz w:val="24"/>
          <w:szCs w:val="24"/>
        </w:rPr>
        <w:t xml:space="preserve">Mesto v 1.) bode žiadosti vyhovelo len sčasti a to zaslaním zoznamu petícií od roku 2013 spolu s textom a nevyhovelo v časti zaslania všetkých kópii petičných hárkov, pretože v odôvodnení Mesto uviedlo ,, Kópie všetkých k petícii doložených petičných hárkov v zmysle § 8 a § 9 zákona č. 211/2000 </w:t>
      </w:r>
      <w:proofErr w:type="spellStart"/>
      <w:r w:rsidRPr="00D41027">
        <w:rPr>
          <w:rFonts w:ascii="Times New Roman" w:hAnsi="Times New Roman" w:cs="Times New Roman"/>
          <w:sz w:val="24"/>
          <w:szCs w:val="24"/>
        </w:rPr>
        <w:t>Z.z</w:t>
      </w:r>
      <w:proofErr w:type="spellEnd"/>
      <w:r w:rsidRPr="00D41027">
        <w:rPr>
          <w:rFonts w:ascii="Times New Roman" w:hAnsi="Times New Roman" w:cs="Times New Roman"/>
          <w:sz w:val="24"/>
          <w:szCs w:val="24"/>
        </w:rPr>
        <w:t>. o slobodnom prístupe k informáciám Mesto Stará Ľubovňa nemôže sprístupniť, pretože sa na všetkých petičných hárkoch nachádzajú osobné údaje podpísaných osôb, a to ich dátumy narodenia. Mesto Stará Ľubovňa nemá predchádzajúci písomný súhlas dotknutých osôb, aby tieto údaje sprístupnilo tretím osobám. Tieto osobné údaje je možné sprístupniť len s predchádzajúcim písomným súhlasom dotknutej osoby“. Mesto by sprístupnením týchto informácii porušilo zákon o</w:t>
      </w:r>
      <w:r w:rsidR="00D41027">
        <w:rPr>
          <w:rFonts w:ascii="Times New Roman" w:hAnsi="Times New Roman" w:cs="Times New Roman"/>
          <w:sz w:val="24"/>
          <w:szCs w:val="24"/>
        </w:rPr>
        <w:t> slobodnom prístupe k informáciám.</w:t>
      </w:r>
    </w:p>
    <w:p w:rsidR="005004F3" w:rsidRDefault="005004F3" w:rsidP="005004F3">
      <w:pPr>
        <w:pStyle w:val="Odsekzoznamu"/>
        <w:numPr>
          <w:ilvl w:val="0"/>
          <w:numId w:val="1"/>
        </w:numPr>
        <w:jc w:val="both"/>
        <w:rPr>
          <w:rFonts w:ascii="Times New Roman" w:hAnsi="Times New Roman" w:cs="Times New Roman"/>
          <w:sz w:val="24"/>
          <w:szCs w:val="24"/>
        </w:rPr>
      </w:pPr>
      <w:r>
        <w:rPr>
          <w:rFonts w:ascii="Times New Roman" w:hAnsi="Times New Roman" w:cs="Times New Roman"/>
          <w:sz w:val="24"/>
          <w:szCs w:val="24"/>
        </w:rPr>
        <w:t xml:space="preserve">Spoločnosť </w:t>
      </w:r>
      <w:proofErr w:type="spellStart"/>
      <w:r>
        <w:rPr>
          <w:rFonts w:ascii="Times New Roman" w:hAnsi="Times New Roman" w:cs="Times New Roman"/>
          <w:sz w:val="24"/>
          <w:szCs w:val="24"/>
        </w:rPr>
        <w:t>Walhalla</w:t>
      </w:r>
      <w:proofErr w:type="spellEnd"/>
      <w:r>
        <w:rPr>
          <w:rFonts w:ascii="Times New Roman" w:hAnsi="Times New Roman" w:cs="Times New Roman"/>
          <w:sz w:val="24"/>
          <w:szCs w:val="24"/>
        </w:rPr>
        <w:t xml:space="preserve"> v závere pripomienok poukazuje na to, že návrh VZN č. 60 nie je v bode programu ako samostatný bod, a má za to že je to netransparentný postup.</w:t>
      </w:r>
    </w:p>
    <w:p w:rsidR="005004F3" w:rsidRDefault="005004F3" w:rsidP="00FD24F1">
      <w:pPr>
        <w:pStyle w:val="Odsekzoznamu"/>
        <w:numPr>
          <w:ilvl w:val="0"/>
          <w:numId w:val="2"/>
        </w:numPr>
        <w:jc w:val="both"/>
        <w:rPr>
          <w:rFonts w:ascii="Times New Roman" w:hAnsi="Times New Roman" w:cs="Times New Roman"/>
          <w:sz w:val="24"/>
          <w:szCs w:val="24"/>
        </w:rPr>
      </w:pPr>
      <w:r>
        <w:rPr>
          <w:rFonts w:ascii="Times New Roman" w:hAnsi="Times New Roman" w:cs="Times New Roman"/>
          <w:sz w:val="24"/>
          <w:szCs w:val="24"/>
        </w:rPr>
        <w:t xml:space="preserve">Návrh VZN č. 60 je v programe </w:t>
      </w:r>
      <w:proofErr w:type="spellStart"/>
      <w:r>
        <w:rPr>
          <w:rFonts w:ascii="Times New Roman" w:hAnsi="Times New Roman" w:cs="Times New Roman"/>
          <w:sz w:val="24"/>
          <w:szCs w:val="24"/>
        </w:rPr>
        <w:t>MsZ</w:t>
      </w:r>
      <w:proofErr w:type="spellEnd"/>
      <w:r>
        <w:rPr>
          <w:rFonts w:ascii="Times New Roman" w:hAnsi="Times New Roman" w:cs="Times New Roman"/>
          <w:sz w:val="24"/>
          <w:szCs w:val="24"/>
        </w:rPr>
        <w:t xml:space="preserve"> dňa 10.12.2015 ako bod č. 9 (viď program </w:t>
      </w:r>
      <w:proofErr w:type="spellStart"/>
      <w:r>
        <w:rPr>
          <w:rFonts w:ascii="Times New Roman" w:hAnsi="Times New Roman" w:cs="Times New Roman"/>
          <w:sz w:val="24"/>
          <w:szCs w:val="24"/>
        </w:rPr>
        <w:t>MsZ</w:t>
      </w:r>
      <w:proofErr w:type="spellEnd"/>
      <w:r w:rsidR="00FD24F1">
        <w:rPr>
          <w:rFonts w:ascii="Times New Roman" w:hAnsi="Times New Roman" w:cs="Times New Roman"/>
          <w:sz w:val="24"/>
          <w:szCs w:val="24"/>
        </w:rPr>
        <w:t xml:space="preserve"> </w:t>
      </w:r>
      <w:hyperlink r:id="rId9" w:history="1">
        <w:r w:rsidR="00FD24F1" w:rsidRPr="00E618F1">
          <w:rPr>
            <w:rStyle w:val="Hypertextovprepojenie"/>
            <w:rFonts w:ascii="Times New Roman" w:hAnsi="Times New Roman" w:cs="Times New Roman"/>
            <w:sz w:val="24"/>
            <w:szCs w:val="24"/>
          </w:rPr>
          <w:t>http://www.staralubovna.sk/resources/File/program-10-12-2015.pdf</w:t>
        </w:r>
      </w:hyperlink>
      <w:r>
        <w:rPr>
          <w:rFonts w:ascii="Times New Roman" w:hAnsi="Times New Roman" w:cs="Times New Roman"/>
          <w:sz w:val="24"/>
          <w:szCs w:val="24"/>
        </w:rPr>
        <w:t>)</w:t>
      </w:r>
    </w:p>
    <w:p w:rsidR="00FD24F1" w:rsidRDefault="00FD24F1" w:rsidP="00FD24F1">
      <w:pPr>
        <w:pStyle w:val="Odsekzoznamu"/>
        <w:numPr>
          <w:ilvl w:val="0"/>
          <w:numId w:val="1"/>
        </w:numPr>
        <w:jc w:val="both"/>
        <w:rPr>
          <w:rFonts w:ascii="Times New Roman" w:hAnsi="Times New Roman" w:cs="Times New Roman"/>
          <w:sz w:val="24"/>
          <w:szCs w:val="24"/>
        </w:rPr>
      </w:pPr>
      <w:r>
        <w:rPr>
          <w:rFonts w:ascii="Times New Roman" w:hAnsi="Times New Roman" w:cs="Times New Roman"/>
          <w:sz w:val="24"/>
          <w:szCs w:val="24"/>
        </w:rPr>
        <w:t>Spoločnosť ďalej poukazuje na to, že na webovej stránke mesta chýba k návrhu VZN dôvodová správa a konštatovanie o tom, koľko podpisov občanov podporilo petíciu.</w:t>
      </w:r>
    </w:p>
    <w:p w:rsidR="00D41027" w:rsidRPr="0051124B" w:rsidRDefault="00FD24F1" w:rsidP="00D41027">
      <w:pPr>
        <w:pStyle w:val="Odsekzoznamu"/>
        <w:numPr>
          <w:ilvl w:val="0"/>
          <w:numId w:val="2"/>
        </w:numPr>
        <w:jc w:val="both"/>
        <w:rPr>
          <w:rFonts w:ascii="Times New Roman" w:hAnsi="Times New Roman" w:cs="Times New Roman"/>
          <w:sz w:val="24"/>
          <w:szCs w:val="24"/>
        </w:rPr>
      </w:pPr>
      <w:r>
        <w:rPr>
          <w:rFonts w:ascii="Times New Roman" w:hAnsi="Times New Roman" w:cs="Times New Roman"/>
          <w:sz w:val="24"/>
          <w:szCs w:val="24"/>
        </w:rPr>
        <w:t xml:space="preserve">Na internetovej stránke mesta je zverejnený návrh VZN č. 60 spolu s dôvodovou správou, v ktorej je presne napísaný počet prijatých podpisov a petičných hárkov (viď materiály 10.12.2015 </w:t>
      </w:r>
      <w:hyperlink r:id="rId10" w:history="1">
        <w:r w:rsidRPr="00E618F1">
          <w:rPr>
            <w:rStyle w:val="Hypertextovprepojenie"/>
            <w:rFonts w:ascii="Times New Roman" w:hAnsi="Times New Roman" w:cs="Times New Roman"/>
            <w:sz w:val="24"/>
            <w:szCs w:val="24"/>
          </w:rPr>
          <w:t>http://www.staralubovna.sk/zasadnutia-msz/</w:t>
        </w:r>
      </w:hyperlink>
      <w:r>
        <w:rPr>
          <w:rFonts w:ascii="Times New Roman" w:hAnsi="Times New Roman" w:cs="Times New Roman"/>
          <w:sz w:val="24"/>
          <w:szCs w:val="24"/>
        </w:rPr>
        <w:t xml:space="preserve">) </w:t>
      </w:r>
    </w:p>
    <w:p w:rsidR="00D41027" w:rsidRPr="00D41027" w:rsidRDefault="00D41027" w:rsidP="00D41027">
      <w:pPr>
        <w:jc w:val="both"/>
        <w:rPr>
          <w:rFonts w:ascii="Times New Roman" w:hAnsi="Times New Roman" w:cs="Times New Roman"/>
          <w:b/>
          <w:i/>
          <w:sz w:val="24"/>
          <w:szCs w:val="24"/>
          <w:u w:val="single"/>
        </w:rPr>
      </w:pPr>
      <w:r w:rsidRPr="00D41027">
        <w:rPr>
          <w:rFonts w:ascii="Times New Roman" w:hAnsi="Times New Roman" w:cs="Times New Roman"/>
          <w:b/>
          <w:i/>
          <w:sz w:val="24"/>
          <w:szCs w:val="24"/>
          <w:u w:val="single"/>
        </w:rPr>
        <w:t xml:space="preserve">Navrhovateľ pripomienok navrhuje: </w:t>
      </w:r>
    </w:p>
    <w:p w:rsidR="00B84C4B" w:rsidRPr="00D41027" w:rsidRDefault="00D41027" w:rsidP="00D41027">
      <w:pPr>
        <w:pStyle w:val="Odsekzoznamu"/>
        <w:numPr>
          <w:ilvl w:val="0"/>
          <w:numId w:val="3"/>
        </w:numPr>
        <w:jc w:val="both"/>
        <w:rPr>
          <w:rFonts w:ascii="Times New Roman" w:hAnsi="Times New Roman"/>
          <w:sz w:val="24"/>
          <w:szCs w:val="24"/>
        </w:rPr>
      </w:pPr>
      <w:r w:rsidRPr="00D41027">
        <w:rPr>
          <w:rFonts w:ascii="Times New Roman" w:hAnsi="Times New Roman" w:cs="Times New Roman"/>
          <w:sz w:val="24"/>
          <w:szCs w:val="24"/>
        </w:rPr>
        <w:t xml:space="preserve">aby poslanci </w:t>
      </w:r>
      <w:proofErr w:type="spellStart"/>
      <w:r w:rsidRPr="00D41027">
        <w:rPr>
          <w:rFonts w:ascii="Times New Roman" w:hAnsi="Times New Roman" w:cs="Times New Roman"/>
          <w:sz w:val="24"/>
          <w:szCs w:val="24"/>
        </w:rPr>
        <w:t>MsZ</w:t>
      </w:r>
      <w:proofErr w:type="spellEnd"/>
      <w:r w:rsidRPr="00D41027">
        <w:rPr>
          <w:rFonts w:ascii="Times New Roman" w:hAnsi="Times New Roman" w:cs="Times New Roman"/>
          <w:sz w:val="24"/>
          <w:szCs w:val="24"/>
        </w:rPr>
        <w:t xml:space="preserve"> na svojom zasadnutí konanom dňa 10.12.2015 nerokovali o  návrhu VZN č. 60 a návrh presunuli na iné neskoršie zasadnutie </w:t>
      </w:r>
      <w:proofErr w:type="spellStart"/>
      <w:r w:rsidRPr="00D41027">
        <w:rPr>
          <w:rFonts w:ascii="Times New Roman" w:hAnsi="Times New Roman" w:cs="Times New Roman"/>
          <w:sz w:val="24"/>
          <w:szCs w:val="24"/>
        </w:rPr>
        <w:t>MsZ</w:t>
      </w:r>
      <w:proofErr w:type="spellEnd"/>
      <w:r>
        <w:rPr>
          <w:rFonts w:ascii="Times New Roman" w:hAnsi="Times New Roman" w:cs="Times New Roman"/>
          <w:sz w:val="24"/>
          <w:szCs w:val="24"/>
        </w:rPr>
        <w:t>,</w:t>
      </w:r>
    </w:p>
    <w:p w:rsidR="00D41027" w:rsidRPr="00D41027" w:rsidRDefault="00D41027" w:rsidP="00D41027">
      <w:pPr>
        <w:pStyle w:val="Odsekzoznamu"/>
        <w:numPr>
          <w:ilvl w:val="0"/>
          <w:numId w:val="3"/>
        </w:numPr>
        <w:jc w:val="both"/>
        <w:rPr>
          <w:rFonts w:ascii="Times New Roman" w:hAnsi="Times New Roman"/>
          <w:sz w:val="24"/>
          <w:szCs w:val="24"/>
        </w:rPr>
      </w:pPr>
      <w:r>
        <w:rPr>
          <w:rFonts w:ascii="Times New Roman" w:hAnsi="Times New Roman" w:cs="Times New Roman"/>
          <w:sz w:val="24"/>
          <w:szCs w:val="24"/>
        </w:rPr>
        <w:t xml:space="preserve">aby poslanci </w:t>
      </w:r>
      <w:proofErr w:type="spellStart"/>
      <w:r>
        <w:rPr>
          <w:rFonts w:ascii="Times New Roman" w:hAnsi="Times New Roman" w:cs="Times New Roman"/>
          <w:sz w:val="24"/>
          <w:szCs w:val="24"/>
        </w:rPr>
        <w:t>MsZ</w:t>
      </w:r>
      <w:proofErr w:type="spellEnd"/>
      <w:r>
        <w:rPr>
          <w:rFonts w:ascii="Times New Roman" w:hAnsi="Times New Roman" w:cs="Times New Roman"/>
          <w:sz w:val="24"/>
          <w:szCs w:val="24"/>
        </w:rPr>
        <w:t xml:space="preserve"> prijali, že návrh VZN č. 60 neschvaľujú.</w:t>
      </w:r>
    </w:p>
    <w:p w:rsidR="00DA02E8" w:rsidRDefault="00DA02E8" w:rsidP="00DA02E8">
      <w:pPr>
        <w:pStyle w:val="Odsekzoznamu"/>
        <w:spacing w:after="0" w:line="240" w:lineRule="auto"/>
        <w:ind w:left="1080"/>
        <w:jc w:val="both"/>
        <w:rPr>
          <w:rFonts w:ascii="Times New Roman" w:hAnsi="Times New Roman" w:cs="Times New Roman"/>
          <w:sz w:val="24"/>
          <w:szCs w:val="24"/>
        </w:rPr>
      </w:pPr>
    </w:p>
    <w:p w:rsidR="000D615F" w:rsidRDefault="000D615F" w:rsidP="00DA02E8">
      <w:pPr>
        <w:pStyle w:val="Odsekzoznamu"/>
        <w:spacing w:after="0" w:line="240" w:lineRule="auto"/>
        <w:ind w:left="1080"/>
        <w:jc w:val="both"/>
        <w:rPr>
          <w:rFonts w:ascii="Times New Roman" w:hAnsi="Times New Roman" w:cs="Times New Roman"/>
          <w:sz w:val="24"/>
          <w:szCs w:val="24"/>
        </w:rPr>
      </w:pPr>
    </w:p>
    <w:p w:rsidR="000D615F" w:rsidRDefault="000D615F" w:rsidP="000D615F">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II.</w:t>
      </w:r>
    </w:p>
    <w:p w:rsidR="000D615F" w:rsidRDefault="000D615F" w:rsidP="000D615F">
      <w:pPr>
        <w:spacing w:after="0" w:line="240" w:lineRule="auto"/>
        <w:jc w:val="center"/>
        <w:rPr>
          <w:rFonts w:ascii="Times New Roman" w:hAnsi="Times New Roman" w:cs="Times New Roman"/>
          <w:b/>
          <w:sz w:val="24"/>
          <w:szCs w:val="24"/>
        </w:rPr>
      </w:pPr>
    </w:p>
    <w:p w:rsidR="000D615F" w:rsidRDefault="000D615F" w:rsidP="000D615F">
      <w:pPr>
        <w:jc w:val="both"/>
        <w:rPr>
          <w:rFonts w:ascii="Times New Roman" w:hAnsi="Times New Roman" w:cs="Times New Roman"/>
          <w:sz w:val="24"/>
          <w:szCs w:val="24"/>
        </w:rPr>
      </w:pPr>
      <w:r w:rsidRPr="000D615F">
        <w:rPr>
          <w:rFonts w:ascii="Times New Roman" w:hAnsi="Times New Roman" w:cs="Times New Roman"/>
          <w:b/>
          <w:sz w:val="24"/>
          <w:szCs w:val="24"/>
        </w:rPr>
        <w:t xml:space="preserve">Dňa 06.12.2015 boli mailom doručené pripomienky spoločnosti </w:t>
      </w:r>
      <w:proofErr w:type="spellStart"/>
      <w:r>
        <w:rPr>
          <w:rFonts w:ascii="Times New Roman" w:hAnsi="Times New Roman" w:cs="Times New Roman"/>
          <w:b/>
          <w:sz w:val="24"/>
          <w:szCs w:val="24"/>
        </w:rPr>
        <w:t>Simplex-AM</w:t>
      </w:r>
      <w:proofErr w:type="spellEnd"/>
      <w:r>
        <w:rPr>
          <w:rFonts w:ascii="Times New Roman" w:hAnsi="Times New Roman" w:cs="Times New Roman"/>
          <w:b/>
          <w:sz w:val="24"/>
          <w:szCs w:val="24"/>
        </w:rPr>
        <w:t>, s.r.o., Mierová 16, Stará Ľubovňa, IČO: 45 415 421</w:t>
      </w:r>
      <w:r w:rsidRPr="000D615F">
        <w:rPr>
          <w:rFonts w:ascii="Times New Roman" w:hAnsi="Times New Roman" w:cs="Times New Roman"/>
          <w:b/>
          <w:sz w:val="24"/>
          <w:szCs w:val="24"/>
        </w:rPr>
        <w:t xml:space="preserve">, zastúpená konateľom </w:t>
      </w:r>
      <w:r>
        <w:rPr>
          <w:rFonts w:ascii="Times New Roman" w:hAnsi="Times New Roman" w:cs="Times New Roman"/>
          <w:b/>
          <w:sz w:val="24"/>
          <w:szCs w:val="24"/>
        </w:rPr>
        <w:t xml:space="preserve">Martinom </w:t>
      </w:r>
      <w:proofErr w:type="spellStart"/>
      <w:r>
        <w:rPr>
          <w:rFonts w:ascii="Times New Roman" w:hAnsi="Times New Roman" w:cs="Times New Roman"/>
          <w:b/>
          <w:sz w:val="24"/>
          <w:szCs w:val="24"/>
        </w:rPr>
        <w:t>Pallom</w:t>
      </w:r>
      <w:proofErr w:type="spellEnd"/>
      <w:r>
        <w:rPr>
          <w:rFonts w:ascii="Times New Roman" w:hAnsi="Times New Roman" w:cs="Times New Roman"/>
          <w:b/>
          <w:sz w:val="24"/>
          <w:szCs w:val="24"/>
        </w:rPr>
        <w:t>.</w:t>
      </w:r>
    </w:p>
    <w:p w:rsidR="004B0E84" w:rsidRDefault="004B0E84" w:rsidP="004B0E84">
      <w:pPr>
        <w:pStyle w:val="Odsekzoznamu"/>
        <w:numPr>
          <w:ilvl w:val="0"/>
          <w:numId w:val="5"/>
        </w:numPr>
        <w:jc w:val="both"/>
        <w:rPr>
          <w:rFonts w:ascii="Times New Roman" w:hAnsi="Times New Roman" w:cs="Times New Roman"/>
          <w:sz w:val="24"/>
          <w:szCs w:val="24"/>
        </w:rPr>
      </w:pPr>
      <w:r>
        <w:rPr>
          <w:rFonts w:ascii="Times New Roman" w:hAnsi="Times New Roman" w:cs="Times New Roman"/>
          <w:sz w:val="24"/>
          <w:szCs w:val="24"/>
        </w:rPr>
        <w:t xml:space="preserve">Spoločnosť </w:t>
      </w:r>
      <w:proofErr w:type="spellStart"/>
      <w:r>
        <w:rPr>
          <w:rFonts w:ascii="Times New Roman" w:hAnsi="Times New Roman" w:cs="Times New Roman"/>
          <w:sz w:val="24"/>
          <w:szCs w:val="24"/>
        </w:rPr>
        <w:t>Simplex</w:t>
      </w:r>
      <w:proofErr w:type="spellEnd"/>
      <w:r>
        <w:rPr>
          <w:rFonts w:ascii="Times New Roman" w:hAnsi="Times New Roman" w:cs="Times New Roman"/>
          <w:sz w:val="24"/>
          <w:szCs w:val="24"/>
        </w:rPr>
        <w:t xml:space="preserve"> – AM poukazuje na neposkytnutie informácie, ktorú zaslalo na Mesto Stará Ľubovňa dňa 01.12.2015, v tejto žiadosti žiadalo zaslať znenie petície spolu s kópiami všetkých petičných hárkov s podpismi a informáciu o tom, kto a ako overoval petičné hárky z hľadiska vecnej správnosti.</w:t>
      </w:r>
    </w:p>
    <w:p w:rsidR="004B0E84" w:rsidRDefault="004B0E84" w:rsidP="004B0E84">
      <w:pPr>
        <w:pStyle w:val="Odsekzoznamu"/>
        <w:numPr>
          <w:ilvl w:val="0"/>
          <w:numId w:val="2"/>
        </w:numPr>
        <w:jc w:val="both"/>
        <w:rPr>
          <w:rFonts w:ascii="Times New Roman" w:hAnsi="Times New Roman"/>
          <w:sz w:val="24"/>
          <w:szCs w:val="24"/>
        </w:rPr>
      </w:pPr>
      <w:r>
        <w:rPr>
          <w:rFonts w:ascii="Times New Roman" w:hAnsi="Times New Roman"/>
          <w:sz w:val="24"/>
          <w:szCs w:val="24"/>
        </w:rPr>
        <w:t xml:space="preserve">Mesto žiadosti vyhovelo v zákonnej lehote a to do 8 pracovných dní, žiadosť bola spoločnosti zaslaná </w:t>
      </w:r>
      <w:r>
        <w:rPr>
          <w:rFonts w:ascii="Times New Roman" w:hAnsi="Times New Roman"/>
          <w:sz w:val="24"/>
          <w:szCs w:val="24"/>
        </w:rPr>
        <w:t>mailom a poštou dňa 09.12.2015 (to je 6</w:t>
      </w:r>
      <w:r>
        <w:rPr>
          <w:rFonts w:ascii="Times New Roman" w:hAnsi="Times New Roman"/>
          <w:sz w:val="24"/>
          <w:szCs w:val="24"/>
        </w:rPr>
        <w:t xml:space="preserve"> pracovný deň od podania žiadosti)</w:t>
      </w:r>
    </w:p>
    <w:p w:rsidR="004B0E84" w:rsidRPr="00FC4FD4" w:rsidRDefault="004B0E84" w:rsidP="00FC4FD4">
      <w:pPr>
        <w:pStyle w:val="Odsekzoznamu"/>
        <w:numPr>
          <w:ilvl w:val="0"/>
          <w:numId w:val="2"/>
        </w:numPr>
        <w:jc w:val="both"/>
        <w:rPr>
          <w:rFonts w:ascii="Times New Roman" w:hAnsi="Times New Roman" w:cs="Times New Roman"/>
          <w:sz w:val="24"/>
          <w:szCs w:val="24"/>
        </w:rPr>
      </w:pPr>
      <w:r w:rsidRPr="00D41027">
        <w:rPr>
          <w:rFonts w:ascii="Times New Roman" w:hAnsi="Times New Roman" w:cs="Times New Roman"/>
          <w:sz w:val="24"/>
          <w:szCs w:val="24"/>
        </w:rPr>
        <w:t xml:space="preserve">Mesto v 1.) bode žiadosti vyhovelo len sčasti a to zaslaním </w:t>
      </w:r>
      <w:r>
        <w:rPr>
          <w:rFonts w:ascii="Times New Roman" w:hAnsi="Times New Roman" w:cs="Times New Roman"/>
          <w:sz w:val="24"/>
          <w:szCs w:val="24"/>
        </w:rPr>
        <w:t>znenia</w:t>
      </w:r>
      <w:r w:rsidRPr="00D41027">
        <w:rPr>
          <w:rFonts w:ascii="Times New Roman" w:hAnsi="Times New Roman" w:cs="Times New Roman"/>
          <w:sz w:val="24"/>
          <w:szCs w:val="24"/>
        </w:rPr>
        <w:t xml:space="preserve"> petíc</w:t>
      </w:r>
      <w:r>
        <w:rPr>
          <w:rFonts w:ascii="Times New Roman" w:hAnsi="Times New Roman" w:cs="Times New Roman"/>
          <w:sz w:val="24"/>
          <w:szCs w:val="24"/>
        </w:rPr>
        <w:t xml:space="preserve">ie </w:t>
      </w:r>
      <w:r w:rsidRPr="00D41027">
        <w:rPr>
          <w:rFonts w:ascii="Times New Roman" w:hAnsi="Times New Roman" w:cs="Times New Roman"/>
          <w:sz w:val="24"/>
          <w:szCs w:val="24"/>
        </w:rPr>
        <w:t xml:space="preserve">a nevyhovelo v časti zaslania všetkých kópii petičných hárkov, pretože </w:t>
      </w:r>
      <w:r w:rsidRPr="00D41027">
        <w:rPr>
          <w:rFonts w:ascii="Times New Roman" w:hAnsi="Times New Roman" w:cs="Times New Roman"/>
          <w:sz w:val="24"/>
          <w:szCs w:val="24"/>
        </w:rPr>
        <w:lastRenderedPageBreak/>
        <w:t xml:space="preserve">v odôvodnení Mesto uviedlo ,, </w:t>
      </w:r>
      <w:r w:rsidRPr="00D41027">
        <w:rPr>
          <w:rFonts w:ascii="Times New Roman" w:hAnsi="Times New Roman" w:cs="Times New Roman"/>
          <w:sz w:val="24"/>
          <w:szCs w:val="24"/>
        </w:rPr>
        <w:t xml:space="preserve">Kópie všetkých k petícii doložených petičných hárkov v zmysle § 8 a § 9 zákona č. 211/2000 </w:t>
      </w:r>
      <w:proofErr w:type="spellStart"/>
      <w:r w:rsidRPr="00D41027">
        <w:rPr>
          <w:rFonts w:ascii="Times New Roman" w:hAnsi="Times New Roman" w:cs="Times New Roman"/>
          <w:sz w:val="24"/>
          <w:szCs w:val="24"/>
        </w:rPr>
        <w:t>Z.z</w:t>
      </w:r>
      <w:proofErr w:type="spellEnd"/>
      <w:r w:rsidRPr="00D41027">
        <w:rPr>
          <w:rFonts w:ascii="Times New Roman" w:hAnsi="Times New Roman" w:cs="Times New Roman"/>
          <w:sz w:val="24"/>
          <w:szCs w:val="24"/>
        </w:rPr>
        <w:t>. o slobodnom prístupe k informáciám Mesto Stará Ľubovňa nemôže sprístupniť, pretože sa na všetkých petičných hárkoch nachádzajú osobné údaje podpísaných osôb, a to ich dátumy narodenia. Mesto Stará Ľubovňa nemá predchádzajúci písomný súhlas dotknutých osôb, aby tieto údaje sprístupnilo tretím osobám. Tieto osobné údaje je možné sprístupniť len s predchádzajúcim písomným súhlasom dotknutej osoby</w:t>
      </w:r>
      <w:r w:rsidRPr="00D41027">
        <w:rPr>
          <w:rFonts w:ascii="Times New Roman" w:hAnsi="Times New Roman" w:cs="Times New Roman"/>
          <w:sz w:val="24"/>
          <w:szCs w:val="24"/>
        </w:rPr>
        <w:t>“</w:t>
      </w:r>
      <w:r w:rsidRPr="00D41027">
        <w:rPr>
          <w:rFonts w:ascii="Times New Roman" w:hAnsi="Times New Roman" w:cs="Times New Roman"/>
          <w:sz w:val="24"/>
          <w:szCs w:val="24"/>
        </w:rPr>
        <w:t>.</w:t>
      </w:r>
      <w:r w:rsidRPr="00D41027">
        <w:rPr>
          <w:rFonts w:ascii="Times New Roman" w:hAnsi="Times New Roman" w:cs="Times New Roman"/>
          <w:sz w:val="24"/>
          <w:szCs w:val="24"/>
        </w:rPr>
        <w:t xml:space="preserve"> Mesto by sprístupnením týchto informácii porušilo zákon o</w:t>
      </w:r>
      <w:r>
        <w:rPr>
          <w:rFonts w:ascii="Times New Roman" w:hAnsi="Times New Roman" w:cs="Times New Roman"/>
          <w:sz w:val="24"/>
          <w:szCs w:val="24"/>
        </w:rPr>
        <w:t> slobodnom prístupe k informáciám.</w:t>
      </w:r>
    </w:p>
    <w:p w:rsidR="004B0E84" w:rsidRPr="00D41027" w:rsidRDefault="004B0E84" w:rsidP="004B0E84">
      <w:pPr>
        <w:jc w:val="both"/>
        <w:rPr>
          <w:rFonts w:ascii="Times New Roman" w:hAnsi="Times New Roman" w:cs="Times New Roman"/>
          <w:b/>
          <w:i/>
          <w:sz w:val="24"/>
          <w:szCs w:val="24"/>
          <w:u w:val="single"/>
        </w:rPr>
      </w:pPr>
      <w:r w:rsidRPr="00D41027">
        <w:rPr>
          <w:rFonts w:ascii="Times New Roman" w:hAnsi="Times New Roman" w:cs="Times New Roman"/>
          <w:b/>
          <w:i/>
          <w:sz w:val="24"/>
          <w:szCs w:val="24"/>
          <w:u w:val="single"/>
        </w:rPr>
        <w:t xml:space="preserve">Navrhovateľ pripomienok navrhuje: </w:t>
      </w:r>
    </w:p>
    <w:p w:rsidR="004B0E84" w:rsidRPr="00D41027" w:rsidRDefault="004B0E84" w:rsidP="004B0E84">
      <w:pPr>
        <w:pStyle w:val="Odsekzoznamu"/>
        <w:numPr>
          <w:ilvl w:val="0"/>
          <w:numId w:val="4"/>
        </w:numPr>
        <w:jc w:val="both"/>
        <w:rPr>
          <w:rFonts w:ascii="Times New Roman" w:hAnsi="Times New Roman"/>
          <w:sz w:val="24"/>
          <w:szCs w:val="24"/>
        </w:rPr>
      </w:pPr>
      <w:r w:rsidRPr="00D41027">
        <w:rPr>
          <w:rFonts w:ascii="Times New Roman" w:hAnsi="Times New Roman" w:cs="Times New Roman"/>
          <w:sz w:val="24"/>
          <w:szCs w:val="24"/>
        </w:rPr>
        <w:t xml:space="preserve">aby poslanci </w:t>
      </w:r>
      <w:proofErr w:type="spellStart"/>
      <w:r w:rsidRPr="00D41027">
        <w:rPr>
          <w:rFonts w:ascii="Times New Roman" w:hAnsi="Times New Roman" w:cs="Times New Roman"/>
          <w:sz w:val="24"/>
          <w:szCs w:val="24"/>
        </w:rPr>
        <w:t>MsZ</w:t>
      </w:r>
      <w:proofErr w:type="spellEnd"/>
      <w:r w:rsidRPr="00D41027">
        <w:rPr>
          <w:rFonts w:ascii="Times New Roman" w:hAnsi="Times New Roman" w:cs="Times New Roman"/>
          <w:sz w:val="24"/>
          <w:szCs w:val="24"/>
        </w:rPr>
        <w:t xml:space="preserve"> na svojom zasadnutí konanom dňa 10.12.2015 </w:t>
      </w:r>
      <w:r>
        <w:rPr>
          <w:rFonts w:ascii="Times New Roman" w:hAnsi="Times New Roman" w:cs="Times New Roman"/>
          <w:sz w:val="24"/>
          <w:szCs w:val="24"/>
        </w:rPr>
        <w:t>prijali uznesenie, že návrh VZN č. 60 neschvaľujú</w:t>
      </w:r>
    </w:p>
    <w:p w:rsidR="000D615F" w:rsidRPr="000D615F" w:rsidRDefault="000D615F" w:rsidP="000D615F">
      <w:pPr>
        <w:jc w:val="both"/>
        <w:rPr>
          <w:rFonts w:ascii="Times New Roman" w:hAnsi="Times New Roman" w:cs="Times New Roman"/>
          <w:sz w:val="24"/>
          <w:szCs w:val="24"/>
        </w:rPr>
      </w:pPr>
    </w:p>
    <w:p w:rsidR="000E313F" w:rsidRDefault="000E313F" w:rsidP="000E313F">
      <w:pPr>
        <w:rPr>
          <w:rFonts w:ascii="Times New Roman" w:hAnsi="Times New Roman" w:cs="Times New Roman"/>
          <w:sz w:val="24"/>
          <w:szCs w:val="24"/>
        </w:rPr>
      </w:pPr>
    </w:p>
    <w:p w:rsidR="000E313F" w:rsidRDefault="000E313F" w:rsidP="000E313F">
      <w:pPr>
        <w:rPr>
          <w:rFonts w:ascii="Times New Roman" w:hAnsi="Times New Roman" w:cs="Times New Roman"/>
          <w:sz w:val="24"/>
          <w:szCs w:val="24"/>
        </w:rPr>
      </w:pPr>
      <w:r>
        <w:rPr>
          <w:rFonts w:ascii="Times New Roman" w:hAnsi="Times New Roman" w:cs="Times New Roman"/>
          <w:sz w:val="24"/>
          <w:szCs w:val="24"/>
        </w:rPr>
        <w:t>V Starej Ľubovni, dňa 07.12.2015</w:t>
      </w:r>
    </w:p>
    <w:p w:rsidR="00EE39EC" w:rsidRDefault="00EE39EC" w:rsidP="000E313F">
      <w:pPr>
        <w:rPr>
          <w:rFonts w:ascii="Times New Roman" w:hAnsi="Times New Roman" w:cs="Times New Roman"/>
          <w:sz w:val="24"/>
          <w:szCs w:val="24"/>
        </w:rPr>
      </w:pPr>
    </w:p>
    <w:p w:rsidR="00EE39EC" w:rsidRPr="000E313F" w:rsidRDefault="00EE39EC" w:rsidP="000E313F">
      <w:pPr>
        <w:rPr>
          <w:rFonts w:ascii="Times New Roman" w:hAnsi="Times New Roman" w:cs="Times New Roman"/>
          <w:sz w:val="24"/>
          <w:szCs w:val="24"/>
        </w:rPr>
      </w:pPr>
      <w:bookmarkStart w:id="0" w:name="_GoBack"/>
      <w:bookmarkEnd w:id="0"/>
    </w:p>
    <w:p w:rsidR="000D615F" w:rsidRDefault="00EE39EC" w:rsidP="00EE39EC">
      <w:pPr>
        <w:spacing w:after="0" w:line="240" w:lineRule="auto"/>
        <w:ind w:left="5664" w:firstLine="708"/>
        <w:rPr>
          <w:rFonts w:ascii="Times New Roman" w:hAnsi="Times New Roman" w:cs="Times New Roman"/>
          <w:b/>
          <w:sz w:val="24"/>
          <w:szCs w:val="24"/>
        </w:rPr>
      </w:pPr>
      <w:r>
        <w:rPr>
          <w:rFonts w:ascii="Times New Roman" w:hAnsi="Times New Roman" w:cs="Times New Roman"/>
          <w:b/>
          <w:sz w:val="24"/>
          <w:szCs w:val="24"/>
        </w:rPr>
        <w:t xml:space="preserve">Ing. Aleš </w:t>
      </w:r>
      <w:proofErr w:type="spellStart"/>
      <w:r>
        <w:rPr>
          <w:rFonts w:ascii="Times New Roman" w:hAnsi="Times New Roman" w:cs="Times New Roman"/>
          <w:b/>
          <w:sz w:val="24"/>
          <w:szCs w:val="24"/>
        </w:rPr>
        <w:t>Solár</w:t>
      </w:r>
      <w:proofErr w:type="spellEnd"/>
      <w:r>
        <w:rPr>
          <w:rFonts w:ascii="Times New Roman" w:hAnsi="Times New Roman" w:cs="Times New Roman"/>
          <w:b/>
          <w:sz w:val="24"/>
          <w:szCs w:val="24"/>
        </w:rPr>
        <w:t xml:space="preserve">, </w:t>
      </w:r>
      <w:proofErr w:type="spellStart"/>
      <w:r>
        <w:rPr>
          <w:rFonts w:ascii="Times New Roman" w:hAnsi="Times New Roman" w:cs="Times New Roman"/>
          <w:b/>
          <w:sz w:val="24"/>
          <w:szCs w:val="24"/>
        </w:rPr>
        <w:t>v.r</w:t>
      </w:r>
      <w:proofErr w:type="spellEnd"/>
      <w:r>
        <w:rPr>
          <w:rFonts w:ascii="Times New Roman" w:hAnsi="Times New Roman" w:cs="Times New Roman"/>
          <w:b/>
          <w:sz w:val="24"/>
          <w:szCs w:val="24"/>
        </w:rPr>
        <w:t>.</w:t>
      </w:r>
    </w:p>
    <w:p w:rsidR="00EE39EC" w:rsidRPr="000D615F" w:rsidRDefault="00EE39EC" w:rsidP="00EE39EC">
      <w:pPr>
        <w:spacing w:after="0" w:line="240" w:lineRule="auto"/>
        <w:ind w:left="4248" w:firstLine="708"/>
        <w:jc w:val="center"/>
        <w:rPr>
          <w:rFonts w:ascii="Times New Roman" w:hAnsi="Times New Roman" w:cs="Times New Roman"/>
          <w:b/>
          <w:sz w:val="24"/>
          <w:szCs w:val="24"/>
        </w:rPr>
      </w:pPr>
      <w:r>
        <w:rPr>
          <w:rFonts w:ascii="Times New Roman" w:hAnsi="Times New Roman" w:cs="Times New Roman"/>
          <w:b/>
          <w:sz w:val="24"/>
          <w:szCs w:val="24"/>
        </w:rPr>
        <w:t xml:space="preserve">            prednosta MsÚ</w:t>
      </w:r>
    </w:p>
    <w:sectPr w:rsidR="00EE39EC" w:rsidRPr="000D615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4F345DA"/>
    <w:multiLevelType w:val="hybridMultilevel"/>
    <w:tmpl w:val="138C3670"/>
    <w:lvl w:ilvl="0" w:tplc="041B0017">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nsid w:val="50522E97"/>
    <w:multiLevelType w:val="hybridMultilevel"/>
    <w:tmpl w:val="897A8CE2"/>
    <w:lvl w:ilvl="0" w:tplc="DF0EC238">
      <w:start w:val="1"/>
      <w:numFmt w:val="bullet"/>
      <w:lvlText w:val="-"/>
      <w:lvlJc w:val="left"/>
      <w:pPr>
        <w:ind w:left="1080" w:hanging="360"/>
      </w:pPr>
      <w:rPr>
        <w:rFonts w:ascii="Calibri" w:eastAsiaTheme="minorHAnsi" w:hAnsi="Calibri" w:cstheme="minorBidi"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2">
    <w:nsid w:val="617E6782"/>
    <w:multiLevelType w:val="hybridMultilevel"/>
    <w:tmpl w:val="16FC0DC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nsid w:val="670D210D"/>
    <w:multiLevelType w:val="hybridMultilevel"/>
    <w:tmpl w:val="138C3670"/>
    <w:lvl w:ilvl="0" w:tplc="041B0017">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nsid w:val="6F2116DC"/>
    <w:multiLevelType w:val="hybridMultilevel"/>
    <w:tmpl w:val="EA742C7A"/>
    <w:lvl w:ilvl="0" w:tplc="8CDC581E">
      <w:start w:val="1"/>
      <w:numFmt w:val="decimal"/>
      <w:lvlText w:val="%1."/>
      <w:lvlJc w:val="left"/>
      <w:pPr>
        <w:ind w:left="720" w:hanging="360"/>
      </w:pPr>
      <w:rPr>
        <w:rFonts w:ascii="Times New Roman" w:hAnsi="Times New Roman" w:cs="Times New Roman" w:hint="default"/>
        <w:b/>
        <w:color w:val="auto"/>
        <w:sz w:val="24"/>
        <w:szCs w:val="24"/>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4"/>
  </w:num>
  <w:num w:numId="2">
    <w:abstractNumId w:val="1"/>
  </w:num>
  <w:num w:numId="3">
    <w:abstractNumId w:val="0"/>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6F7F"/>
    <w:rsid w:val="000D615F"/>
    <w:rsid w:val="000E313F"/>
    <w:rsid w:val="00201A81"/>
    <w:rsid w:val="004B0E84"/>
    <w:rsid w:val="005004F3"/>
    <w:rsid w:val="0051124B"/>
    <w:rsid w:val="0068728E"/>
    <w:rsid w:val="0071357A"/>
    <w:rsid w:val="007E1BF8"/>
    <w:rsid w:val="00B84C4B"/>
    <w:rsid w:val="00C234BD"/>
    <w:rsid w:val="00D41027"/>
    <w:rsid w:val="00D76DBA"/>
    <w:rsid w:val="00D92111"/>
    <w:rsid w:val="00DA02E8"/>
    <w:rsid w:val="00DB6F7F"/>
    <w:rsid w:val="00EE39EC"/>
    <w:rsid w:val="00FC4FD4"/>
    <w:rsid w:val="00FD24F1"/>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basedOn w:val="Normlny"/>
    <w:uiPriority w:val="34"/>
    <w:qFormat/>
    <w:rsid w:val="007E1BF8"/>
    <w:pPr>
      <w:ind w:left="720"/>
      <w:contextualSpacing/>
    </w:pPr>
  </w:style>
  <w:style w:type="character" w:styleId="Hypertextovprepojenie">
    <w:name w:val="Hyperlink"/>
    <w:basedOn w:val="Predvolenpsmoodseku"/>
    <w:uiPriority w:val="99"/>
    <w:unhideWhenUsed/>
    <w:rsid w:val="00DA02E8"/>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basedOn w:val="Normlny"/>
    <w:uiPriority w:val="34"/>
    <w:qFormat/>
    <w:rsid w:val="007E1BF8"/>
    <w:pPr>
      <w:ind w:left="720"/>
      <w:contextualSpacing/>
    </w:pPr>
  </w:style>
  <w:style w:type="character" w:styleId="Hypertextovprepojenie">
    <w:name w:val="Hyperlink"/>
    <w:basedOn w:val="Predvolenpsmoodseku"/>
    <w:uiPriority w:val="99"/>
    <w:unhideWhenUsed/>
    <w:rsid w:val="00DA02E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taralubovna.sk/item/vzn-navrhy/" TargetMode="External"/><Relationship Id="rId3" Type="http://schemas.microsoft.com/office/2007/relationships/stylesWithEffects" Target="stylesWithEffects.xml"/><Relationship Id="rId7" Type="http://schemas.openxmlformats.org/officeDocument/2006/relationships/oleObject" Target="embeddings/oleObject1.bin"/><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emf"/><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staralubovna.sk/zasadnutia-msz/" TargetMode="External"/><Relationship Id="rId4" Type="http://schemas.openxmlformats.org/officeDocument/2006/relationships/settings" Target="settings.xml"/><Relationship Id="rId9" Type="http://schemas.openxmlformats.org/officeDocument/2006/relationships/hyperlink" Target="http://www.staralubovna.sk/resources/File/program-10-12-2015.pdf"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82</TotalTime>
  <Pages>4</Pages>
  <Words>1352</Words>
  <Characters>7707</Characters>
  <Application>Microsoft Office Word</Application>
  <DocSecurity>0</DocSecurity>
  <Lines>64</Lines>
  <Paragraphs>18</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9041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Katarína Železníková</dc:creator>
  <cp:keywords/>
  <dc:description/>
  <cp:lastModifiedBy>Katarína Železníková</cp:lastModifiedBy>
  <cp:revision>8</cp:revision>
  <dcterms:created xsi:type="dcterms:W3CDTF">2015-12-09T10:23:00Z</dcterms:created>
  <dcterms:modified xsi:type="dcterms:W3CDTF">2015-12-09T11:50:00Z</dcterms:modified>
</cp:coreProperties>
</file>