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B82834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39762250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>
        <w:t>XVIII</w:t>
      </w:r>
      <w:r w:rsidRPr="004B3EAE">
        <w:t>/201</w:t>
      </w:r>
      <w:r>
        <w:t>6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>
        <w:t>10</w:t>
      </w:r>
      <w:r w:rsidRPr="004B3EAE">
        <w:t>.</w:t>
      </w:r>
      <w:r>
        <w:t>11</w:t>
      </w:r>
      <w:r w:rsidRPr="004B3EAE">
        <w:t>.201</w:t>
      </w:r>
      <w:r>
        <w:t>6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>
        <w:rPr>
          <w:b/>
          <w:sz w:val="28"/>
          <w:szCs w:val="28"/>
        </w:rPr>
        <w:t>č. 6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  <w:r w:rsidRPr="00BA499F">
        <w:rPr>
          <w:b/>
        </w:rPr>
        <w:t>Materiál predkladá:</w:t>
      </w:r>
      <w:r w:rsidRPr="004B3EAE">
        <w:tab/>
      </w:r>
      <w:r>
        <w:tab/>
      </w:r>
      <w:r>
        <w:tab/>
      </w:r>
      <w:r w:rsidRPr="004B3EAE">
        <w:t xml:space="preserve">Bc. František </w:t>
      </w:r>
      <w:proofErr w:type="spellStart"/>
      <w:r w:rsidRPr="004B3EAE">
        <w:t>Boleš</w:t>
      </w:r>
      <w:proofErr w:type="spellEnd"/>
    </w:p>
    <w:p w:rsidR="00426172" w:rsidRDefault="00426172" w:rsidP="00426172">
      <w:pPr>
        <w:autoSpaceDE w:val="0"/>
        <w:autoSpaceDN w:val="0"/>
        <w:jc w:val="both"/>
      </w:pPr>
      <w:r>
        <w:tab/>
      </w:r>
      <w:r>
        <w:tab/>
      </w:r>
      <w:r>
        <w:tab/>
      </w:r>
      <w:r>
        <w:tab/>
      </w:r>
      <w:r>
        <w:tab/>
        <w:t>vedúci</w:t>
      </w:r>
      <w:r w:rsidRPr="004B3EAE">
        <w:t xml:space="preserve"> referátu správy majetku mesta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89737F" w:rsidRDefault="00426172" w:rsidP="00426172">
      <w:pPr>
        <w:autoSpaceDE w:val="0"/>
        <w:autoSpaceDN w:val="0"/>
      </w:pPr>
      <w:r w:rsidRPr="00BA499F">
        <w:rPr>
          <w:b/>
        </w:rPr>
        <w:t>Materiál vypracoval:</w:t>
      </w:r>
      <w:r>
        <w:tab/>
      </w:r>
      <w:r>
        <w:tab/>
        <w:t>Mgr. Štefan Žid</w:t>
      </w:r>
    </w:p>
    <w:p w:rsidR="00426172" w:rsidRDefault="00426172" w:rsidP="00426172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</w:pPr>
    </w:p>
    <w:p w:rsidR="00426172" w:rsidRPr="00006FAB" w:rsidRDefault="00426172" w:rsidP="00426172">
      <w:pPr>
        <w:autoSpaceDE w:val="0"/>
        <w:autoSpaceDN w:val="0"/>
        <w:rPr>
          <w:bCs/>
        </w:rPr>
      </w:pP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4358F9" w:rsidRPr="0021730E" w:rsidRDefault="004358F9" w:rsidP="004358F9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4358F9" w:rsidRDefault="004358F9" w:rsidP="004358F9"/>
    <w:p w:rsidR="00FE4B5D" w:rsidRDefault="00FE4B5D" w:rsidP="00FE4B5D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Prešovský samosprávny kraj, Námestie mieru 2, 080 01 Prešov, IČO</w:t>
      </w:r>
      <w:r w:rsidRPr="00FE4B5D">
        <w:rPr>
          <w:rFonts w:ascii="Times New Roman" w:hAnsi="Times New Roman" w:cs="Times New Roman"/>
          <w:sz w:val="24"/>
          <w:szCs w:val="24"/>
        </w:rPr>
        <w:t xml:space="preserve"> 37870475</w:t>
      </w:r>
    </w:p>
    <w:p w:rsidR="00FE4B5D" w:rsidRDefault="00564788" w:rsidP="00FE4B5D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564788">
        <w:rPr>
          <w:rFonts w:ascii="Times New Roman" w:hAnsi="Times New Roman" w:cs="Times New Roman"/>
          <w:b/>
          <w:sz w:val="24"/>
          <w:szCs w:val="24"/>
        </w:rPr>
        <w:t>Správca:</w:t>
      </w:r>
      <w:r>
        <w:rPr>
          <w:rFonts w:ascii="Times New Roman" w:hAnsi="Times New Roman" w:cs="Times New Roman"/>
          <w:sz w:val="24"/>
          <w:szCs w:val="24"/>
        </w:rPr>
        <w:tab/>
      </w:r>
      <w:r w:rsidRPr="00564788">
        <w:rPr>
          <w:rFonts w:ascii="Times New Roman" w:hAnsi="Times New Roman" w:cs="Times New Roman"/>
          <w:sz w:val="24"/>
          <w:szCs w:val="24"/>
        </w:rPr>
        <w:t>Ľubovnianske múzeum – Hrad v Starej Ľubovni, Zámocká 22, 064 01 Stará Ľubovňa</w:t>
      </w:r>
    </w:p>
    <w:p w:rsidR="00564788" w:rsidRDefault="00564788" w:rsidP="00FE4B5D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Default="00BC0C60" w:rsidP="00BC0C60">
      <w:pPr>
        <w:jc w:val="both"/>
      </w:pPr>
      <w:r>
        <w:t>odpredaj</w:t>
      </w:r>
      <w:r w:rsidRPr="00620238">
        <w:t xml:space="preserve"> nehnuteľnost</w:t>
      </w:r>
      <w:r>
        <w:t>í</w:t>
      </w:r>
      <w:r w:rsidRPr="00620238">
        <w:t xml:space="preserve"> podľa zákona č. 138/91 Zb. o majetku obcí, § 9a, odsek 8, písmeno e) – prípad hodný osobitného zreteľa žiadateľ</w:t>
      </w:r>
      <w:r>
        <w:t>ovi</w:t>
      </w:r>
      <w:r w:rsidRPr="00620238">
        <w:t xml:space="preserve"> </w:t>
      </w:r>
      <w:r>
        <w:t xml:space="preserve">Prešovskému samosprávnemu kraju, Námestie mieru 2, 080 01 Prešov, IČO 37870475, </w:t>
      </w:r>
      <w:r w:rsidRPr="00A54DC9">
        <w:t>ktorý tento majetok zveruje do správy správcu – Ľubovnianske múzeum – Hrad v Starej Ľubovni, Zámocká 22, 064 01 Stará Ľubovňa</w:t>
      </w:r>
      <w:r>
        <w:t xml:space="preserve">, </w:t>
      </w:r>
      <w:r w:rsidRPr="000617AB">
        <w:t xml:space="preserve">a to </w:t>
      </w:r>
      <w:r>
        <w:t>pozemky zapísané na LV 3696 v k. ú. Stará Ľubovňa:  p. č. CKN 4223 s výmerou 657 m2, zastavané plochy a nádvoria</w:t>
      </w:r>
      <w:r w:rsidRPr="000617AB">
        <w:t>,</w:t>
      </w:r>
      <w:r>
        <w:t xml:space="preserve"> CKN 4224 s výmerou 853 m2, ovocné sady, CKN 4232 s výmerou 880 m2, zastavané plochy a nádvoria a novovytvorené pozemky zamerané a odčlenené geometrickým plánom č. 0</w:t>
      </w:r>
      <w:r w:rsidRPr="00564788">
        <w:t>38/2016</w:t>
      </w:r>
      <w:r>
        <w:t xml:space="preserve"> zo dňa 26.04.2016,</w:t>
      </w:r>
      <w:r w:rsidRPr="00564788">
        <w:t xml:space="preserve"> vyhotoveným Miroslavom </w:t>
      </w:r>
      <w:proofErr w:type="spellStart"/>
      <w:r w:rsidRPr="00564788">
        <w:t>Ščurkom</w:t>
      </w:r>
      <w:proofErr w:type="spellEnd"/>
      <w:r w:rsidRPr="00564788">
        <w:t>, geodetom, 064 01 Chmeľnica 249</w:t>
      </w:r>
      <w:r>
        <w:t>: p. č. CKN 4228/8 s výmerou 707 m2, zastavané plochy a nádvoria, odčlenený od pozemku C</w:t>
      </w:r>
      <w:r w:rsidRPr="00B17ACC">
        <w:t>KN p</w:t>
      </w:r>
      <w:r>
        <w:t>. č.</w:t>
      </w:r>
      <w:r w:rsidRPr="00B17ACC">
        <w:t xml:space="preserve"> 4228/1</w:t>
      </w:r>
      <w:r>
        <w:t xml:space="preserve"> s výmerou 1433 m2, zastavané plochy a nádvoria, p. č. CKN 4234/2 s výmerou 344 m2, ovocný sad, odčlenený od pozemku C</w:t>
      </w:r>
      <w:r w:rsidRPr="00B17ACC">
        <w:t>KN p</w:t>
      </w:r>
      <w:r>
        <w:t>. č. 4234, s výmerou 6735 m2, ovocný sad, p. č. CKN 4234/3 s výmerou 325 m2, ovocný sad, odčlenený od pozemku C</w:t>
      </w:r>
      <w:r w:rsidRPr="00B17ACC">
        <w:t>KN p</w:t>
      </w:r>
      <w:r>
        <w:t>. č. 4234 s výmerou 6735 m2, ovocný sad. Spolu o výmere 3766 m2 do výlučného vlastníctva na účely majetkovoprávneho vyrovnania za cenu 1,-- €/m2.</w:t>
      </w:r>
    </w:p>
    <w:p w:rsidR="00BC0C60" w:rsidRDefault="00BC0C60" w:rsidP="00BC0C60">
      <w:pPr>
        <w:jc w:val="both"/>
      </w:pPr>
      <w:r w:rsidRPr="000617AB">
        <w:rPr>
          <w:u w:val="single"/>
        </w:rPr>
        <w:t>Odôvodnenie osobitného zreteľa:</w:t>
      </w:r>
      <w:r w:rsidRPr="000617AB">
        <w:t xml:space="preserve"> </w:t>
      </w:r>
      <w:r w:rsidRPr="007475F4">
        <w:t>Žiadané pozemky sú priľahlé k pozemkom a stavbám vo vlastníctve žiadateľa, zapísaným na LV č. 2813 v k. ú. Stará Ľubovňa.</w:t>
      </w:r>
    </w:p>
    <w:p w:rsid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Zámer odpredaja nehnuteľností</w:t>
      </w:r>
      <w:r w:rsidRPr="00BA0CBD">
        <w:rPr>
          <w:rFonts w:ascii="Times New Roman" w:hAnsi="Times New Roman" w:cs="Times New Roman"/>
          <w:sz w:val="24"/>
          <w:szCs w:val="24"/>
        </w:rPr>
        <w:t xml:space="preserve"> bol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A0CBD">
        <w:rPr>
          <w:rFonts w:ascii="Times New Roman" w:hAnsi="Times New Roman" w:cs="Times New Roman"/>
          <w:sz w:val="24"/>
          <w:szCs w:val="24"/>
        </w:rPr>
        <w:t xml:space="preserve">verejnený na úradnej tabuli a webovom sídle Mesta Stará Ľubovňa </w:t>
      </w:r>
      <w:r>
        <w:rPr>
          <w:rFonts w:ascii="Times New Roman" w:hAnsi="Times New Roman" w:cs="Times New Roman"/>
          <w:sz w:val="24"/>
          <w:szCs w:val="24"/>
        </w:rPr>
        <w:t>18.10.2016.</w:t>
      </w:r>
    </w:p>
    <w:p w:rsidR="00FE4B5D" w:rsidRDefault="00FE4B5D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B5D" w:rsidRDefault="00FE4B5D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23B" w:rsidRDefault="0091023B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Jozef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Magdaléna </w:t>
      </w:r>
      <w:proofErr w:type="spellStart"/>
      <w:r>
        <w:rPr>
          <w:rFonts w:ascii="Times New Roman" w:hAnsi="Times New Roman" w:cs="Times New Roman"/>
          <w:sz w:val="24"/>
          <w:szCs w:val="24"/>
        </w:rPr>
        <w:t>Pajunková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Šefčíková</w:t>
      </w:r>
      <w:r w:rsidRPr="007A21A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Zámocká  1182/10, </w:t>
      </w:r>
      <w:r w:rsidRPr="007A21A3">
        <w:rPr>
          <w:rFonts w:ascii="Times New Roman" w:hAnsi="Times New Roman" w:cs="Times New Roman"/>
          <w:sz w:val="24"/>
          <w:szCs w:val="24"/>
        </w:rPr>
        <w:t>064 01 Stará Ľubovňa</w:t>
      </w:r>
    </w:p>
    <w:p w:rsidR="0091023B" w:rsidRDefault="0091023B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620238" w:rsidRDefault="00BC0C60" w:rsidP="00BC0C60">
      <w:pPr>
        <w:jc w:val="both"/>
        <w:rPr>
          <w:b/>
        </w:rPr>
      </w:pPr>
      <w:r>
        <w:t>odpredaj</w:t>
      </w:r>
      <w:r w:rsidRPr="00620238">
        <w:t xml:space="preserve"> nehnuteľnost</w:t>
      </w:r>
      <w:r>
        <w:t>í</w:t>
      </w:r>
      <w:r w:rsidRPr="00620238">
        <w:t xml:space="preserve"> podľa zákona č. 138/91 Zb. o majetku obcí, § 9a, odsek 8, písmeno e) – prípad hodný osobitného zreteľa žiadateľom </w:t>
      </w:r>
      <w:r>
        <w:t xml:space="preserve">Ing. Jozefovi </w:t>
      </w:r>
      <w:proofErr w:type="spellStart"/>
      <w:r>
        <w:t>Pajunkovi</w:t>
      </w:r>
      <w:proofErr w:type="spellEnd"/>
      <w:r>
        <w:t xml:space="preserve">,  rod. </w:t>
      </w:r>
      <w:proofErr w:type="spellStart"/>
      <w:r>
        <w:t>Pajunkovi</w:t>
      </w:r>
      <w:proofErr w:type="spellEnd"/>
      <w:r>
        <w:t xml:space="preserve">  a Magdaléne </w:t>
      </w:r>
      <w:proofErr w:type="spellStart"/>
      <w:r>
        <w:t>Pajunkovej</w:t>
      </w:r>
      <w:proofErr w:type="spellEnd"/>
      <w:r>
        <w:t>,  rod. Šefčíkovej,  Zámocká 1182/10, 06</w:t>
      </w:r>
      <w:r w:rsidRPr="00620238">
        <w:t xml:space="preserve">4 01 </w:t>
      </w:r>
      <w:r w:rsidRPr="000617AB">
        <w:t>Stará Ľubovňa, a to čas</w:t>
      </w:r>
      <w:r>
        <w:t xml:space="preserve">ť </w:t>
      </w:r>
      <w:r w:rsidRPr="000617AB">
        <w:t xml:space="preserve">pozemku p. č. EKN 3530, diel 1 </w:t>
      </w:r>
      <w:r>
        <w:t>s výmerou 24 m2, ostatná plocha a časť</w:t>
      </w:r>
      <w:r w:rsidRPr="000617AB">
        <w:t xml:space="preserve"> pozemku p. č. EKN 5545/4, diel 2 s výmerou 23 m2</w:t>
      </w:r>
      <w:r>
        <w:t xml:space="preserve">, </w:t>
      </w:r>
      <w:r w:rsidRPr="000617AB">
        <w:t xml:space="preserve"> zapísaných na LV 4542 v k. ú. Stará Ľubovňa, zameraných a pričlenených k</w:t>
      </w:r>
      <w:r>
        <w:t xml:space="preserve"> novovytvorenému </w:t>
      </w:r>
      <w:r w:rsidRPr="000617AB">
        <w:t>pozemku p. č. CKN 1539/9 s celkovou výmerou 47 m2, ostatná plocha</w:t>
      </w:r>
      <w:r>
        <w:t xml:space="preserve"> </w:t>
      </w:r>
      <w:r w:rsidRPr="000617AB">
        <w:t xml:space="preserve"> geometrickým plánom č. 45/2016 zo dňa 07.07.2016 vypracovaným Miroslavom </w:t>
      </w:r>
      <w:proofErr w:type="spellStart"/>
      <w:r w:rsidRPr="000617AB">
        <w:t>Gladišom</w:t>
      </w:r>
      <w:proofErr w:type="spellEnd"/>
      <w:r w:rsidRPr="000617AB">
        <w:t xml:space="preserve"> – geodetom</w:t>
      </w:r>
      <w:r>
        <w:t>, 065 48 Šarišské Jastrabie 328,</w:t>
      </w:r>
      <w:r w:rsidRPr="000617AB">
        <w:t xml:space="preserve"> do bezpodielového spoluvlastníctva na účely majetkovoprávneho</w:t>
      </w:r>
      <w:r w:rsidRPr="00620238">
        <w:t xml:space="preserve"> vyrovnania za </w:t>
      </w:r>
      <w:r w:rsidRPr="001F0330">
        <w:t>cenu 10,--</w:t>
      </w:r>
      <w:r>
        <w:t xml:space="preserve"> </w:t>
      </w:r>
      <w:r w:rsidRPr="001F0330">
        <w:rPr>
          <w:rFonts w:eastAsia="Calibri"/>
        </w:rPr>
        <w:t>€/</w:t>
      </w:r>
      <w:r w:rsidRPr="00620238">
        <w:rPr>
          <w:rFonts w:eastAsia="Calibri"/>
        </w:rPr>
        <w:t>m2</w:t>
      </w:r>
      <w:r w:rsidRPr="00620238">
        <w:t>.</w:t>
      </w:r>
    </w:p>
    <w:p w:rsidR="00BC0C60" w:rsidRDefault="00BC0C60" w:rsidP="00BC0C60">
      <w:pPr>
        <w:jc w:val="both"/>
      </w:pPr>
      <w:r w:rsidRPr="000617AB">
        <w:rPr>
          <w:u w:val="single"/>
        </w:rPr>
        <w:t>Odôvodnenie osobitného zreteľa:</w:t>
      </w:r>
      <w:r w:rsidRPr="000617AB">
        <w:t xml:space="preserve"> Žiadaný pozemok je priľahlý k pozemku vo vlastníctve  žiadateľ</w:t>
      </w:r>
      <w:r>
        <w:t>ov, zapísanému</w:t>
      </w:r>
      <w:r w:rsidRPr="000617AB">
        <w:t xml:space="preserve"> na LV č. </w:t>
      </w:r>
      <w:r>
        <w:t>1534 v k. ú. Stará Ľubovňa.</w:t>
      </w:r>
    </w:p>
    <w:p w:rsidR="00F62065" w:rsidRDefault="00BC0C60" w:rsidP="00BC0C60">
      <w:pPr>
        <w:pStyle w:val="Odsekzoznamu1"/>
        <w:ind w:left="0"/>
        <w:jc w:val="both"/>
      </w:pPr>
      <w:r>
        <w:rPr>
          <w:szCs w:val="24"/>
        </w:rPr>
        <w:t>Zámer odpredaja nehnuteľnosti bol z</w:t>
      </w:r>
      <w:r w:rsidRPr="00BA0CBD">
        <w:rPr>
          <w:szCs w:val="24"/>
        </w:rPr>
        <w:t xml:space="preserve">verejnený na úradnej tabuli a webovom sídle Mesta Stará Ľubovňa </w:t>
      </w:r>
      <w:r>
        <w:rPr>
          <w:szCs w:val="24"/>
        </w:rPr>
        <w:t>30.09.2016.</w:t>
      </w:r>
    </w:p>
    <w:p w:rsidR="00561CD5" w:rsidRDefault="00561CD5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713777" w:rsidRDefault="00713777" w:rsidP="0071377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Slavomír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Jančišin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Jančišin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Ing.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Jančišinová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Bičušová</w:t>
      </w:r>
      <w:proofErr w:type="spellEnd"/>
      <w:r>
        <w:rPr>
          <w:rFonts w:ascii="Times New Roman" w:hAnsi="Times New Roman" w:cs="Times New Roman"/>
          <w:sz w:val="24"/>
          <w:szCs w:val="24"/>
        </w:rPr>
        <w:t>,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Zimná 891/7,</w:t>
      </w:r>
      <w:r w:rsidRPr="007A21A3">
        <w:rPr>
          <w:rFonts w:ascii="Times New Roman" w:hAnsi="Times New Roman" w:cs="Times New Roman"/>
          <w:sz w:val="24"/>
          <w:szCs w:val="24"/>
        </w:rPr>
        <w:t xml:space="preserve"> 064 01 Stará Ľubovňa</w:t>
      </w:r>
    </w:p>
    <w:p w:rsidR="00713777" w:rsidRDefault="00713777" w:rsidP="0071377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620238" w:rsidRDefault="00BC0C60" w:rsidP="00BC0C60">
      <w:pPr>
        <w:jc w:val="both"/>
        <w:rPr>
          <w:b/>
        </w:rPr>
      </w:pPr>
      <w:r>
        <w:t>odpredaj</w:t>
      </w:r>
      <w:r w:rsidRPr="00620238">
        <w:t xml:space="preserve"> nehnuteľnosti podľa zákona č. 138/91 Zb. o majetku obcí, § 9a, odsek 8, písmeno e) – prípad hodný osobitného zreteľa žiadateľom Ing. Slavomírovi </w:t>
      </w:r>
      <w:proofErr w:type="spellStart"/>
      <w:r w:rsidRPr="00620238">
        <w:t>Jančišinovi</w:t>
      </w:r>
      <w:proofErr w:type="spellEnd"/>
      <w:r w:rsidRPr="00620238">
        <w:t xml:space="preserve">, rod. </w:t>
      </w:r>
      <w:proofErr w:type="spellStart"/>
      <w:r w:rsidRPr="00620238">
        <w:t>Jančišinovi</w:t>
      </w:r>
      <w:proofErr w:type="spellEnd"/>
      <w:r w:rsidRPr="00620238">
        <w:t xml:space="preserve"> a Ing. Márii </w:t>
      </w:r>
      <w:proofErr w:type="spellStart"/>
      <w:r w:rsidRPr="00620238">
        <w:t>Jančišinovej</w:t>
      </w:r>
      <w:proofErr w:type="spellEnd"/>
      <w:r w:rsidRPr="00620238">
        <w:t xml:space="preserve">, rod. </w:t>
      </w:r>
      <w:proofErr w:type="spellStart"/>
      <w:r w:rsidRPr="00620238">
        <w:t>Bičušovej</w:t>
      </w:r>
      <w:proofErr w:type="spellEnd"/>
      <w:r w:rsidRPr="00620238">
        <w:t xml:space="preserve">, Zimná 891/7, 064 01 Stará Ľubovňa, a to pozemku </w:t>
      </w:r>
      <w:r>
        <w:t>zapísaného na LV č. 3696 v</w:t>
      </w:r>
      <w:r w:rsidRPr="00620238">
        <w:t xml:space="preserve"> k. ú. Stará Ľubovňa</w:t>
      </w:r>
      <w:r>
        <w:t>,</w:t>
      </w:r>
      <w:r w:rsidRPr="00620238">
        <w:t xml:space="preserve"> p. č. CKN 3015/</w:t>
      </w:r>
      <w:r>
        <w:t>551</w:t>
      </w:r>
      <w:r w:rsidRPr="00620238">
        <w:t xml:space="preserve"> s v</w:t>
      </w:r>
      <w:r>
        <w:t>ýmerou</w:t>
      </w:r>
      <w:r w:rsidRPr="00620238">
        <w:t xml:space="preserve"> 1</w:t>
      </w:r>
      <w:r>
        <w:t>10</w:t>
      </w:r>
      <w:r w:rsidRPr="00620238">
        <w:t xml:space="preserve"> m2,</w:t>
      </w:r>
      <w:r>
        <w:t xml:space="preserve"> </w:t>
      </w:r>
      <w:r w:rsidRPr="00620238">
        <w:t xml:space="preserve"> ostatná plocha,</w:t>
      </w:r>
      <w:r>
        <w:t xml:space="preserve"> zameraného a odčleneného od</w:t>
      </w:r>
      <w:r w:rsidRPr="00713777">
        <w:t xml:space="preserve"> </w:t>
      </w:r>
      <w:r>
        <w:t xml:space="preserve">pozemku p. č. CKN 3015/2 </w:t>
      </w:r>
      <w:r w:rsidRPr="000617AB">
        <w:t>geo</w:t>
      </w:r>
      <w:r>
        <w:t>metrickým plánom č. 104</w:t>
      </w:r>
      <w:r w:rsidRPr="000617AB">
        <w:t xml:space="preserve">/2016 zo dňa </w:t>
      </w:r>
      <w:r>
        <w:t>23</w:t>
      </w:r>
      <w:r w:rsidRPr="000617AB">
        <w:t>.0</w:t>
      </w:r>
      <w:r>
        <w:t>9</w:t>
      </w:r>
      <w:r w:rsidRPr="000617AB">
        <w:t>.2016</w:t>
      </w:r>
      <w:r>
        <w:t>,</w:t>
      </w:r>
      <w:r w:rsidRPr="000617AB">
        <w:t xml:space="preserve"> vypracovaným </w:t>
      </w:r>
      <w:r>
        <w:t xml:space="preserve">Jánom </w:t>
      </w:r>
      <w:proofErr w:type="spellStart"/>
      <w:r>
        <w:t>Demurom</w:t>
      </w:r>
      <w:proofErr w:type="spellEnd"/>
      <w:r>
        <w:t xml:space="preserve"> </w:t>
      </w:r>
      <w:r w:rsidRPr="000617AB">
        <w:t>– geodetom</w:t>
      </w:r>
      <w:r>
        <w:t xml:space="preserve">, Okružná 879/46, 064 01 Stará Ľubovňa, </w:t>
      </w:r>
      <w:r w:rsidRPr="00620238">
        <w:t>do bezpodielového spoluvlastníctva na účely majetkovoprávneho vyrovnania za cenu 10,-- €/m2.</w:t>
      </w:r>
    </w:p>
    <w:p w:rsid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238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620238">
        <w:rPr>
          <w:rFonts w:ascii="Times New Roman" w:hAnsi="Times New Roman" w:cs="Times New Roman"/>
          <w:sz w:val="24"/>
          <w:szCs w:val="24"/>
        </w:rPr>
        <w:t xml:space="preserve"> Žiadaná časť pozemku susedí s pozemkom vo vlastníctve žiadateľov, zapísan</w:t>
      </w:r>
      <w:r>
        <w:rPr>
          <w:rFonts w:ascii="Times New Roman" w:hAnsi="Times New Roman" w:cs="Times New Roman"/>
          <w:sz w:val="24"/>
          <w:szCs w:val="24"/>
        </w:rPr>
        <w:t>ým</w:t>
      </w:r>
      <w:r w:rsidRPr="00620238">
        <w:rPr>
          <w:rFonts w:ascii="Times New Roman" w:hAnsi="Times New Roman" w:cs="Times New Roman"/>
          <w:sz w:val="24"/>
          <w:szCs w:val="24"/>
        </w:rPr>
        <w:t xml:space="preserve"> na LV č. 7463 v k. ú. Stará Ľubovňa. Pozemok je pre Mesto nevyužiteľný (</w:t>
      </w:r>
      <w:proofErr w:type="spellStart"/>
      <w:r w:rsidRPr="00620238">
        <w:rPr>
          <w:rFonts w:ascii="Times New Roman" w:hAnsi="Times New Roman" w:cs="Times New Roman"/>
          <w:sz w:val="24"/>
          <w:szCs w:val="24"/>
        </w:rPr>
        <w:t>zbytkový</w:t>
      </w:r>
      <w:proofErr w:type="spellEnd"/>
      <w:r w:rsidRPr="00620238">
        <w:rPr>
          <w:rFonts w:ascii="Times New Roman" w:hAnsi="Times New Roman" w:cs="Times New Roman"/>
          <w:sz w:val="24"/>
          <w:szCs w:val="24"/>
        </w:rPr>
        <w:t>).</w:t>
      </w:r>
    </w:p>
    <w:p w:rsidR="00DD7FC3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Zámer odpredaja nehnuteľnosti</w:t>
      </w:r>
      <w:r w:rsidRPr="00BA0CBD">
        <w:rPr>
          <w:rFonts w:ascii="Times New Roman" w:hAnsi="Times New Roman" w:cs="Times New Roman"/>
          <w:sz w:val="24"/>
          <w:szCs w:val="24"/>
        </w:rPr>
        <w:t xml:space="preserve"> bol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A0CBD">
        <w:rPr>
          <w:rFonts w:ascii="Times New Roman" w:hAnsi="Times New Roman" w:cs="Times New Roman"/>
          <w:sz w:val="24"/>
          <w:szCs w:val="24"/>
        </w:rPr>
        <w:t xml:space="preserve">verejnený na úradnej tabuli a webovom sídle Mesta Stará Ľubovňa </w:t>
      </w:r>
      <w:r>
        <w:rPr>
          <w:rFonts w:ascii="Times New Roman" w:hAnsi="Times New Roman" w:cs="Times New Roman"/>
          <w:sz w:val="24"/>
          <w:szCs w:val="24"/>
        </w:rPr>
        <w:t>11.08.2016.</w:t>
      </w:r>
    </w:p>
    <w:p w:rsidR="00F21368" w:rsidRDefault="00F21368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Default="00BC0C60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368" w:rsidRDefault="00F21368" w:rsidP="00F21368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Marián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Oľga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Bukovičová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969/85, 064 01 Stará Ľubovňa</w:t>
      </w:r>
    </w:p>
    <w:p w:rsidR="00F21368" w:rsidRDefault="00F21368" w:rsidP="00F21368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F21368" w:rsidRDefault="00BC0C60" w:rsidP="00BC0C60">
      <w:pPr>
        <w:jc w:val="both"/>
        <w:rPr>
          <w:b/>
        </w:rPr>
      </w:pPr>
      <w:r w:rsidRPr="00F21368">
        <w:t>odpredaj nehnuteľnosti  podľa zákona č. 138/91 Zb. o majetku obcí, § 9a, odsek 8, písmeno e) – prípad hodný osobitného zreteľa do bezpodielového spoluvlastníctva</w:t>
      </w:r>
      <w:r>
        <w:t xml:space="preserve"> žiadateľom </w:t>
      </w:r>
      <w:r w:rsidRPr="00F21368">
        <w:t xml:space="preserve">Mariánovi </w:t>
      </w:r>
      <w:proofErr w:type="spellStart"/>
      <w:r w:rsidRPr="00F21368">
        <w:t>Orlovskému</w:t>
      </w:r>
      <w:proofErr w:type="spellEnd"/>
      <w:r w:rsidRPr="00F21368">
        <w:t xml:space="preserve">, rod. </w:t>
      </w:r>
      <w:proofErr w:type="spellStart"/>
      <w:r w:rsidRPr="00F21368">
        <w:t>Orlovskému</w:t>
      </w:r>
      <w:proofErr w:type="spellEnd"/>
      <w:r w:rsidRPr="00F21368">
        <w:t xml:space="preserve"> a manželke Oľge </w:t>
      </w:r>
      <w:proofErr w:type="spellStart"/>
      <w:r w:rsidRPr="00F21368">
        <w:t>Orlovskej</w:t>
      </w:r>
      <w:proofErr w:type="spellEnd"/>
      <w:r w:rsidRPr="00F21368">
        <w:t xml:space="preserve">, rod. </w:t>
      </w:r>
      <w:proofErr w:type="spellStart"/>
      <w:r w:rsidRPr="00F21368">
        <w:t>Bukovičovej</w:t>
      </w:r>
      <w:proofErr w:type="spellEnd"/>
      <w:r w:rsidRPr="00F21368">
        <w:t>, Zimná 969/85,  064 01 Stará Ľubovňa,  a to  pozemku  p. č.  CKN 3015/545 s výmerou 97m2, zastavané plochy a nádvoria, LV 3696, k. ú. Stará Ľubovňa na účely majetkovoprávneho vyrovnania za cenu 10,-- €/m2.</w:t>
      </w:r>
    </w:p>
    <w:p w:rsidR="00BC0C60" w:rsidRPr="00F21368" w:rsidRDefault="00BC0C60" w:rsidP="00BC0C60">
      <w:pPr>
        <w:pStyle w:val="Odsekzoznamu1"/>
        <w:ind w:left="0"/>
        <w:jc w:val="both"/>
        <w:rPr>
          <w:szCs w:val="24"/>
        </w:rPr>
      </w:pPr>
      <w:r w:rsidRPr="00F21368">
        <w:rPr>
          <w:szCs w:val="24"/>
          <w:u w:val="single"/>
        </w:rPr>
        <w:t>Odôvodnenie osobitného zreteľa:</w:t>
      </w:r>
      <w:r w:rsidRPr="00F21368">
        <w:rPr>
          <w:szCs w:val="24"/>
        </w:rPr>
        <w:t xml:space="preserve"> </w:t>
      </w:r>
      <w:r>
        <w:t>Pozemok</w:t>
      </w:r>
      <w:r w:rsidRPr="00F21368">
        <w:t> susedí s pozemkom vo vlastníctve žiadateľov</w:t>
      </w:r>
      <w:r>
        <w:t>,</w:t>
      </w:r>
      <w:r w:rsidRPr="00F21368">
        <w:rPr>
          <w:szCs w:val="24"/>
        </w:rPr>
        <w:t xml:space="preserve"> </w:t>
      </w:r>
      <w:r w:rsidRPr="00620238">
        <w:rPr>
          <w:szCs w:val="24"/>
        </w:rPr>
        <w:t>zapísan</w:t>
      </w:r>
      <w:r>
        <w:rPr>
          <w:szCs w:val="24"/>
        </w:rPr>
        <w:t xml:space="preserve">ým na LV </w:t>
      </w:r>
      <w:r w:rsidRPr="00620238">
        <w:rPr>
          <w:szCs w:val="24"/>
        </w:rPr>
        <w:t xml:space="preserve">č. </w:t>
      </w:r>
      <w:r>
        <w:rPr>
          <w:szCs w:val="24"/>
        </w:rPr>
        <w:t xml:space="preserve">2493 </w:t>
      </w:r>
      <w:r w:rsidRPr="00620238">
        <w:rPr>
          <w:szCs w:val="24"/>
        </w:rPr>
        <w:t>v k. ú. Stará Ľubovňa</w:t>
      </w:r>
      <w:r>
        <w:rPr>
          <w:szCs w:val="24"/>
        </w:rPr>
        <w:t xml:space="preserve">, </w:t>
      </w:r>
      <w:r w:rsidRPr="00F21368">
        <w:rPr>
          <w:szCs w:val="24"/>
        </w:rPr>
        <w:t>je dlhodobo využívaný budúcimi nadobúdateľmi ako záhrada za rodinným domom a zároveň slúži ako prístupová cesta k rodinnému domu.</w:t>
      </w:r>
    </w:p>
    <w:p w:rsidR="00DD7FC3" w:rsidRDefault="00BC0C60" w:rsidP="00BC0C60">
      <w:pPr>
        <w:rPr>
          <w:strike/>
        </w:rPr>
      </w:pPr>
      <w:r w:rsidRPr="00F21368">
        <w:t>Zámer odpredaja nehnuteľnosti bol zverejnený na úradnej tabuli a webovom sídle Mesta Stará Ľubovňa 16.03.2016.</w:t>
      </w:r>
    </w:p>
    <w:p w:rsidR="00F21368" w:rsidRDefault="00F21368" w:rsidP="00DD7FC3">
      <w:pPr>
        <w:rPr>
          <w:strike/>
        </w:rPr>
      </w:pPr>
    </w:p>
    <w:p w:rsidR="00BC0C60" w:rsidRDefault="00BC0C60" w:rsidP="00DD7FC3">
      <w:pPr>
        <w:rPr>
          <w:strike/>
        </w:rPr>
      </w:pPr>
    </w:p>
    <w:p w:rsidR="00F21368" w:rsidRDefault="00F21368" w:rsidP="00F21368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Irena </w:t>
      </w:r>
      <w:proofErr w:type="spellStart"/>
      <w:r>
        <w:rPr>
          <w:rFonts w:ascii="Times New Roman" w:hAnsi="Times New Roman" w:cs="Times New Roman"/>
          <w:sz w:val="24"/>
          <w:szCs w:val="24"/>
        </w:rPr>
        <w:t>Ilkovičová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Jacková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971/87, 064 01 Stará Ľubovňa</w:t>
      </w:r>
    </w:p>
    <w:p w:rsidR="00F21368" w:rsidRDefault="00F21368" w:rsidP="00DD7FC3">
      <w:pPr>
        <w:rPr>
          <w:strike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F21368" w:rsidRDefault="00BC0C60" w:rsidP="00BC0C60">
      <w:pPr>
        <w:jc w:val="both"/>
        <w:rPr>
          <w:b/>
        </w:rPr>
      </w:pPr>
      <w:r w:rsidRPr="00F21368">
        <w:t xml:space="preserve">odpredaj nehnuteľnosti podľa zákona č. 138/91 Zb. o majetku obcí, § 9a, odsek 8, písmeno e) – prípad hodný osobitného zreteľa do výlučného vlastníctva Ireny </w:t>
      </w:r>
      <w:proofErr w:type="spellStart"/>
      <w:r w:rsidRPr="00F21368">
        <w:t>Ilkovičovej</w:t>
      </w:r>
      <w:proofErr w:type="spellEnd"/>
      <w:r w:rsidRPr="00F21368">
        <w:t xml:space="preserve">, rod. </w:t>
      </w:r>
      <w:proofErr w:type="spellStart"/>
      <w:r w:rsidRPr="00F21368">
        <w:t>Jackovej</w:t>
      </w:r>
      <w:proofErr w:type="spellEnd"/>
      <w:r w:rsidRPr="00F21368">
        <w:t>, Zimná 971/87, 064 01 Stará Ľubovňa, a to pozemku p. č. CKN 3015/544 s výmerou 82 m2, zastavané plochy a nádvoria, LV 3696, k. ú. Stará Ľubovňa na účely majetkovoprávneho vyrovnania za cenu 10,-- €/m2.</w:t>
      </w:r>
    </w:p>
    <w:p w:rsidR="00BC0C60" w:rsidRPr="00F21368" w:rsidRDefault="00BC0C60" w:rsidP="00BC0C60">
      <w:pPr>
        <w:pStyle w:val="Odsekzoznamu1"/>
        <w:ind w:left="0"/>
        <w:jc w:val="both"/>
        <w:rPr>
          <w:szCs w:val="24"/>
        </w:rPr>
      </w:pPr>
      <w:r w:rsidRPr="00F21368">
        <w:rPr>
          <w:szCs w:val="24"/>
          <w:u w:val="single"/>
        </w:rPr>
        <w:t>Odôvodnenie osobitného zreteľa:</w:t>
      </w:r>
      <w:r w:rsidRPr="00F21368">
        <w:rPr>
          <w:szCs w:val="24"/>
        </w:rPr>
        <w:t xml:space="preserve"> </w:t>
      </w:r>
      <w:r>
        <w:t>Pozemok</w:t>
      </w:r>
      <w:r w:rsidRPr="00F21368">
        <w:t> susedí s pozemkom vo vlastníctve žiadateľ</w:t>
      </w:r>
      <w:r>
        <w:t>ky,</w:t>
      </w:r>
      <w:r w:rsidRPr="00F21368">
        <w:rPr>
          <w:szCs w:val="24"/>
        </w:rPr>
        <w:t xml:space="preserve"> </w:t>
      </w:r>
      <w:r w:rsidRPr="00620238">
        <w:rPr>
          <w:szCs w:val="24"/>
        </w:rPr>
        <w:t>zapísan</w:t>
      </w:r>
      <w:r>
        <w:rPr>
          <w:szCs w:val="24"/>
        </w:rPr>
        <w:t>ým</w:t>
      </w:r>
      <w:r w:rsidRPr="00620238">
        <w:rPr>
          <w:szCs w:val="24"/>
        </w:rPr>
        <w:t xml:space="preserve"> na LV č. </w:t>
      </w:r>
      <w:r>
        <w:rPr>
          <w:szCs w:val="24"/>
        </w:rPr>
        <w:t xml:space="preserve">2511 </w:t>
      </w:r>
      <w:r w:rsidRPr="00620238">
        <w:rPr>
          <w:szCs w:val="24"/>
        </w:rPr>
        <w:t>v k. ú. Stará Ľubovňa</w:t>
      </w:r>
      <w:r>
        <w:rPr>
          <w:szCs w:val="24"/>
        </w:rPr>
        <w:t>,</w:t>
      </w:r>
      <w:r w:rsidRPr="00F21368">
        <w:t> </w:t>
      </w:r>
      <w:r w:rsidRPr="00F21368">
        <w:rPr>
          <w:szCs w:val="24"/>
        </w:rPr>
        <w:t>je dlhodobo využívaný budúc</w:t>
      </w:r>
      <w:r>
        <w:rPr>
          <w:szCs w:val="24"/>
        </w:rPr>
        <w:t>ou</w:t>
      </w:r>
      <w:r w:rsidRPr="00F21368">
        <w:rPr>
          <w:szCs w:val="24"/>
        </w:rPr>
        <w:t xml:space="preserve"> nadobúdateľ</w:t>
      </w:r>
      <w:r>
        <w:rPr>
          <w:szCs w:val="24"/>
        </w:rPr>
        <w:t>kou</w:t>
      </w:r>
      <w:r w:rsidRPr="00F21368">
        <w:rPr>
          <w:szCs w:val="24"/>
        </w:rPr>
        <w:t xml:space="preserve"> ako záhrada za rodinným domom a zároveň slúži ako prístupová cesta k rodinnému domu.</w:t>
      </w:r>
    </w:p>
    <w:p w:rsidR="00DD7FC3" w:rsidRDefault="00BC0C60" w:rsidP="00BC0C60">
      <w:r w:rsidRPr="00F21368">
        <w:t>Zámer odpredaja nehnuteľnosti bol zverejnený na úradnej tabuli a webovom sídle Mesta Stará Ľubovňa 16.03.2016.</w:t>
      </w:r>
    </w:p>
    <w:p w:rsidR="00F21368" w:rsidRDefault="00F21368" w:rsidP="00DD7FC3"/>
    <w:p w:rsidR="00F21368" w:rsidRDefault="00F21368" w:rsidP="00F21368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Lukáš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 w:cs="Times New Roman"/>
          <w:sz w:val="24"/>
          <w:szCs w:val="24"/>
        </w:rPr>
        <w:t>Naďa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Dubielová</w:t>
      </w:r>
      <w:proofErr w:type="spellEnd"/>
      <w:r>
        <w:rPr>
          <w:rFonts w:ascii="Times New Roman" w:hAnsi="Times New Roman" w:cs="Times New Roman"/>
          <w:sz w:val="24"/>
          <w:szCs w:val="24"/>
        </w:rPr>
        <w:t>, rod. Kovalčíková, Zimná 973/89, 064 01 Stará Ľubovňa</w:t>
      </w:r>
    </w:p>
    <w:p w:rsidR="00F21368" w:rsidRDefault="00F21368" w:rsidP="00DD7FC3"/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F21368" w:rsidRDefault="00BC0C60" w:rsidP="00BC0C60">
      <w:pPr>
        <w:jc w:val="both"/>
        <w:rPr>
          <w:b/>
        </w:rPr>
      </w:pPr>
      <w:r w:rsidRPr="00F21368">
        <w:t xml:space="preserve">odpredaj nehnuteľností podľa zákona č. 138/91 Zb. o majetku obcí, § 9a, odsek 8, písmeno e) – prípad hodný osobitného zreteľa do spoluvlastníctva Lukášovi </w:t>
      </w:r>
      <w:proofErr w:type="spellStart"/>
      <w:r w:rsidRPr="00F21368">
        <w:t>Dubielovi</w:t>
      </w:r>
      <w:proofErr w:type="spellEnd"/>
      <w:r w:rsidRPr="00F21368">
        <w:t xml:space="preserve">, rod. </w:t>
      </w:r>
      <w:proofErr w:type="spellStart"/>
      <w:r w:rsidRPr="00F21368">
        <w:t>Dubielovi</w:t>
      </w:r>
      <w:proofErr w:type="spellEnd"/>
      <w:r w:rsidRPr="00F21368">
        <w:t xml:space="preserve"> a </w:t>
      </w:r>
      <w:proofErr w:type="spellStart"/>
      <w:r w:rsidRPr="00F21368">
        <w:t>Nadi</w:t>
      </w:r>
      <w:proofErr w:type="spellEnd"/>
      <w:r w:rsidRPr="00F21368">
        <w:t xml:space="preserve"> </w:t>
      </w:r>
      <w:proofErr w:type="spellStart"/>
      <w:r w:rsidRPr="00F21368">
        <w:t>Dubielovej</w:t>
      </w:r>
      <w:proofErr w:type="spellEnd"/>
      <w:r w:rsidRPr="00F21368">
        <w:t>, rod. Kovalčíkovej, Zimná 973/89, 064 01 Stará Ľubovňa, a to pozemkov p. č. CKN 3015/543 s výmerou 52 m2, zastavané plochy a nádvoria a p. č. CKN 3015/534 s výmerou 26 m2, ostatná plocha, LV 3696, k. ú. Stará Ľubovňa na účely majetkovoprávneho vyrovnania za cenu 10,-- €/m2.</w:t>
      </w:r>
    </w:p>
    <w:p w:rsidR="00BC0C60" w:rsidRPr="00F21368" w:rsidRDefault="00BC0C60" w:rsidP="00BC0C60">
      <w:pPr>
        <w:pStyle w:val="Odsekzoznamu1"/>
        <w:ind w:left="0"/>
        <w:jc w:val="both"/>
        <w:rPr>
          <w:szCs w:val="24"/>
        </w:rPr>
      </w:pPr>
      <w:r w:rsidRPr="00F21368">
        <w:rPr>
          <w:szCs w:val="24"/>
          <w:u w:val="single"/>
        </w:rPr>
        <w:t>Odôvodnenie osobitného zreteľa:</w:t>
      </w:r>
      <w:r w:rsidRPr="00F21368">
        <w:rPr>
          <w:szCs w:val="24"/>
        </w:rPr>
        <w:t xml:space="preserve"> </w:t>
      </w:r>
      <w:r>
        <w:t>Pozemok</w:t>
      </w:r>
      <w:r w:rsidRPr="00F21368">
        <w:t> susedí s pozemkom vo vlastníctve žiadateľ</w:t>
      </w:r>
      <w:r>
        <w:t>ov,</w:t>
      </w:r>
      <w:r w:rsidRPr="00F21368">
        <w:rPr>
          <w:szCs w:val="24"/>
        </w:rPr>
        <w:t xml:space="preserve"> </w:t>
      </w:r>
      <w:r w:rsidRPr="00620238">
        <w:rPr>
          <w:szCs w:val="24"/>
        </w:rPr>
        <w:t>zapísan</w:t>
      </w:r>
      <w:r>
        <w:rPr>
          <w:szCs w:val="24"/>
        </w:rPr>
        <w:t>ým</w:t>
      </w:r>
      <w:r w:rsidRPr="00620238">
        <w:rPr>
          <w:szCs w:val="24"/>
        </w:rPr>
        <w:t xml:space="preserve"> na LV č. </w:t>
      </w:r>
      <w:r>
        <w:rPr>
          <w:szCs w:val="24"/>
        </w:rPr>
        <w:t xml:space="preserve">1928 </w:t>
      </w:r>
      <w:r w:rsidRPr="00620238">
        <w:rPr>
          <w:szCs w:val="24"/>
        </w:rPr>
        <w:t>v k. ú. Stará Ľubovňa</w:t>
      </w:r>
      <w:r>
        <w:rPr>
          <w:szCs w:val="24"/>
        </w:rPr>
        <w:t>,</w:t>
      </w:r>
      <w:r w:rsidRPr="00F21368">
        <w:t> </w:t>
      </w:r>
      <w:r w:rsidRPr="00F21368">
        <w:rPr>
          <w:szCs w:val="24"/>
        </w:rPr>
        <w:t>je dlhodobo využívaný budúc</w:t>
      </w:r>
      <w:r>
        <w:rPr>
          <w:szCs w:val="24"/>
        </w:rPr>
        <w:t>imi</w:t>
      </w:r>
      <w:r w:rsidRPr="00F21368">
        <w:rPr>
          <w:szCs w:val="24"/>
        </w:rPr>
        <w:t xml:space="preserve"> nadobúdateľ</w:t>
      </w:r>
      <w:r>
        <w:rPr>
          <w:szCs w:val="24"/>
        </w:rPr>
        <w:t>mi</w:t>
      </w:r>
      <w:r w:rsidRPr="00F21368">
        <w:rPr>
          <w:szCs w:val="24"/>
        </w:rPr>
        <w:t xml:space="preserve"> ako záhrada za rodinným domom a zároveň slúži ako prístupová cesta k rodinnému domu.</w:t>
      </w:r>
    </w:p>
    <w:p w:rsidR="00DD7FC3" w:rsidRDefault="00BC0C60" w:rsidP="00BC0C60">
      <w:r w:rsidRPr="00F21368">
        <w:t>Zámer odpredaja nehnuteľností bol zverejnený na úradnej tabuli a webovom sídle Mesta Stará Ľubovňa 16.03.2016.</w:t>
      </w:r>
    </w:p>
    <w:p w:rsidR="00F21368" w:rsidRDefault="00F21368" w:rsidP="00DD7FC3"/>
    <w:p w:rsidR="00BC0C60" w:rsidRDefault="00BC0C60" w:rsidP="00DD7FC3"/>
    <w:p w:rsidR="00F21368" w:rsidRDefault="00F21368" w:rsidP="00F21368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Ján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Katarína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Zavodjančíková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Frivaldská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976/95, 064 01 Stará Ľubovňa</w:t>
      </w:r>
    </w:p>
    <w:p w:rsidR="00F21368" w:rsidRDefault="00F21368" w:rsidP="00F21368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F21368" w:rsidRDefault="00BC0C60" w:rsidP="00BC0C60">
      <w:pPr>
        <w:jc w:val="both"/>
        <w:rPr>
          <w:b/>
        </w:rPr>
      </w:pPr>
      <w:r w:rsidRPr="00F21368">
        <w:t xml:space="preserve">odpredaj nehnuteľnosti  podľa zákona č. 138/91 Zb. o majetku obcí, § 9a, odsek 8, písmeno e) – prípad hodný osobitného do bezpodielového spoluvlastníctva Jánovi </w:t>
      </w:r>
      <w:proofErr w:type="spellStart"/>
      <w:r w:rsidRPr="00F21368">
        <w:t>Zavodjančíkovi</w:t>
      </w:r>
      <w:proofErr w:type="spellEnd"/>
      <w:r w:rsidRPr="00F21368">
        <w:t xml:space="preserve">, rod. </w:t>
      </w:r>
      <w:proofErr w:type="spellStart"/>
      <w:r w:rsidRPr="00F21368">
        <w:t>Zavodjančíkovi</w:t>
      </w:r>
      <w:proofErr w:type="spellEnd"/>
      <w:r w:rsidRPr="00F21368">
        <w:t xml:space="preserve"> a manželke Kataríne </w:t>
      </w:r>
      <w:proofErr w:type="spellStart"/>
      <w:r w:rsidRPr="00F21368">
        <w:t>Zavodjančíkovej</w:t>
      </w:r>
      <w:proofErr w:type="spellEnd"/>
      <w:r w:rsidRPr="00F21368">
        <w:t xml:space="preserve">, rod. </w:t>
      </w:r>
      <w:proofErr w:type="spellStart"/>
      <w:r w:rsidRPr="00F21368">
        <w:t>Frivaldskej</w:t>
      </w:r>
      <w:proofErr w:type="spellEnd"/>
      <w:r w:rsidRPr="00F21368">
        <w:t>, Zimná 976/95, 064 01 Stará Ľubovňa, a to pozemku p. č. CKN 3015/537 s výmerou 73 m2, ostatná plocha</w:t>
      </w:r>
      <w:r>
        <w:t xml:space="preserve">, LV 3696, k. ú. Stará Ľubovňa </w:t>
      </w:r>
      <w:r w:rsidRPr="00F21368">
        <w:t>na účely majetkovoprávneho vyrovnania za cenu 10,</w:t>
      </w:r>
      <w:r w:rsidRPr="00F21368">
        <w:noBreakHyphen/>
        <w:t>- €/m2.</w:t>
      </w:r>
    </w:p>
    <w:p w:rsidR="00BC0C60" w:rsidRPr="00F21368" w:rsidRDefault="00BC0C60" w:rsidP="00BC0C60">
      <w:pPr>
        <w:pStyle w:val="Odsekzoznamu1"/>
        <w:ind w:left="0"/>
        <w:jc w:val="both"/>
        <w:rPr>
          <w:szCs w:val="24"/>
        </w:rPr>
      </w:pPr>
      <w:r w:rsidRPr="00F21368">
        <w:rPr>
          <w:szCs w:val="24"/>
          <w:u w:val="single"/>
        </w:rPr>
        <w:t>Odôvodnenie osobitného zreteľa:</w:t>
      </w:r>
      <w:r w:rsidRPr="00F21368">
        <w:rPr>
          <w:szCs w:val="24"/>
        </w:rPr>
        <w:t xml:space="preserve"> </w:t>
      </w:r>
      <w:r>
        <w:t>Pozemok</w:t>
      </w:r>
      <w:r w:rsidRPr="00F21368">
        <w:t> susedí s pozemkom vo vlastníctve žiadateľ</w:t>
      </w:r>
      <w:r>
        <w:t>ov,</w:t>
      </w:r>
      <w:r w:rsidRPr="00F21368">
        <w:rPr>
          <w:szCs w:val="24"/>
        </w:rPr>
        <w:t xml:space="preserve"> </w:t>
      </w:r>
      <w:r w:rsidRPr="00620238">
        <w:rPr>
          <w:szCs w:val="24"/>
        </w:rPr>
        <w:t>zapísan</w:t>
      </w:r>
      <w:r>
        <w:rPr>
          <w:szCs w:val="24"/>
        </w:rPr>
        <w:t>ým</w:t>
      </w:r>
      <w:r w:rsidRPr="00620238">
        <w:rPr>
          <w:szCs w:val="24"/>
        </w:rPr>
        <w:t xml:space="preserve"> na LV č. </w:t>
      </w:r>
      <w:r>
        <w:rPr>
          <w:szCs w:val="24"/>
        </w:rPr>
        <w:t xml:space="preserve">2497 </w:t>
      </w:r>
      <w:r w:rsidRPr="00620238">
        <w:rPr>
          <w:szCs w:val="24"/>
        </w:rPr>
        <w:t>v k. ú. Stará Ľubovňa</w:t>
      </w:r>
      <w:r>
        <w:rPr>
          <w:szCs w:val="24"/>
        </w:rPr>
        <w:t>,</w:t>
      </w:r>
      <w:r w:rsidRPr="00F21368">
        <w:t> </w:t>
      </w:r>
      <w:r w:rsidRPr="00F21368">
        <w:rPr>
          <w:szCs w:val="24"/>
        </w:rPr>
        <w:t>je dlhodobo využívaný budúc</w:t>
      </w:r>
      <w:r>
        <w:rPr>
          <w:szCs w:val="24"/>
        </w:rPr>
        <w:t>imi</w:t>
      </w:r>
      <w:r w:rsidRPr="00F21368">
        <w:rPr>
          <w:szCs w:val="24"/>
        </w:rPr>
        <w:t xml:space="preserve"> nadobúdateľ</w:t>
      </w:r>
      <w:r>
        <w:rPr>
          <w:szCs w:val="24"/>
        </w:rPr>
        <w:t>mi</w:t>
      </w:r>
      <w:r w:rsidRPr="00F21368">
        <w:rPr>
          <w:szCs w:val="24"/>
        </w:rPr>
        <w:t xml:space="preserve"> ako záhrada za rodinným domom a zároveň slúži ako prístupová cesta k rodinnému domu.</w:t>
      </w:r>
    </w:p>
    <w:p w:rsidR="00DD7FC3" w:rsidRDefault="00BC0C60" w:rsidP="00BC0C60">
      <w:r w:rsidRPr="00F21368">
        <w:t>Zámer odpredaja nehnuteľnosti bol zverejnený na úradnej tabuli a webovom sídle Mesta Stará Ľubovňa 16.03.2016.</w:t>
      </w:r>
    </w:p>
    <w:p w:rsidR="00D54AF4" w:rsidRDefault="00D54AF4" w:rsidP="00DD7FC3"/>
    <w:p w:rsidR="00BC0C60" w:rsidRDefault="00BC0C60" w:rsidP="00DD7FC3"/>
    <w:p w:rsidR="00D54AF4" w:rsidRDefault="00D54AF4" w:rsidP="00D54AF4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Vasilíková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Šarocká</w:t>
      </w:r>
      <w:proofErr w:type="spellEnd"/>
      <w:r>
        <w:rPr>
          <w:rFonts w:ascii="Times New Roman" w:hAnsi="Times New Roman" w:cs="Times New Roman"/>
          <w:sz w:val="24"/>
          <w:szCs w:val="24"/>
        </w:rPr>
        <w:t>, Zimná 977/97, 064 01 Stará Ľubovňa</w:t>
      </w:r>
    </w:p>
    <w:p w:rsidR="00D54AF4" w:rsidRDefault="00D54AF4" w:rsidP="00DD7FC3"/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BC0C60" w:rsidRDefault="00BC0C60" w:rsidP="00BC0C60">
      <w:pPr>
        <w:jc w:val="both"/>
      </w:pPr>
      <w:r w:rsidRPr="00BC0C60">
        <w:t xml:space="preserve">odpredaj nehnuteľnosti podľa zákona č. 138/91 Zb. o majetku obcí, § 9a, odsek 8, písmeno e) – prípad hodný osobitného zreteľa do výlučného vlastníctva Anne </w:t>
      </w:r>
      <w:proofErr w:type="spellStart"/>
      <w:r w:rsidRPr="00BC0C60">
        <w:t>Vasilíkovej</w:t>
      </w:r>
      <w:proofErr w:type="spellEnd"/>
      <w:r w:rsidRPr="00BC0C60">
        <w:t xml:space="preserve">, rod. </w:t>
      </w:r>
      <w:proofErr w:type="spellStart"/>
      <w:r w:rsidRPr="00BC0C60">
        <w:t>Šarockej</w:t>
      </w:r>
      <w:proofErr w:type="spellEnd"/>
      <w:r w:rsidRPr="00BC0C60">
        <w:t>, Zimná 977/97, 064 01 Stará Ľubovňa, a to pozemku p. č. CKN 3015/538 s výmerou 48 m2, ostatná plocha, LV 3696, k. ú. Stará Ľubovňa na účely majetkovoprávneho vyrovnania za cenu 10,-- €/m2.</w:t>
      </w:r>
    </w:p>
    <w:p w:rsidR="00BC0C60" w:rsidRPr="00BC0C60" w:rsidRDefault="00BC0C60" w:rsidP="00BC0C60">
      <w:pPr>
        <w:pStyle w:val="Odsekzoznamu1"/>
        <w:ind w:left="0"/>
        <w:jc w:val="both"/>
        <w:rPr>
          <w:szCs w:val="24"/>
        </w:rPr>
      </w:pPr>
      <w:r w:rsidRPr="00BC0C60">
        <w:rPr>
          <w:szCs w:val="24"/>
          <w:u w:val="single"/>
        </w:rPr>
        <w:t xml:space="preserve">Odôvodnenie osobitného zreteľa: </w:t>
      </w:r>
      <w:r w:rsidRPr="00BC0C60">
        <w:rPr>
          <w:szCs w:val="24"/>
        </w:rPr>
        <w:t>Pozemok susedí s pozemkom vo vlastníctve žiadateľky, zapísaným na LV č. 2511 v k. ú. Stará Ľubovňa, je dlhodobo využívaný budúcou nadobúdateľkou ako záhrada za rodinným domom a zároveň slúži ako prístupová cesta k rodinnému domu.</w:t>
      </w:r>
    </w:p>
    <w:p w:rsidR="00DD7FC3" w:rsidRP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60">
        <w:rPr>
          <w:rFonts w:ascii="Times New Roman" w:hAnsi="Times New Roman" w:cs="Times New Roman"/>
          <w:sz w:val="24"/>
          <w:szCs w:val="24"/>
        </w:rPr>
        <w:t>Zámer odpredaja nehnuteľnosti bol zverejnený na úradnej tabuli a webovom sídle Mesta Stará Ľubovňa 16.03.2016.</w:t>
      </w:r>
    </w:p>
    <w:p w:rsidR="00A54DC9" w:rsidRPr="00BC0C60" w:rsidRDefault="00A54DC9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Pr="00BC0C60" w:rsidRDefault="00426172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Pr="00BC0C60" w:rsidRDefault="00426172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32" w:rsidRPr="00A72757" w:rsidRDefault="004F7532" w:rsidP="004F7532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727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Žiadateľ: </w:t>
      </w:r>
      <w:r w:rsidRPr="00A72757">
        <w:rPr>
          <w:rFonts w:ascii="Times New Roman" w:hAnsi="Times New Roman" w:cs="Times New Roman"/>
          <w:b/>
          <w:sz w:val="24"/>
          <w:szCs w:val="24"/>
        </w:rPr>
        <w:tab/>
      </w:r>
      <w:r w:rsidRPr="00A72757">
        <w:rPr>
          <w:rFonts w:ascii="Times New Roman" w:hAnsi="Times New Roman" w:cs="Times New Roman"/>
          <w:sz w:val="24"/>
          <w:szCs w:val="24"/>
        </w:rPr>
        <w:t xml:space="preserve">Michal </w:t>
      </w:r>
      <w:proofErr w:type="spellStart"/>
      <w:r w:rsidRPr="00A72757"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 w:rsidRPr="00A72757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A72757">
        <w:rPr>
          <w:rFonts w:ascii="Times New Roman" w:hAnsi="Times New Roman" w:cs="Times New Roman"/>
          <w:sz w:val="24"/>
          <w:szCs w:val="24"/>
        </w:rPr>
        <w:t>Hovanec</w:t>
      </w:r>
      <w:proofErr w:type="spellEnd"/>
      <w:r w:rsidRPr="00A72757">
        <w:rPr>
          <w:rFonts w:ascii="Times New Roman" w:hAnsi="Times New Roman" w:cs="Times New Roman"/>
          <w:sz w:val="24"/>
          <w:szCs w:val="24"/>
        </w:rPr>
        <w:t xml:space="preserve"> a Božena </w:t>
      </w:r>
      <w:proofErr w:type="spellStart"/>
      <w:r w:rsidRPr="00A72757">
        <w:rPr>
          <w:rFonts w:ascii="Times New Roman" w:hAnsi="Times New Roman" w:cs="Times New Roman"/>
          <w:sz w:val="24"/>
          <w:szCs w:val="24"/>
        </w:rPr>
        <w:t>Hovancová</w:t>
      </w:r>
      <w:proofErr w:type="spellEnd"/>
      <w:r w:rsidRPr="00A72757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A72757">
        <w:rPr>
          <w:rFonts w:ascii="Times New Roman" w:hAnsi="Times New Roman" w:cs="Times New Roman"/>
          <w:sz w:val="24"/>
          <w:szCs w:val="24"/>
        </w:rPr>
        <w:t>Hurtuková</w:t>
      </w:r>
      <w:proofErr w:type="spellEnd"/>
      <w:r w:rsidRPr="00A72757">
        <w:rPr>
          <w:rFonts w:ascii="Times New Roman" w:hAnsi="Times New Roman" w:cs="Times New Roman"/>
          <w:sz w:val="24"/>
          <w:szCs w:val="24"/>
        </w:rPr>
        <w:t>, Zimná</w:t>
      </w:r>
    </w:p>
    <w:p w:rsidR="004F7532" w:rsidRPr="00A72757" w:rsidRDefault="004F7532" w:rsidP="004F7532">
      <w:pPr>
        <w:pStyle w:val="Odsekzoznamu2"/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757">
        <w:rPr>
          <w:rFonts w:ascii="Times New Roman" w:hAnsi="Times New Roman" w:cs="Times New Roman"/>
          <w:sz w:val="24"/>
          <w:szCs w:val="24"/>
        </w:rPr>
        <w:t>980/103, 064 01 Stará Ľubovňa</w:t>
      </w:r>
    </w:p>
    <w:p w:rsidR="004F7532" w:rsidRPr="00A72757" w:rsidRDefault="004F7532" w:rsidP="004F7532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BC0C60" w:rsidRDefault="00BC0C60" w:rsidP="00BC0C60">
      <w:pPr>
        <w:jc w:val="both"/>
        <w:rPr>
          <w:b/>
        </w:rPr>
      </w:pPr>
      <w:r w:rsidRPr="00BC0C60">
        <w:t xml:space="preserve">odpredaj nehnuteľnosti podľa zákona č. 138/91 Zb. o majetku obcí, § 9a, odsek 8, písmeno e) – prípad hodný osobitného zreteľa do bezpodielového spoluvlastníctva Michalovi </w:t>
      </w:r>
      <w:proofErr w:type="spellStart"/>
      <w:r w:rsidRPr="00BC0C60">
        <w:t>Hovancovi</w:t>
      </w:r>
      <w:proofErr w:type="spellEnd"/>
      <w:r w:rsidRPr="00BC0C60">
        <w:t xml:space="preserve">, rod. </w:t>
      </w:r>
      <w:proofErr w:type="spellStart"/>
      <w:r w:rsidRPr="00BC0C60">
        <w:t>Hovancovi</w:t>
      </w:r>
      <w:proofErr w:type="spellEnd"/>
      <w:r w:rsidRPr="00BC0C60">
        <w:t xml:space="preserve"> a Božene </w:t>
      </w:r>
      <w:proofErr w:type="spellStart"/>
      <w:r w:rsidRPr="00BC0C60">
        <w:t>Hovancovej</w:t>
      </w:r>
      <w:proofErr w:type="spellEnd"/>
      <w:r w:rsidRPr="00BC0C60">
        <w:t xml:space="preserve">, rod. </w:t>
      </w:r>
      <w:proofErr w:type="spellStart"/>
      <w:r w:rsidRPr="00BC0C60">
        <w:t>Hurtukovej</w:t>
      </w:r>
      <w:proofErr w:type="spellEnd"/>
      <w:r w:rsidRPr="00BC0C60">
        <w:t>, Zimná 980/103, 064 01 Stará Ľubovňa, a to pozemku p. č. CKN 3015/541 s výmerou 110 m2, ostatná plocha, LV 3696, k. ú. Stará Ľubovňa na účely majetkovoprávneho vyrovnania za cenu 10,-- €/m2.</w:t>
      </w:r>
    </w:p>
    <w:p w:rsidR="00BC0C60" w:rsidRPr="00BC0C60" w:rsidRDefault="00BC0C60" w:rsidP="00BC0C60">
      <w:pPr>
        <w:pStyle w:val="Odsekzoznamu1"/>
        <w:ind w:left="0"/>
        <w:jc w:val="both"/>
        <w:rPr>
          <w:szCs w:val="24"/>
        </w:rPr>
      </w:pPr>
      <w:r w:rsidRPr="00BC0C60">
        <w:rPr>
          <w:szCs w:val="24"/>
          <w:u w:val="single"/>
        </w:rPr>
        <w:t>Odôvodnenie osobitného zreteľa:</w:t>
      </w:r>
      <w:r w:rsidRPr="00BC0C60">
        <w:rPr>
          <w:szCs w:val="24"/>
        </w:rPr>
        <w:t xml:space="preserve"> Pozemok susedí s pozemkom vo vlastníctve žiadateľov, zapísaným na LV č. 1898 v k. ú. Stará Ľubovňa, je dlhodobo využívaný budúcimi nadobúdateľmi ako záhrada za rodinným domom a zároveň slúži ako prístupová cesta k rodinnému domu.</w:t>
      </w:r>
    </w:p>
    <w:p w:rsidR="004F7532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60">
        <w:rPr>
          <w:rFonts w:ascii="Times New Roman" w:hAnsi="Times New Roman" w:cs="Times New Roman"/>
          <w:sz w:val="24"/>
          <w:szCs w:val="24"/>
        </w:rPr>
        <w:t>Zámer odpredaja nehnuteľnosti bol zverejnený na úradnej tabuli a webovom sídle Mesta Stará Ľubovňa 16.03.2016.</w:t>
      </w:r>
    </w:p>
    <w:p w:rsid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P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532" w:rsidRDefault="004F7532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43F" w:rsidRPr="0021730E" w:rsidRDefault="0034743F" w:rsidP="0034743F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ab/>
        <w:t>§ 9a, odsek 8, písmeno b</w:t>
      </w:r>
      <w:r w:rsidRPr="0021730E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34743F" w:rsidRPr="0021730E" w:rsidRDefault="0034743F" w:rsidP="0034743F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pozemok zastavaný stavbou vo vlastníctve nadobúdateľa </w:t>
      </w:r>
    </w:p>
    <w:p w:rsidR="0034743F" w:rsidRDefault="0034743F" w:rsidP="00A54DC9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43F" w:rsidRDefault="0034743F" w:rsidP="00A54DC9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DC9" w:rsidRDefault="00A54DC9" w:rsidP="00A54DC9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Mirko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Dorota </w:t>
      </w:r>
      <w:proofErr w:type="spellStart"/>
      <w:r>
        <w:rPr>
          <w:rFonts w:ascii="Times New Roman" w:hAnsi="Times New Roman" w:cs="Times New Roman"/>
          <w:sz w:val="24"/>
          <w:szCs w:val="24"/>
        </w:rPr>
        <w:t>Hangurbadžová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Pompová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A54DC9" w:rsidRDefault="00A54DC9" w:rsidP="00A54DC9">
      <w:pPr>
        <w:pStyle w:val="Odsekzoznamu2"/>
        <w:spacing w:after="0" w:line="1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Podsadek 1224/119, 064 01 Stará Ľubovňa</w:t>
      </w:r>
    </w:p>
    <w:p w:rsidR="00A54DC9" w:rsidRDefault="00A54DC9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97C" w:rsidRPr="00F5697C" w:rsidRDefault="00F5697C" w:rsidP="00F5697C">
      <w:pPr>
        <w:pStyle w:val="Odsekzoznamu1"/>
        <w:spacing w:line="240" w:lineRule="auto"/>
        <w:ind w:left="0"/>
        <w:jc w:val="both"/>
        <w:rPr>
          <w:szCs w:val="24"/>
        </w:rPr>
      </w:pPr>
      <w:r w:rsidRPr="00F21368">
        <w:rPr>
          <w:b/>
          <w:szCs w:val="24"/>
        </w:rPr>
        <w:t>MsZ</w:t>
      </w:r>
      <w:r>
        <w:rPr>
          <w:b/>
          <w:szCs w:val="24"/>
        </w:rPr>
        <w:t xml:space="preserve"> </w:t>
      </w:r>
      <w:r w:rsidR="00426172">
        <w:rPr>
          <w:b/>
          <w:szCs w:val="24"/>
        </w:rPr>
        <w:t>ruší</w:t>
      </w:r>
      <w:r w:rsidRPr="00F21368">
        <w:rPr>
          <w:b/>
          <w:szCs w:val="24"/>
        </w:rPr>
        <w:t>:</w:t>
      </w:r>
    </w:p>
    <w:p w:rsidR="00F5697C" w:rsidRPr="00B6078A" w:rsidRDefault="00F5697C" w:rsidP="00F5697C">
      <w:r>
        <w:t>uznesenie č. 218 z rokovania MsZ č. VII/2011 dňa 29.11.2011</w:t>
      </w:r>
      <w:r w:rsidRPr="00B6078A">
        <w:t xml:space="preserve"> v znení </w:t>
      </w:r>
      <w:r w:rsidRPr="00B6078A">
        <w:rPr>
          <w:bCs/>
        </w:rPr>
        <w:t>»</w:t>
      </w:r>
    </w:p>
    <w:p w:rsid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s c h v a ľ u j e   </w:t>
      </w:r>
      <w:r w:rsidRPr="00F5697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odpredaj pozemku podľa zákona č. 138/91 Zb. o majetku obcí, § 9a, odsek 8, písmeno b) – zastavaného stavbou vo vlastníctve nadobúdateľa vrátane priľahlej plochy, ktorá svojím umiestnením a využitím tvorí neoddeliteľný celok so stavbou, žiadateľom Mirkovi </w:t>
      </w:r>
      <w:proofErr w:type="spellStart"/>
      <w:r w:rsidRPr="00F5697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Hangurbadžovi</w:t>
      </w:r>
      <w:proofErr w:type="spellEnd"/>
      <w:r w:rsidRPr="00F5697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 a manželke Dorote </w:t>
      </w:r>
      <w:proofErr w:type="spellStart"/>
      <w:r w:rsidRPr="00F5697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Hangurbadžovej</w:t>
      </w:r>
      <w:proofErr w:type="spellEnd"/>
      <w:r w:rsidRPr="00F5697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, Podsadek 1224/119, Stará Ľubovňa, a to časť pozemku p. č. KN-E 1-6645/1 odčlenenej zameraním podľa geometrického plánu č. 114/2011, a to diel 8 s výmerou 39 m2 k novovytvorenej p. č. KN-C 4156/3 a diel 11 s výmerou 131 m2 k novovytvorenej p. č. KN-C 4156/2, spolu s výmerou 170 m2 v k. ú. Stará Ľubovňa na účely majetkovoprávneho vyrovnania užívaného pozemku za cenu 5,-- €/m2.</w:t>
      </w:r>
    </w:p>
    <w:p w:rsidR="00F5697C" w:rsidRDefault="00F5697C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C95928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</w:pPr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odpredaj nehnuteľnosti podľa zákona č. 138/91 Zb. o majetku obcí, § 9a, odsek 8, písmeno b) – pozemok zastavaný stavbou vo vlastníctve nadobúdateľa žiadateľom Mirkovi </w:t>
      </w:r>
      <w:proofErr w:type="spellStart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Hangurbadžovi</w:t>
      </w:r>
      <w:proofErr w:type="spellEnd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Hangurbadžovi</w:t>
      </w:r>
      <w:proofErr w:type="spellEnd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 a manželke Dorote </w:t>
      </w:r>
      <w:proofErr w:type="spellStart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Hangurbadžovej</w:t>
      </w:r>
      <w:proofErr w:type="spellEnd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, rod. </w:t>
      </w:r>
      <w:proofErr w:type="spellStart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Pompovej</w:t>
      </w:r>
      <w:proofErr w:type="spellEnd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, Podsadek 1224/119, Stará Ľubovňa, a to častí pozemku evidovaného na LV 4542 v k. ú. Stará Ľubovňa, p. č. EKN 1-6645/1 odčlenených a zameraných geometrickým plánom č. 114/2011 zo dňa 19.09.2011, vypracovaným Milanom Heretikom – geodetom, </w:t>
      </w:r>
      <w:proofErr w:type="spellStart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Vansovej</w:t>
      </w:r>
      <w:proofErr w:type="spellEnd"/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 1788/53, 064 01 Stará Ľubovňa, a to diel 8, novovytvorená parcela č. CKN 4156/3 s výmerou 39 m2, trvalé trávne porasty a diel 11, novovytvorená parcela č. CKN 4156/2 s výmerou 131 m2, trvalé trávne porasty. Spolu s výmerou 170 m2 </w:t>
      </w:r>
      <w:r w:rsidRPr="00C95928">
        <w:rPr>
          <w:rFonts w:ascii="Times New Roman" w:hAnsi="Times New Roman" w:cs="Times New Roman"/>
          <w:sz w:val="24"/>
          <w:szCs w:val="24"/>
        </w:rPr>
        <w:t xml:space="preserve">do bezpodielového spoluvlastníctva na účely majetkovoprávneho vyrovnania za cenu </w:t>
      </w:r>
      <w:r w:rsidRPr="00BC0C60">
        <w:rPr>
          <w:rFonts w:ascii="Times New Roman" w:hAnsi="Times New Roman" w:cs="Times New Roman"/>
          <w:sz w:val="24"/>
          <w:szCs w:val="24"/>
        </w:rPr>
        <w:t>10,--</w:t>
      </w:r>
      <w:r w:rsidRPr="00C95928">
        <w:rPr>
          <w:rFonts w:ascii="Times New Roman" w:hAnsi="Times New Roman" w:cs="Times New Roman"/>
          <w:sz w:val="24"/>
          <w:szCs w:val="24"/>
        </w:rPr>
        <w:t xml:space="preserve"> </w:t>
      </w:r>
      <w:r w:rsidRPr="00C95928">
        <w:rPr>
          <w:rFonts w:ascii="Times New Roman" w:eastAsia="Calibri" w:hAnsi="Times New Roman" w:cs="Times New Roman"/>
          <w:sz w:val="24"/>
          <w:szCs w:val="24"/>
        </w:rPr>
        <w:t>€/m2</w:t>
      </w:r>
      <w:r w:rsidRPr="00C95928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.</w:t>
      </w:r>
    </w:p>
    <w:p w:rsidR="00BC0C60" w:rsidRDefault="00BC0C60" w:rsidP="00BC0C60">
      <w:pPr>
        <w:jc w:val="both"/>
      </w:pPr>
      <w:r w:rsidRPr="00C95928">
        <w:rPr>
          <w:u w:val="single"/>
        </w:rPr>
        <w:t>Odôvodnenie osobitného zreteľa:</w:t>
      </w:r>
      <w:r w:rsidRPr="00C95928">
        <w:t xml:space="preserve"> Žiadaný pozemok je zastavaný stavbou vo vlastníctve žiadateľov </w:t>
      </w:r>
      <w:r w:rsidRPr="00C95928">
        <w:rPr>
          <w:rFonts w:eastAsia="Calibri"/>
        </w:rPr>
        <w:t>vrátane priľahlej plochy, ktorá svojím umiestnením a využitím tvorí neoddeliteľný celok so stavbou.</w:t>
      </w:r>
      <w:r w:rsidRPr="007475F4">
        <w:t xml:space="preserve"> </w:t>
      </w:r>
    </w:p>
    <w:p w:rsidR="00F5697C" w:rsidRDefault="00F5697C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97C" w:rsidRDefault="00F5697C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4AF4" w:rsidRPr="0021730E" w:rsidRDefault="00D54AF4" w:rsidP="00D54AF4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4809BD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D54AF4" w:rsidRPr="0021730E" w:rsidRDefault="00D54AF4" w:rsidP="00D54AF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  <w:r>
        <w:rPr>
          <w:rFonts w:ascii="Times New Roman" w:hAnsi="Times New Roman" w:cs="Times New Roman"/>
          <w:b/>
          <w:sz w:val="24"/>
          <w:szCs w:val="24"/>
        </w:rPr>
        <w:t xml:space="preserve"> ► z á m e r </w:t>
      </w:r>
    </w:p>
    <w:p w:rsidR="00D54AF4" w:rsidRDefault="00D54AF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9F4" w:rsidRDefault="009549F4" w:rsidP="009549F4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Dušan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Suchánek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>
        <w:rPr>
          <w:rFonts w:ascii="Times New Roman" w:hAnsi="Times New Roman" w:cs="Times New Roman"/>
          <w:sz w:val="24"/>
          <w:szCs w:val="24"/>
        </w:rPr>
        <w:t>Suchánek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1824/59, 064 01 Stará Ľubovňa</w:t>
      </w:r>
    </w:p>
    <w:p w:rsidR="00D54AF4" w:rsidRDefault="00D54AF4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P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</w:pPr>
      <w:r w:rsidRPr="00BC0C60">
        <w:rPr>
          <w:rFonts w:ascii="Times New Roman" w:hAnsi="Times New Roman" w:cs="Times New Roman"/>
          <w:sz w:val="24"/>
          <w:szCs w:val="24"/>
        </w:rPr>
        <w:t xml:space="preserve">„zámer“ odpredaja nehnuteľností podľa zákona č. 138/91 Zb. o majetku obcí, § 9a, odsek 8, písmeno e) – prípad hodný osobitného zreteľa žiadateľovi Dušanovi </w:t>
      </w:r>
      <w:proofErr w:type="spellStart"/>
      <w:r w:rsidRPr="00BC0C60">
        <w:rPr>
          <w:rFonts w:ascii="Times New Roman" w:hAnsi="Times New Roman" w:cs="Times New Roman"/>
          <w:sz w:val="24"/>
          <w:szCs w:val="24"/>
        </w:rPr>
        <w:t>Suchánekovi</w:t>
      </w:r>
      <w:proofErr w:type="spellEnd"/>
      <w:r w:rsidRPr="00BC0C60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BC0C60">
        <w:rPr>
          <w:rFonts w:ascii="Times New Roman" w:hAnsi="Times New Roman" w:cs="Times New Roman"/>
          <w:sz w:val="24"/>
          <w:szCs w:val="24"/>
        </w:rPr>
        <w:t>Suchánekovi</w:t>
      </w:r>
      <w:proofErr w:type="spellEnd"/>
      <w:r w:rsidRPr="00BC0C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C60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BC0C60">
        <w:rPr>
          <w:rFonts w:ascii="Times New Roman" w:hAnsi="Times New Roman" w:cs="Times New Roman"/>
          <w:sz w:val="24"/>
          <w:szCs w:val="24"/>
        </w:rPr>
        <w:t xml:space="preserve"> 1824/59, 064 01 Stará Ľubovňa, a to novovytvoreného pozemku p. č. CKN 2846/380 s výmerou 21 m2, zastavaná plocha a nádvorie, odčleneného od pozemku p. č. CKN 2846/173 s výmerou 1391 m2, zastavaná plocha a nádvorie a novovytvoreného pozemku p. č. CKN 2846/381 s výmerou 1 m2, orná pôda, odčleneného od pozemku p. č. CKN 2846/254 s výmerou 105 m2, na základe geometrického plánu č. 074/2016 zo dňa 15.07.2016 vypracovaného Miroslavom </w:t>
      </w:r>
      <w:proofErr w:type="spellStart"/>
      <w:r w:rsidRPr="00BC0C60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BC0C60">
        <w:rPr>
          <w:rFonts w:ascii="Times New Roman" w:hAnsi="Times New Roman" w:cs="Times New Roman"/>
          <w:sz w:val="24"/>
          <w:szCs w:val="24"/>
        </w:rPr>
        <w:t xml:space="preserve"> – geodetom, 064 01 Chmeľnica 249, evidovaných na LV 3696 v k. ú. Stará Ľubovňa. </w:t>
      </w:r>
      <w:r w:rsidRPr="00BC0C6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 xml:space="preserve">Spolu o výmere 22 m2 </w:t>
      </w:r>
      <w:r w:rsidRPr="00BC0C60">
        <w:rPr>
          <w:rFonts w:ascii="Times New Roman" w:hAnsi="Times New Roman" w:cs="Times New Roman"/>
          <w:sz w:val="24"/>
          <w:szCs w:val="24"/>
        </w:rPr>
        <w:t xml:space="preserve">do výlučného vlastníctva na účely majetkovoprávneho vyrovnania za cenu 14,43 </w:t>
      </w:r>
      <w:r w:rsidRPr="00BC0C60">
        <w:rPr>
          <w:rFonts w:ascii="Times New Roman" w:eastAsia="Calibri" w:hAnsi="Times New Roman" w:cs="Times New Roman"/>
          <w:sz w:val="24"/>
          <w:szCs w:val="24"/>
        </w:rPr>
        <w:t>€/m2</w:t>
      </w:r>
      <w:r w:rsidRPr="00BC0C60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sk-SK"/>
        </w:rPr>
        <w:t>.</w:t>
      </w:r>
    </w:p>
    <w:p w:rsidR="00D54AF4" w:rsidRPr="00BC0C60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0C60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BC0C60">
        <w:rPr>
          <w:rFonts w:ascii="Times New Roman" w:hAnsi="Times New Roman" w:cs="Times New Roman"/>
          <w:sz w:val="24"/>
          <w:szCs w:val="24"/>
        </w:rPr>
        <w:t xml:space="preserve"> Žiadané pozemky sú priľahlé k pozemkom a stavbe vo vlastníctve žiadateľa, zapísaným na LV č. 6763 v k. ú. Stará Ľubovňa. Pozemky zarovnajú hranicu pozemku žiadateľa s plánovanou cestnou komunikáciou a chodníkom.</w:t>
      </w:r>
    </w:p>
    <w:p w:rsidR="004F7532" w:rsidRDefault="004F7532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Default="00BC0C60" w:rsidP="00713777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1D15" w:rsidRDefault="00DD1D15" w:rsidP="00DD1D15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61485">
        <w:rPr>
          <w:rFonts w:ascii="Times New Roman" w:hAnsi="Times New Roman" w:cs="Times New Roman"/>
          <w:sz w:val="24"/>
          <w:szCs w:val="24"/>
        </w:rPr>
        <w:t>Ing. Michal Hlinka, Okružná 851/32</w:t>
      </w:r>
      <w:r>
        <w:rPr>
          <w:rFonts w:ascii="Times New Roman" w:hAnsi="Times New Roman" w:cs="Times New Roman"/>
          <w:sz w:val="24"/>
          <w:szCs w:val="24"/>
        </w:rPr>
        <w:t>, 064 01 Stará Ľubovňa</w:t>
      </w:r>
    </w:p>
    <w:p w:rsidR="00DD1D15" w:rsidRDefault="00DD1D15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BC0C60" w:rsidRDefault="00BC0C60" w:rsidP="00BC0C60">
      <w:pPr>
        <w:jc w:val="both"/>
      </w:pPr>
      <w:r>
        <w:t xml:space="preserve">„zámer“ </w:t>
      </w:r>
      <w:r w:rsidRPr="009549F4">
        <w:t>odpredaj</w:t>
      </w:r>
      <w:r>
        <w:t>a</w:t>
      </w:r>
      <w:r w:rsidRPr="009549F4">
        <w:t xml:space="preserve"> nehnuteľnost</w:t>
      </w:r>
      <w:r>
        <w:t>i</w:t>
      </w:r>
      <w:r w:rsidRPr="009549F4">
        <w:t xml:space="preserve"> podľa zákona č. 138/91 Zb. o majetku obcí, § 9a, odsek 8, písmeno e) – prípad hodný osobitného zreteľa žiadateľovi </w:t>
      </w:r>
      <w:r>
        <w:t xml:space="preserve">Ing. Michalovi Hlinkovi, Okružná 851/32, 064 01 Stará Ľubovňa, a to pozemku p. č. CKN 2846/254 s výmerou 104 m2, orná pôda, evidovaného na LV 3696 v k. ú. Stará Ľubovňa </w:t>
      </w:r>
      <w:r w:rsidRPr="00D54AF4">
        <w:t xml:space="preserve">na účely majetkovoprávneho vyrovnania </w:t>
      </w:r>
      <w:r w:rsidRPr="004809BD">
        <w:t xml:space="preserve">za cenu </w:t>
      </w:r>
      <w:r w:rsidRPr="00BC0C60">
        <w:t xml:space="preserve">14,43 </w:t>
      </w:r>
      <w:r w:rsidRPr="00BC0C60">
        <w:rPr>
          <w:rFonts w:eastAsia="Calibri"/>
        </w:rPr>
        <w:t>€/m2.</w:t>
      </w:r>
    </w:p>
    <w:p w:rsidR="00DD1D15" w:rsidRPr="00E61485" w:rsidRDefault="00BC0C60" w:rsidP="00BC0C60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485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E61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Žiadaný pozemok</w:t>
      </w:r>
      <w:r w:rsidRPr="00E61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 priľahlý k pozemku</w:t>
      </w:r>
      <w:r w:rsidRPr="00E61485">
        <w:rPr>
          <w:rFonts w:ascii="Times New Roman" w:hAnsi="Times New Roman" w:cs="Times New Roman"/>
          <w:sz w:val="24"/>
          <w:szCs w:val="24"/>
        </w:rPr>
        <w:t xml:space="preserve"> a stavbe vo </w:t>
      </w:r>
      <w:r>
        <w:rPr>
          <w:rFonts w:ascii="Times New Roman" w:hAnsi="Times New Roman" w:cs="Times New Roman"/>
          <w:sz w:val="24"/>
          <w:szCs w:val="24"/>
        </w:rPr>
        <w:t>vlastníctve žiadateľa, zapísaným</w:t>
      </w:r>
      <w:r w:rsidRPr="00E61485">
        <w:rPr>
          <w:rFonts w:ascii="Times New Roman" w:hAnsi="Times New Roman" w:cs="Times New Roman"/>
          <w:sz w:val="24"/>
          <w:szCs w:val="24"/>
        </w:rPr>
        <w:t xml:space="preserve"> na LV č. </w:t>
      </w:r>
      <w:r>
        <w:rPr>
          <w:rFonts w:ascii="Times New Roman" w:hAnsi="Times New Roman" w:cs="Times New Roman"/>
          <w:sz w:val="24"/>
          <w:szCs w:val="24"/>
        </w:rPr>
        <w:t>6658</w:t>
      </w:r>
      <w:r w:rsidRPr="00E61485">
        <w:rPr>
          <w:rFonts w:ascii="Times New Roman" w:hAnsi="Times New Roman" w:cs="Times New Roman"/>
          <w:sz w:val="24"/>
          <w:szCs w:val="24"/>
        </w:rPr>
        <w:t xml:space="preserve"> v k. ú. Stará Ľubovňa.</w:t>
      </w:r>
    </w:p>
    <w:p w:rsidR="00DD1D15" w:rsidRDefault="00DD1D15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Default="00BC0C60" w:rsidP="00DD1D1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7FC3" w:rsidRPr="00223C21" w:rsidRDefault="00C61B09" w:rsidP="00DD7FC3">
      <w:pPr>
        <w:tabs>
          <w:tab w:val="num" w:pos="360"/>
        </w:tabs>
        <w:jc w:val="both"/>
        <w:rPr>
          <w:b/>
        </w:rPr>
      </w:pPr>
      <w:r>
        <w:rPr>
          <w:b/>
        </w:rPr>
        <w:t>I</w:t>
      </w:r>
      <w:r w:rsidR="004809BD">
        <w:rPr>
          <w:b/>
        </w:rPr>
        <w:t>V</w:t>
      </w:r>
      <w:r w:rsidR="00DD7FC3">
        <w:rPr>
          <w:b/>
        </w:rPr>
        <w:t>.</w:t>
      </w:r>
      <w:r w:rsidR="00DD7FC3">
        <w:rPr>
          <w:b/>
        </w:rPr>
        <w:tab/>
      </w:r>
      <w:r w:rsidR="00DD7FC3">
        <w:rPr>
          <w:b/>
        </w:rPr>
        <w:tab/>
        <w:t>Zámena pozemkov</w:t>
      </w:r>
    </w:p>
    <w:p w:rsidR="00DD7FC3" w:rsidRDefault="00DD7FC3" w:rsidP="00DD7FC3">
      <w:pPr>
        <w:jc w:val="both"/>
      </w:pPr>
    </w:p>
    <w:p w:rsidR="00BC0C60" w:rsidRDefault="00BC0C60" w:rsidP="00BC0C60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„zámer“ </w:t>
      </w:r>
      <w:r w:rsidRPr="0086663D">
        <w:rPr>
          <w:rFonts w:ascii="Times New Roman" w:hAnsi="Times New Roman" w:cs="Times New Roman"/>
          <w:sz w:val="24"/>
          <w:szCs w:val="24"/>
        </w:rPr>
        <w:t>zámen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6663D">
        <w:rPr>
          <w:rFonts w:ascii="Times New Roman" w:hAnsi="Times New Roman" w:cs="Times New Roman"/>
          <w:sz w:val="24"/>
          <w:szCs w:val="24"/>
        </w:rPr>
        <w:t xml:space="preserve"> pozemkov podľa zákona č. 138/91 Zb. o majetku obcí, § 9a, odsek 8, písmeno e) – prípad hodný osobitného zreteľa medzi zúčastnenými stranami </w:t>
      </w:r>
      <w:r>
        <w:rPr>
          <w:rFonts w:ascii="Times New Roman" w:hAnsi="Times New Roman" w:cs="Times New Roman"/>
          <w:sz w:val="24"/>
          <w:szCs w:val="24"/>
        </w:rPr>
        <w:t xml:space="preserve">1) a 2) </w:t>
      </w:r>
      <w:r w:rsidRPr="003B263E">
        <w:rPr>
          <w:rFonts w:ascii="Times New Roman" w:hAnsi="Times New Roman" w:cs="Times New Roman"/>
          <w:sz w:val="24"/>
          <w:szCs w:val="24"/>
        </w:rPr>
        <w:t>bez finančného vyrovnania</w:t>
      </w:r>
      <w:r w:rsidRPr="0086663D">
        <w:rPr>
          <w:rFonts w:ascii="Times New Roman" w:hAnsi="Times New Roman" w:cs="Times New Roman"/>
          <w:sz w:val="24"/>
          <w:szCs w:val="24"/>
        </w:rPr>
        <w:t xml:space="preserve"> nasledovne:</w:t>
      </w:r>
    </w:p>
    <w:p w:rsidR="00BC0C60" w:rsidRDefault="00BC0C60" w:rsidP="00BC0C60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Default="00BC0C60" w:rsidP="00BC0C60">
      <w:pPr>
        <w:pStyle w:val="Bezriadkovania1"/>
        <w:numPr>
          <w:ilvl w:val="0"/>
          <w:numId w:val="19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1BD3">
        <w:rPr>
          <w:rFonts w:ascii="Times New Roman" w:hAnsi="Times New Roman" w:cs="Times New Roman"/>
          <w:sz w:val="24"/>
          <w:szCs w:val="24"/>
        </w:rPr>
        <w:t>Mesto Stará Ľubovňa, Obchodná 1108/1, 064 01 Stará Ľubovňa, IČO 00330167, spoluvlastnícky podiel 1/2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E1BD3">
        <w:rPr>
          <w:rFonts w:ascii="Times New Roman" w:hAnsi="Times New Roman" w:cs="Times New Roman"/>
          <w:sz w:val="24"/>
          <w:szCs w:val="24"/>
        </w:rPr>
        <w:t xml:space="preserve"> Milan </w:t>
      </w:r>
      <w:proofErr w:type="spellStart"/>
      <w:r w:rsidRPr="001E1BD3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1E1BD3"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 w:rsidRPr="001E1BD3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1E1BD3">
        <w:rPr>
          <w:rFonts w:ascii="Times New Roman" w:hAnsi="Times New Roman" w:cs="Times New Roman"/>
          <w:sz w:val="24"/>
          <w:szCs w:val="24"/>
        </w:rPr>
        <w:t xml:space="preserve"> a Jana </w:t>
      </w:r>
      <w:proofErr w:type="spellStart"/>
      <w:r w:rsidRPr="001E1BD3">
        <w:rPr>
          <w:rFonts w:ascii="Times New Roman" w:hAnsi="Times New Roman" w:cs="Times New Roman"/>
          <w:sz w:val="24"/>
          <w:szCs w:val="24"/>
        </w:rPr>
        <w:t>Rinkovská</w:t>
      </w:r>
      <w:proofErr w:type="spellEnd"/>
      <w:r w:rsidRPr="001E1BD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1E1BD3">
        <w:rPr>
          <w:rFonts w:ascii="Times New Roman" w:hAnsi="Times New Roman" w:cs="Times New Roman"/>
          <w:sz w:val="24"/>
          <w:szCs w:val="24"/>
        </w:rPr>
        <w:t>Folvarčíková</w:t>
      </w:r>
      <w:proofErr w:type="spellEnd"/>
      <w:r w:rsidRPr="001E1BD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E1BD3">
        <w:rPr>
          <w:rFonts w:ascii="Times New Roman" w:hAnsi="Times New Roman" w:cs="Times New Roman"/>
          <w:sz w:val="24"/>
          <w:szCs w:val="24"/>
        </w:rPr>
        <w:t xml:space="preserve">Lipová 1586/36,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E1BD3">
        <w:rPr>
          <w:rFonts w:ascii="Times New Roman" w:hAnsi="Times New Roman" w:cs="Times New Roman"/>
          <w:sz w:val="24"/>
          <w:szCs w:val="24"/>
        </w:rPr>
        <w:t xml:space="preserve">064 01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D3">
        <w:rPr>
          <w:rFonts w:ascii="Times New Roman" w:hAnsi="Times New Roman" w:cs="Times New Roman"/>
          <w:sz w:val="24"/>
          <w:szCs w:val="24"/>
        </w:rPr>
        <w:t xml:space="preserve">Stará Ľubovňa,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D3">
        <w:rPr>
          <w:rFonts w:ascii="Times New Roman" w:hAnsi="Times New Roman" w:cs="Times New Roman"/>
          <w:sz w:val="24"/>
          <w:szCs w:val="24"/>
        </w:rPr>
        <w:t xml:space="preserve">spoluvlastnícky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1BD3">
        <w:rPr>
          <w:rFonts w:ascii="Times New Roman" w:hAnsi="Times New Roman" w:cs="Times New Roman"/>
          <w:sz w:val="24"/>
          <w:szCs w:val="24"/>
        </w:rPr>
        <w:t xml:space="preserve">podiel 1/2 </w:t>
      </w:r>
    </w:p>
    <w:p w:rsidR="00BC0C60" w:rsidRPr="001E1BD3" w:rsidRDefault="00BC0C60" w:rsidP="00BC0C60">
      <w:pPr>
        <w:pStyle w:val="Bezriadkovania1"/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14B">
        <w:t>–</w:t>
      </w:r>
      <w:r>
        <w:t xml:space="preserve">  </w:t>
      </w:r>
      <w:r w:rsidRPr="001E1BD3">
        <w:rPr>
          <w:rFonts w:ascii="Times New Roman" w:hAnsi="Times New Roman" w:cs="Times New Roman"/>
          <w:sz w:val="24"/>
          <w:szCs w:val="24"/>
        </w:rPr>
        <w:t>predmet zámeny:</w:t>
      </w:r>
    </w:p>
    <w:p w:rsidR="00BC0C60" w:rsidRPr="0086663D" w:rsidRDefault="00BC0C60" w:rsidP="00BC0C60">
      <w:pPr>
        <w:pStyle w:val="Bezriadkovania1"/>
        <w:spacing w:line="240" w:lineRule="auto"/>
        <w:jc w:val="both"/>
        <w:rPr>
          <w:sz w:val="24"/>
          <w:szCs w:val="24"/>
        </w:rPr>
      </w:pPr>
    </w:p>
    <w:p w:rsidR="00BC0C60" w:rsidRPr="00733411" w:rsidRDefault="00BC0C60" w:rsidP="00BC0C60">
      <w:pPr>
        <w:pStyle w:val="Bezriadkovania1"/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novovytvorená</w:t>
      </w:r>
      <w:r w:rsidRPr="00733411">
        <w:rPr>
          <w:rFonts w:ascii="Times New Roman" w:hAnsi="Times New Roman" w:cs="Times New Roman"/>
          <w:sz w:val="24"/>
          <w:szCs w:val="24"/>
        </w:rPr>
        <w:t xml:space="preserve"> p. č. CKN 43/7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3411">
        <w:rPr>
          <w:rFonts w:ascii="Times New Roman" w:hAnsi="Times New Roman" w:cs="Times New Roman"/>
          <w:sz w:val="24"/>
          <w:szCs w:val="24"/>
        </w:rPr>
        <w:t xml:space="preserve"> zastavaná </w:t>
      </w:r>
      <w:r>
        <w:rPr>
          <w:rFonts w:ascii="Times New Roman" w:hAnsi="Times New Roman" w:cs="Times New Roman"/>
          <w:sz w:val="24"/>
          <w:szCs w:val="24"/>
        </w:rPr>
        <w:t>plocha s výmerou 2 m2, odčlenená</w:t>
      </w:r>
      <w:r w:rsidRPr="00733411">
        <w:rPr>
          <w:rFonts w:ascii="Times New Roman" w:hAnsi="Times New Roman" w:cs="Times New Roman"/>
          <w:sz w:val="24"/>
          <w:szCs w:val="24"/>
        </w:rPr>
        <w:t xml:space="preserve"> od pozemku p. č. CKN 43/2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3411">
        <w:rPr>
          <w:rFonts w:ascii="Times New Roman" w:hAnsi="Times New Roman" w:cs="Times New Roman"/>
          <w:sz w:val="24"/>
          <w:szCs w:val="24"/>
        </w:rPr>
        <w:t xml:space="preserve"> zastavaná plocha, zapísaného na LV 6693 v k. ú. Stará Ľubovňa geometrickým plánom č. 8/2011 zo dňa 09.06.2011 vypracovaným Zdenom Balážom – geodetom, 065 11 Nová Ľu</w:t>
      </w:r>
      <w:r>
        <w:rPr>
          <w:rFonts w:ascii="Times New Roman" w:hAnsi="Times New Roman" w:cs="Times New Roman"/>
          <w:sz w:val="24"/>
          <w:szCs w:val="24"/>
        </w:rPr>
        <w:t>bovňa 623</w:t>
      </w:r>
      <w:r w:rsidRPr="007334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C60" w:rsidRDefault="00BC0C60" w:rsidP="00BC0C60">
      <w:pPr>
        <w:jc w:val="both"/>
      </w:pPr>
    </w:p>
    <w:p w:rsidR="00BC0C60" w:rsidRDefault="00BC0C60" w:rsidP="00BC0C60">
      <w:pPr>
        <w:pStyle w:val="Odsekzoznamu"/>
        <w:numPr>
          <w:ilvl w:val="0"/>
          <w:numId w:val="19"/>
        </w:numPr>
        <w:contextualSpacing/>
        <w:jc w:val="both"/>
      </w:pPr>
      <w:r w:rsidRPr="00D1529E">
        <w:t xml:space="preserve">Milan </w:t>
      </w:r>
      <w:proofErr w:type="spellStart"/>
      <w:r w:rsidRPr="00D1529E">
        <w:t>Rinkovský</w:t>
      </w:r>
      <w:proofErr w:type="spellEnd"/>
      <w:r w:rsidRPr="00D1529E">
        <w:t xml:space="preserve"> rod. </w:t>
      </w:r>
      <w:proofErr w:type="spellStart"/>
      <w:r w:rsidRPr="00D1529E">
        <w:t>Rinkovský</w:t>
      </w:r>
      <w:proofErr w:type="spellEnd"/>
      <w:r w:rsidRPr="00D1529E">
        <w:t xml:space="preserve"> a Jana </w:t>
      </w:r>
      <w:proofErr w:type="spellStart"/>
      <w:r w:rsidRPr="00D1529E">
        <w:t>Rinkovská</w:t>
      </w:r>
      <w:proofErr w:type="spellEnd"/>
      <w:r w:rsidRPr="00D1529E">
        <w:t xml:space="preserve">, rod. </w:t>
      </w:r>
      <w:proofErr w:type="spellStart"/>
      <w:r w:rsidRPr="00D1529E">
        <w:t>Folvarčíková</w:t>
      </w:r>
      <w:proofErr w:type="spellEnd"/>
      <w:r w:rsidRPr="00D1529E">
        <w:t>, Lipová 1586/36, 064 01 Stará Ľubovňa</w:t>
      </w:r>
      <w:r>
        <w:t xml:space="preserve"> (</w:t>
      </w:r>
      <w:r w:rsidRPr="00733411">
        <w:t>v bezpodielovom spoluvlastníctve 1/1</w:t>
      </w:r>
      <w:r>
        <w:t>)</w:t>
      </w:r>
    </w:p>
    <w:p w:rsidR="00BC0C60" w:rsidRPr="00D0614B" w:rsidRDefault="00BC0C60" w:rsidP="00BC0C60">
      <w:pPr>
        <w:pStyle w:val="Odsekzoznamu"/>
        <w:contextualSpacing/>
        <w:jc w:val="both"/>
      </w:pPr>
      <w:r w:rsidRPr="00D0614B">
        <w:t>– predmet zámeny:</w:t>
      </w:r>
    </w:p>
    <w:p w:rsidR="00BC0C60" w:rsidRDefault="00BC0C60" w:rsidP="00BC0C60">
      <w:pPr>
        <w:pStyle w:val="Odsekzoznamu"/>
        <w:ind w:left="360"/>
      </w:pPr>
    </w:p>
    <w:p w:rsidR="00BC0C60" w:rsidRDefault="00BC0C60" w:rsidP="00BC0C60">
      <w:pPr>
        <w:pStyle w:val="Bezriadkovania1"/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3411">
        <w:rPr>
          <w:rFonts w:ascii="Times New Roman" w:hAnsi="Times New Roman" w:cs="Times New Roman"/>
          <w:sz w:val="24"/>
          <w:szCs w:val="24"/>
        </w:rPr>
        <w:t>novovytvoren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733411">
        <w:rPr>
          <w:rFonts w:ascii="Times New Roman" w:hAnsi="Times New Roman" w:cs="Times New Roman"/>
          <w:sz w:val="24"/>
          <w:szCs w:val="24"/>
        </w:rPr>
        <w:t xml:space="preserve"> p. č. CKN 43/8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3411">
        <w:rPr>
          <w:rFonts w:ascii="Times New Roman" w:hAnsi="Times New Roman" w:cs="Times New Roman"/>
          <w:sz w:val="24"/>
          <w:szCs w:val="24"/>
        </w:rPr>
        <w:t xml:space="preserve"> zastavaná </w:t>
      </w:r>
      <w:r>
        <w:rPr>
          <w:rFonts w:ascii="Times New Roman" w:hAnsi="Times New Roman" w:cs="Times New Roman"/>
          <w:sz w:val="24"/>
          <w:szCs w:val="24"/>
        </w:rPr>
        <w:t xml:space="preserve">plocha s výmerou 2 m2, odčlenená </w:t>
      </w:r>
      <w:r w:rsidRPr="00733411">
        <w:rPr>
          <w:rFonts w:ascii="Times New Roman" w:hAnsi="Times New Roman" w:cs="Times New Roman"/>
          <w:sz w:val="24"/>
          <w:szCs w:val="24"/>
        </w:rPr>
        <w:t>od pozemku p. č. CKN 43/4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33411">
        <w:rPr>
          <w:rFonts w:ascii="Times New Roman" w:hAnsi="Times New Roman" w:cs="Times New Roman"/>
          <w:sz w:val="24"/>
          <w:szCs w:val="24"/>
        </w:rPr>
        <w:t>zastavaná plocha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3411">
        <w:rPr>
          <w:rFonts w:ascii="Times New Roman" w:hAnsi="Times New Roman" w:cs="Times New Roman"/>
          <w:sz w:val="24"/>
          <w:szCs w:val="24"/>
        </w:rPr>
        <w:t xml:space="preserve"> zapísaného na LV č. 2753 v k. ú. Stará Ľubovňa geometrickým plánom č. 8/2011 zo dňa 09.06.2011 vypracovaným Zdenom Balážom – geodetom, 065 11 Nová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0C60" w:rsidRDefault="00BC0C60" w:rsidP="00BC0C60">
      <w:pPr>
        <w:pStyle w:val="Bezriadkovania1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C0C60" w:rsidRPr="0086663D" w:rsidRDefault="00BC0C60" w:rsidP="00BC0C60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63D">
        <w:rPr>
          <w:rFonts w:ascii="Times New Roman" w:hAnsi="Times New Roman" w:cs="Times New Roman"/>
          <w:sz w:val="24"/>
          <w:szCs w:val="24"/>
        </w:rPr>
        <w:t>Ocenenie predmetov zámeny bolo vykonané podľa Vyhlášky Ministerstva spravodlivosti Slovenskej republiky č. 492/2004 Z. z. o stanovení všeobecnej hodnoty majetku v 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znaleckým posudkom č. 117/2016 zo dňa 14.09.2016, vyhotoveným</w:t>
      </w:r>
      <w:r w:rsidRPr="0086663D">
        <w:rPr>
          <w:rFonts w:ascii="Times New Roman" w:hAnsi="Times New Roman" w:cs="Times New Roman"/>
          <w:sz w:val="24"/>
          <w:szCs w:val="24"/>
        </w:rPr>
        <w:t xml:space="preserve"> Ing. J</w:t>
      </w:r>
      <w:r>
        <w:rPr>
          <w:rFonts w:ascii="Times New Roman" w:hAnsi="Times New Roman" w:cs="Times New Roman"/>
          <w:sz w:val="24"/>
          <w:szCs w:val="24"/>
        </w:rPr>
        <w:t xml:space="preserve">ozefom </w:t>
      </w:r>
      <w:proofErr w:type="spellStart"/>
      <w:r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Pr="008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Nová Ľubovňa 541</w:t>
      </w:r>
      <w:r w:rsidRPr="0086663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065 11 Nov</w:t>
      </w:r>
      <w:r w:rsidRPr="0086663D">
        <w:rPr>
          <w:rFonts w:ascii="Times New Roman" w:hAnsi="Times New Roman" w:cs="Times New Roman"/>
          <w:sz w:val="24"/>
          <w:szCs w:val="24"/>
        </w:rPr>
        <w:t>á Ľubovňa – znalcom.</w:t>
      </w:r>
    </w:p>
    <w:p w:rsidR="00C61B09" w:rsidRDefault="00BC0C60" w:rsidP="00BC0C60">
      <w:pPr>
        <w:jc w:val="both"/>
      </w:pPr>
      <w:r w:rsidRPr="0086663D">
        <w:rPr>
          <w:u w:val="single"/>
        </w:rPr>
        <w:t>Odôvodnenie</w:t>
      </w:r>
      <w:r w:rsidRPr="00741C08">
        <w:rPr>
          <w:u w:val="single"/>
        </w:rPr>
        <w:t xml:space="preserve"> </w:t>
      </w:r>
      <w:r w:rsidRPr="00EA5F56">
        <w:rPr>
          <w:u w:val="single"/>
        </w:rPr>
        <w:t>osobitného zreteľa</w:t>
      </w:r>
      <w:r w:rsidRPr="0086663D">
        <w:rPr>
          <w:u w:val="single"/>
        </w:rPr>
        <w:t>:</w:t>
      </w:r>
      <w:r w:rsidRPr="0086663D">
        <w:t xml:space="preserve"> Majetkovoprávne vyrovnanie formou zámeny pozemkov </w:t>
      </w:r>
      <w:r>
        <w:t xml:space="preserve">na Nám. sv. Mikuláša č. 12 </w:t>
      </w:r>
      <w:r w:rsidRPr="0086663D">
        <w:t>v</w:t>
      </w:r>
      <w:r>
        <w:t xml:space="preserve"> bezpodielovom spoluvlastníctve Milana </w:t>
      </w:r>
      <w:proofErr w:type="spellStart"/>
      <w:r>
        <w:t>Rinkovského</w:t>
      </w:r>
      <w:proofErr w:type="spellEnd"/>
      <w:r>
        <w:t xml:space="preserve">, rod. </w:t>
      </w:r>
      <w:proofErr w:type="spellStart"/>
      <w:r>
        <w:t>Rinkovského</w:t>
      </w:r>
      <w:proofErr w:type="spellEnd"/>
      <w:r>
        <w:t xml:space="preserve"> a Jany </w:t>
      </w:r>
      <w:proofErr w:type="spellStart"/>
      <w:r>
        <w:t>Rinkovskej</w:t>
      </w:r>
      <w:proofErr w:type="spellEnd"/>
      <w:r>
        <w:t xml:space="preserve">, rod. </w:t>
      </w:r>
      <w:proofErr w:type="spellStart"/>
      <w:r>
        <w:t>Folvarčíkovej</w:t>
      </w:r>
      <w:proofErr w:type="spellEnd"/>
      <w:r>
        <w:t xml:space="preserve"> z</w:t>
      </w:r>
      <w:r w:rsidRPr="0086663D">
        <w:t>a pozem</w:t>
      </w:r>
      <w:r>
        <w:t>o</w:t>
      </w:r>
      <w:r w:rsidRPr="0086663D">
        <w:t>k</w:t>
      </w:r>
      <w:r>
        <w:t xml:space="preserve"> potrebný</w:t>
      </w:r>
      <w:r w:rsidRPr="0086663D">
        <w:t xml:space="preserve"> na účely </w:t>
      </w:r>
      <w:r>
        <w:t xml:space="preserve">kolaudácie stavby </w:t>
      </w:r>
      <w:r w:rsidRPr="0086663D">
        <w:t>v</w:t>
      </w:r>
      <w:r>
        <w:t xml:space="preserve"> spoluvlastníctve</w:t>
      </w:r>
      <w:r w:rsidRPr="0086663D">
        <w:t xml:space="preserve"> </w:t>
      </w:r>
      <w:r>
        <w:t>Mesta Stará Ľubovňa, Obchodná 1108/1, 064 01 Stará Ľubovňa.</w:t>
      </w:r>
    </w:p>
    <w:p w:rsidR="00C61B09" w:rsidRDefault="00C61B09" w:rsidP="00DD7FC3">
      <w:pPr>
        <w:jc w:val="both"/>
      </w:pPr>
    </w:p>
    <w:p w:rsidR="00BC0C60" w:rsidRDefault="00BC0C60" w:rsidP="00DD7FC3">
      <w:pPr>
        <w:jc w:val="both"/>
      </w:pPr>
    </w:p>
    <w:p w:rsidR="00C61B09" w:rsidRPr="00223C21" w:rsidRDefault="00C61B09" w:rsidP="00C61B09">
      <w:pPr>
        <w:tabs>
          <w:tab w:val="num" w:pos="360"/>
        </w:tabs>
        <w:jc w:val="both"/>
        <w:rPr>
          <w:b/>
        </w:rPr>
      </w:pPr>
      <w:r>
        <w:rPr>
          <w:b/>
        </w:rPr>
        <w:t>V.</w:t>
      </w:r>
      <w:r>
        <w:rPr>
          <w:b/>
        </w:rPr>
        <w:tab/>
      </w:r>
      <w:r>
        <w:rPr>
          <w:b/>
        </w:rPr>
        <w:tab/>
        <w:t>Zriadenie vecného bremena</w:t>
      </w:r>
    </w:p>
    <w:p w:rsidR="00C61B09" w:rsidRDefault="00C61B09" w:rsidP="00DD7FC3">
      <w:pPr>
        <w:jc w:val="both"/>
      </w:pPr>
    </w:p>
    <w:p w:rsidR="00D761D7" w:rsidRDefault="00D761D7" w:rsidP="00D761D7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Mária </w:t>
      </w:r>
      <w:proofErr w:type="spellStart"/>
      <w:r>
        <w:rPr>
          <w:rFonts w:ascii="Times New Roman" w:hAnsi="Times New Roman" w:cs="Times New Roman"/>
          <w:sz w:val="24"/>
          <w:szCs w:val="24"/>
        </w:rPr>
        <w:t>Kasperkevičová</w:t>
      </w:r>
      <w:proofErr w:type="spellEnd"/>
      <w:r>
        <w:rPr>
          <w:rFonts w:ascii="Times New Roman" w:hAnsi="Times New Roman" w:cs="Times New Roman"/>
          <w:sz w:val="24"/>
          <w:szCs w:val="24"/>
        </w:rPr>
        <w:t>, Za vodou 1084/6, 064 01 Stará Ľubovňa</w:t>
      </w:r>
    </w:p>
    <w:p w:rsidR="00D761D7" w:rsidRDefault="00D761D7" w:rsidP="00DD7FC3">
      <w:pPr>
        <w:jc w:val="both"/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370245" w:rsidRPr="006D0094" w:rsidRDefault="00BC0C60" w:rsidP="00F83239">
      <w:pPr>
        <w:widowControl w:val="0"/>
        <w:suppressAutoHyphens/>
        <w:jc w:val="both"/>
        <w:rPr>
          <w:rFonts w:eastAsia="Calibri"/>
        </w:rPr>
      </w:pPr>
      <w:r w:rsidRPr="00F13FAC">
        <w:t>zriadenie vecného bremena</w:t>
      </w:r>
      <w:r>
        <w:t xml:space="preserve"> podľa „Zásad hospodárenia a nakladania s majetkom Mesta Stará Ľubovňa...“ (príloha č. 1, bod C, ods. 1.1, písm. a.), a to strpieť umiestnenie NN prípojky na</w:t>
      </w:r>
      <w:r w:rsidRPr="00F13FAC">
        <w:t xml:space="preserve"> pozemk</w:t>
      </w:r>
      <w:r>
        <w:t>och Mesta Stará Ľubovňa, Obchodná 1108/1, 064 01 Stará Ľubovňa, IČO 00330167 – povinný, a to na p. č. CKN 1935/134 a CKN 1935/190, LV 3696</w:t>
      </w:r>
      <w:r w:rsidRPr="00F13FAC">
        <w:t xml:space="preserve"> v k. ú. Stará Ľubovňa </w:t>
      </w:r>
      <w:r>
        <w:t>v rozsahu vyznačenom v </w:t>
      </w:r>
      <w:proofErr w:type="spellStart"/>
      <w:r>
        <w:t>porealizačnom</w:t>
      </w:r>
      <w:proofErr w:type="spellEnd"/>
      <w:r>
        <w:t xml:space="preserve"> zameraní č. 034/2016 zo dňa 06.09.2016, vypracovanom spoločnosťou GEODAT REAL, s. r. o., </w:t>
      </w:r>
      <w:proofErr w:type="spellStart"/>
      <w:r>
        <w:t>Vansovej</w:t>
      </w:r>
      <w:proofErr w:type="spellEnd"/>
      <w:r>
        <w:t xml:space="preserve"> 53, 064 01 Stará Ľubovňa, </w:t>
      </w:r>
      <w:r w:rsidRPr="00F13FAC">
        <w:t xml:space="preserve">v prospech </w:t>
      </w:r>
      <w:r>
        <w:t xml:space="preserve">Ing. Márie </w:t>
      </w:r>
      <w:proofErr w:type="spellStart"/>
      <w:r>
        <w:t>Kasperkevičovej</w:t>
      </w:r>
      <w:proofErr w:type="spellEnd"/>
      <w:r>
        <w:t>, Za vodou 1084/6, 064 01 Stará Ľubovňa –  oprávnená. Vecné bremeno sa zriaďuje za jednorazovú náhradu vo výške 3,06 € (za obmedzenie do 30% možného užívania dotknutých pozemkov).</w:t>
      </w:r>
    </w:p>
    <w:p w:rsidR="009F6A90" w:rsidRDefault="009F6A90" w:rsidP="00F83239">
      <w:pPr>
        <w:widowControl w:val="0"/>
        <w:suppressAutoHyphens/>
        <w:jc w:val="both"/>
        <w:rPr>
          <w:rFonts w:eastAsia="Calibri"/>
        </w:rPr>
      </w:pPr>
    </w:p>
    <w:p w:rsidR="00BC0C60" w:rsidRDefault="00BC0C60" w:rsidP="00F83239">
      <w:pPr>
        <w:widowControl w:val="0"/>
        <w:suppressAutoHyphens/>
        <w:jc w:val="both"/>
        <w:rPr>
          <w:rFonts w:eastAsia="Calibri"/>
        </w:rPr>
      </w:pPr>
    </w:p>
    <w:p w:rsidR="006D0094" w:rsidRPr="00BE0B17" w:rsidRDefault="006D0094" w:rsidP="006D009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DA32DE">
        <w:rPr>
          <w:rFonts w:ascii="Times New Roman" w:hAnsi="Times New Roman" w:cs="Times New Roman"/>
          <w:b/>
          <w:sz w:val="24"/>
          <w:szCs w:val="24"/>
        </w:rPr>
        <w:t>I</w:t>
      </w:r>
      <w:r w:rsidRPr="002D2685">
        <w:rPr>
          <w:rFonts w:ascii="Times New Roman" w:hAnsi="Times New Roman" w:cs="Times New Roman"/>
          <w:b/>
          <w:sz w:val="24"/>
          <w:szCs w:val="24"/>
        </w:rPr>
        <w:t>.</w:t>
      </w:r>
      <w:r w:rsidRPr="002D2685">
        <w:rPr>
          <w:rFonts w:ascii="Times New Roman" w:hAnsi="Times New Roman" w:cs="Times New Roman"/>
          <w:b/>
          <w:sz w:val="24"/>
          <w:szCs w:val="24"/>
        </w:rPr>
        <w:tab/>
        <w:t xml:space="preserve">§ 9a, odsek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D2685">
        <w:rPr>
          <w:rFonts w:ascii="Times New Roman" w:hAnsi="Times New Roman" w:cs="Times New Roman"/>
          <w:b/>
          <w:sz w:val="24"/>
          <w:szCs w:val="24"/>
        </w:rPr>
        <w:t xml:space="preserve">, písmeno 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2D2685">
        <w:rPr>
          <w:rFonts w:ascii="Times New Roman" w:hAnsi="Times New Roman" w:cs="Times New Roman"/>
          <w:b/>
          <w:sz w:val="24"/>
          <w:szCs w:val="24"/>
        </w:rPr>
        <w:t>) zákona č. 138/91 Zb. o majetku obcí</w:t>
      </w:r>
    </w:p>
    <w:p w:rsidR="006D0094" w:rsidRPr="0021730E" w:rsidRDefault="006D0094" w:rsidP="006D0094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vyhlásenie obchodnej verejnej súťaže </w:t>
      </w:r>
    </w:p>
    <w:p w:rsidR="00B82834" w:rsidRDefault="00B82834" w:rsidP="00F83239">
      <w:pPr>
        <w:widowControl w:val="0"/>
        <w:suppressAutoHyphens/>
        <w:jc w:val="both"/>
      </w:pPr>
    </w:p>
    <w:p w:rsidR="009F6A90" w:rsidRPr="00B82834" w:rsidRDefault="00B82834" w:rsidP="00B82834">
      <w:pPr>
        <w:pStyle w:val="Odsekzoznamu"/>
        <w:numPr>
          <w:ilvl w:val="0"/>
          <w:numId w:val="20"/>
        </w:numPr>
        <w:ind w:left="357" w:hanging="357"/>
        <w:jc w:val="both"/>
        <w:rPr>
          <w:i/>
        </w:rPr>
      </w:pPr>
      <w:r w:rsidRPr="00B82834">
        <w:rPr>
          <w:i/>
        </w:rPr>
        <w:t>stavba súpisné č. 9</w:t>
      </w:r>
      <w:r w:rsidRPr="00B82834">
        <w:rPr>
          <w:i/>
        </w:rPr>
        <w:t xml:space="preserve"> a pozemok p. č. CKN 39</w:t>
      </w:r>
    </w:p>
    <w:p w:rsidR="00B82834" w:rsidRDefault="00B82834" w:rsidP="00F83239">
      <w:pPr>
        <w:widowControl w:val="0"/>
        <w:suppressAutoHyphens/>
        <w:jc w:val="both"/>
        <w:rPr>
          <w:rFonts w:eastAsia="Calibri"/>
          <w:b/>
        </w:rPr>
      </w:pPr>
    </w:p>
    <w:p w:rsidR="00426172" w:rsidRDefault="00426172" w:rsidP="00AE3686">
      <w:pPr>
        <w:pStyle w:val="Odsekzoznamu1"/>
        <w:numPr>
          <w:ilvl w:val="0"/>
          <w:numId w:val="30"/>
        </w:numPr>
        <w:spacing w:line="240" w:lineRule="auto"/>
        <w:ind w:left="357" w:hanging="357"/>
        <w:jc w:val="both"/>
        <w:rPr>
          <w:szCs w:val="24"/>
        </w:rPr>
      </w:pPr>
      <w:r>
        <w:rPr>
          <w:b/>
          <w:szCs w:val="24"/>
        </w:rPr>
        <w:t xml:space="preserve">MsZ </w:t>
      </w:r>
      <w:r w:rsidR="007125D0">
        <w:rPr>
          <w:b/>
          <w:szCs w:val="24"/>
        </w:rPr>
        <w:t>berie na vedomie</w:t>
      </w:r>
      <w:r>
        <w:rPr>
          <w:b/>
          <w:szCs w:val="24"/>
        </w:rPr>
        <w:t>:</w:t>
      </w:r>
    </w:p>
    <w:p w:rsidR="007125D0" w:rsidRPr="00860BDE" w:rsidRDefault="00F13437" w:rsidP="007125D0">
      <w:pPr>
        <w:overflowPunct w:val="0"/>
        <w:autoSpaceDE w:val="0"/>
        <w:contextualSpacing/>
        <w:jc w:val="both"/>
      </w:pPr>
      <w:r>
        <w:t xml:space="preserve">vyhodnotenie obchodnej verejnej </w:t>
      </w:r>
      <w:r w:rsidR="00B82834">
        <w:t xml:space="preserve">súťaže </w:t>
      </w:r>
      <w:r w:rsidR="007125D0" w:rsidRPr="00860BDE">
        <w:t>na odpredaj nehnuteľnost</w:t>
      </w:r>
      <w:r w:rsidR="00B82834">
        <w:t>í</w:t>
      </w:r>
      <w:r w:rsidR="007125D0" w:rsidRPr="00860BDE">
        <w:t xml:space="preserve"> vo vlastníctve Mesta Stará Ľubovňa, vyhlásenej </w:t>
      </w:r>
      <w:r>
        <w:t>uznesením</w:t>
      </w:r>
      <w:r w:rsidR="007125D0" w:rsidRPr="00860BDE">
        <w:t xml:space="preserve"> č. 402</w:t>
      </w:r>
      <w:r w:rsidR="00A32075">
        <w:t>/1)</w:t>
      </w:r>
      <w:r w:rsidR="007125D0" w:rsidRPr="00860BDE">
        <w:t xml:space="preserve"> zo zasadnutia  MsZ č. XVII/2016 dňa 22.09.2016: </w:t>
      </w:r>
    </w:p>
    <w:p w:rsidR="007125D0" w:rsidRPr="00860BDE" w:rsidRDefault="007125D0" w:rsidP="007125D0">
      <w:pPr>
        <w:pStyle w:val="Odsekzoznamu"/>
      </w:pPr>
    </w:p>
    <w:p w:rsidR="007125D0" w:rsidRPr="00860BDE" w:rsidRDefault="007125D0" w:rsidP="00F13437">
      <w:pPr>
        <w:pStyle w:val="Odsekzoznamu"/>
        <w:numPr>
          <w:ilvl w:val="0"/>
          <w:numId w:val="29"/>
        </w:numPr>
        <w:overflowPunct w:val="0"/>
        <w:autoSpaceDE w:val="0"/>
        <w:contextualSpacing/>
        <w:jc w:val="both"/>
      </w:pPr>
      <w:r w:rsidRPr="00860BDE">
        <w:t>stavba súpisné č. 9, Nám. sv. Mikuláša, Stará Ľubovňa, postavená na pozemku p. č. CKN 39 a pozemok p. č. CKN 39 s výmerou 575 m2, druh pozemku zastavaná plocha a nádvorie, LV č. 3696 v k. ú. Stará Ľubovňa</w:t>
      </w:r>
      <w:r w:rsidR="00A32075">
        <w:t xml:space="preserve"> za cenu minimálne vo výške znaleckého posudku – 124 000,-- €.</w:t>
      </w:r>
    </w:p>
    <w:p w:rsidR="007125D0" w:rsidRDefault="007125D0" w:rsidP="007125D0">
      <w:pPr>
        <w:jc w:val="both"/>
      </w:pPr>
    </w:p>
    <w:p w:rsidR="00AE3686" w:rsidRDefault="00AE3686" w:rsidP="00AE3686">
      <w:pPr>
        <w:pStyle w:val="Odsekzoznamu"/>
        <w:numPr>
          <w:ilvl w:val="0"/>
          <w:numId w:val="30"/>
        </w:numPr>
        <w:ind w:left="357" w:hanging="357"/>
        <w:jc w:val="both"/>
        <w:rPr>
          <w:b/>
        </w:rPr>
      </w:pPr>
      <w:r w:rsidRPr="00AE3686">
        <w:rPr>
          <w:b/>
        </w:rPr>
        <w:t>Odporúča primátorovi mesta</w:t>
      </w:r>
      <w:r>
        <w:rPr>
          <w:b/>
        </w:rPr>
        <w:t>:</w:t>
      </w:r>
    </w:p>
    <w:p w:rsidR="00AE3686" w:rsidRPr="00AE3686" w:rsidRDefault="00AE3686" w:rsidP="00AE3686">
      <w:pPr>
        <w:jc w:val="both"/>
      </w:pPr>
      <w:r>
        <w:t>na základe vyhodnotenia obchodnej verejnej súťaže uzavrieť kúpno-predajnú zmluvu na odpredaj nehnuteľností s jej víťazom, spoločnosťou PETOS SK, s.r.o., 065 01 Hniezdne 109, IČO 46461507 za cenu 125 000,-- €.</w:t>
      </w:r>
    </w:p>
    <w:p w:rsidR="00AE3686" w:rsidRDefault="00AE3686" w:rsidP="007125D0">
      <w:pPr>
        <w:jc w:val="both"/>
      </w:pPr>
    </w:p>
    <w:p w:rsidR="00AE3686" w:rsidRDefault="00AE3686" w:rsidP="007125D0">
      <w:pPr>
        <w:jc w:val="both"/>
      </w:pPr>
    </w:p>
    <w:p w:rsidR="00B82834" w:rsidRPr="00B82834" w:rsidRDefault="00B82834" w:rsidP="00B82834">
      <w:pPr>
        <w:pStyle w:val="Odsekzoznamu"/>
        <w:numPr>
          <w:ilvl w:val="0"/>
          <w:numId w:val="20"/>
        </w:numPr>
        <w:ind w:left="357" w:hanging="357"/>
        <w:jc w:val="both"/>
        <w:rPr>
          <w:i/>
        </w:rPr>
      </w:pPr>
      <w:bookmarkStart w:id="0" w:name="_GoBack"/>
      <w:bookmarkEnd w:id="0"/>
      <w:r w:rsidRPr="00B82834">
        <w:rPr>
          <w:i/>
        </w:rPr>
        <w:lastRenderedPageBreak/>
        <w:t xml:space="preserve">stavba </w:t>
      </w:r>
      <w:r w:rsidRPr="00B82834">
        <w:rPr>
          <w:i/>
        </w:rPr>
        <w:t>súpisné č. 11</w:t>
      </w:r>
      <w:r w:rsidRPr="00B82834">
        <w:rPr>
          <w:i/>
        </w:rPr>
        <w:t xml:space="preserve"> a pozemok </w:t>
      </w:r>
      <w:r w:rsidRPr="00B82834">
        <w:rPr>
          <w:i/>
        </w:rPr>
        <w:t>p. č. CKN 42</w:t>
      </w:r>
    </w:p>
    <w:p w:rsidR="00AE3686" w:rsidRDefault="00AE3686" w:rsidP="007125D0">
      <w:pPr>
        <w:jc w:val="both"/>
      </w:pPr>
    </w:p>
    <w:p w:rsidR="00A32075" w:rsidRDefault="00A32075" w:rsidP="00A32075">
      <w:pPr>
        <w:pStyle w:val="Odsekzoznamu1"/>
        <w:numPr>
          <w:ilvl w:val="0"/>
          <w:numId w:val="31"/>
        </w:numPr>
        <w:spacing w:line="240" w:lineRule="auto"/>
        <w:ind w:left="357" w:hanging="357"/>
        <w:jc w:val="both"/>
        <w:rPr>
          <w:szCs w:val="24"/>
        </w:rPr>
      </w:pPr>
      <w:r>
        <w:rPr>
          <w:b/>
          <w:szCs w:val="24"/>
        </w:rPr>
        <w:t>MsZ berie na vedomie:</w:t>
      </w:r>
    </w:p>
    <w:p w:rsidR="00A32075" w:rsidRPr="00860BDE" w:rsidRDefault="00A32075" w:rsidP="00A32075">
      <w:pPr>
        <w:overflowPunct w:val="0"/>
        <w:autoSpaceDE w:val="0"/>
        <w:contextualSpacing/>
        <w:jc w:val="both"/>
      </w:pPr>
      <w:r>
        <w:t>vyhodnotenie obchodnej verejnej</w:t>
      </w:r>
      <w:r w:rsidR="00B82834">
        <w:t xml:space="preserve"> súťaže</w:t>
      </w:r>
      <w:r>
        <w:t xml:space="preserve"> </w:t>
      </w:r>
      <w:r w:rsidRPr="00860BDE">
        <w:t>na odpredaj nehnuteľnost</w:t>
      </w:r>
      <w:r w:rsidR="00B82834">
        <w:t>í</w:t>
      </w:r>
      <w:r w:rsidRPr="00860BDE">
        <w:t xml:space="preserve"> vo vlastníctve Mesta Stará Ľubovňa, vyhlásenej </w:t>
      </w:r>
      <w:r>
        <w:t>uznesením</w:t>
      </w:r>
      <w:r w:rsidRPr="00860BDE">
        <w:t xml:space="preserve"> č. 402</w:t>
      </w:r>
      <w:r>
        <w:t>/2)</w:t>
      </w:r>
      <w:r w:rsidRPr="00860BDE">
        <w:t xml:space="preserve"> zo zasadnutia  MsZ č. XVII/2016 dňa 22.09.2016: </w:t>
      </w:r>
    </w:p>
    <w:p w:rsidR="00A32075" w:rsidRPr="00860BDE" w:rsidRDefault="00A32075" w:rsidP="00A32075">
      <w:pPr>
        <w:pStyle w:val="Odsekzoznamu"/>
      </w:pPr>
    </w:p>
    <w:p w:rsidR="00A32075" w:rsidRPr="00860BDE" w:rsidRDefault="00A32075" w:rsidP="00A32075">
      <w:pPr>
        <w:pStyle w:val="Odsekzoznamu"/>
        <w:numPr>
          <w:ilvl w:val="0"/>
          <w:numId w:val="29"/>
        </w:numPr>
        <w:overflowPunct w:val="0"/>
        <w:autoSpaceDE w:val="0"/>
        <w:contextualSpacing/>
        <w:jc w:val="both"/>
      </w:pPr>
      <w:r w:rsidRPr="00860BDE">
        <w:t>stavba súpisné č. 11, Nám. sv. Mikuláša, Stará Ľubovňa, postavená na pozemku p. č. CKN 42 a pozemok p. č. CKN 42 s výmerou 623 m2, druh pozemku zastavaná plocha a nádvorie, LV č. 3696 v k. ú. Stará Ľubovňa</w:t>
      </w:r>
      <w:r>
        <w:t xml:space="preserve"> za cenu minimálne vo výške znaleckého posudku – 113 000,-- €.</w:t>
      </w:r>
    </w:p>
    <w:p w:rsidR="00A32075" w:rsidRDefault="00A32075" w:rsidP="00A32075">
      <w:pPr>
        <w:jc w:val="both"/>
      </w:pPr>
    </w:p>
    <w:p w:rsidR="00A32075" w:rsidRDefault="00A32075" w:rsidP="00A32075">
      <w:pPr>
        <w:pStyle w:val="Odsekzoznamu"/>
        <w:numPr>
          <w:ilvl w:val="0"/>
          <w:numId w:val="31"/>
        </w:numPr>
        <w:ind w:left="357" w:hanging="357"/>
        <w:jc w:val="both"/>
        <w:rPr>
          <w:b/>
        </w:rPr>
      </w:pPr>
      <w:r w:rsidRPr="00AE3686">
        <w:rPr>
          <w:b/>
        </w:rPr>
        <w:t>Odporúča primátorovi mesta</w:t>
      </w:r>
      <w:r>
        <w:rPr>
          <w:b/>
        </w:rPr>
        <w:t>:</w:t>
      </w:r>
    </w:p>
    <w:p w:rsidR="00A32075" w:rsidRPr="00AE3686" w:rsidRDefault="00A32075" w:rsidP="00A32075">
      <w:pPr>
        <w:jc w:val="both"/>
      </w:pPr>
      <w:r>
        <w:t xml:space="preserve">na základe vyhodnotenia obchodnej verejnej súťaže uzavrieť kúpno-predajnú zmluvu na odpredaj nehnuteľností s jej víťazom, Milanom </w:t>
      </w:r>
      <w:proofErr w:type="spellStart"/>
      <w:r>
        <w:t>Rinkovským</w:t>
      </w:r>
      <w:proofErr w:type="spellEnd"/>
      <w:r>
        <w:t xml:space="preserve">, rod. </w:t>
      </w:r>
      <w:proofErr w:type="spellStart"/>
      <w:r>
        <w:t>Rinkovským</w:t>
      </w:r>
      <w:proofErr w:type="spellEnd"/>
      <w:r>
        <w:t>, Lipová 1586/36, 064 01 Stará Ľubovňa, IČO 33068135 za cenu 120 002,-- €.</w:t>
      </w:r>
    </w:p>
    <w:p w:rsidR="00A32075" w:rsidRDefault="00A32075" w:rsidP="007125D0">
      <w:pPr>
        <w:jc w:val="both"/>
      </w:pPr>
    </w:p>
    <w:p w:rsidR="00752C40" w:rsidRDefault="00752C40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A32075" w:rsidRDefault="00A32075" w:rsidP="00532EA1">
      <w:pPr>
        <w:jc w:val="both"/>
        <w:rPr>
          <w:rFonts w:eastAsia="Calibri"/>
        </w:rPr>
      </w:pPr>
    </w:p>
    <w:p w:rsidR="007125D0" w:rsidRDefault="007125D0" w:rsidP="00532EA1">
      <w:pPr>
        <w:jc w:val="both"/>
        <w:rPr>
          <w:rFonts w:eastAsia="Calibri"/>
        </w:rPr>
      </w:pPr>
    </w:p>
    <w:p w:rsidR="004F7532" w:rsidRPr="00586BC0" w:rsidRDefault="004F7532" w:rsidP="004F7532">
      <w:r w:rsidRPr="00586BC0">
        <w:rPr>
          <w:b/>
        </w:rPr>
        <w:t xml:space="preserve">§ 9a, odsek 9, písmeno c) </w:t>
      </w:r>
      <w:r w:rsidRPr="00586BC0">
        <w:t xml:space="preserve">zákona č. 138/1991 Zb. o majetku obcí  </w:t>
      </w:r>
    </w:p>
    <w:p w:rsidR="004F7532" w:rsidRPr="0021730E" w:rsidRDefault="004F7532" w:rsidP="004F7532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prípad hodný osobitného zreteľa</w:t>
      </w:r>
    </w:p>
    <w:p w:rsidR="004F7532" w:rsidRPr="00586BC0" w:rsidRDefault="004F7532" w:rsidP="004F7532"/>
    <w:p w:rsidR="004F7532" w:rsidRPr="00586BC0" w:rsidRDefault="004F7532" w:rsidP="004F7532">
      <w:pPr>
        <w:pStyle w:val="Normlnywebov2"/>
        <w:spacing w:after="0"/>
        <w:jc w:val="both"/>
      </w:pPr>
      <w:r w:rsidRPr="00586BC0">
        <w:t>nájomníci druhého nadzemného podlažia OD Družba, Letná č. 6, 064 01 Stará Ľubovňa: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</w:pPr>
      <w:r w:rsidRPr="00586BC0">
        <w:t xml:space="preserve">GK </w:t>
      </w:r>
      <w:proofErr w:type="spellStart"/>
      <w:r w:rsidRPr="00586BC0">
        <w:t>styl</w:t>
      </w:r>
      <w:proofErr w:type="spellEnd"/>
      <w:r w:rsidRPr="00586BC0">
        <w:t xml:space="preserve">. </w:t>
      </w:r>
      <w:proofErr w:type="spellStart"/>
      <w:r w:rsidRPr="00586BC0">
        <w:t>Výrosteková</w:t>
      </w:r>
      <w:proofErr w:type="spellEnd"/>
      <w:r w:rsidRPr="00586BC0">
        <w:tab/>
      </w:r>
      <w:r w:rsidRPr="00586BC0">
        <w:tab/>
        <w:t xml:space="preserve">            - predajňa nábytku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</w:pPr>
      <w:r w:rsidRPr="00586BC0">
        <w:t xml:space="preserve">Monika </w:t>
      </w:r>
      <w:proofErr w:type="spellStart"/>
      <w:r w:rsidRPr="00586BC0">
        <w:t>Grivalská</w:t>
      </w:r>
      <w:proofErr w:type="spellEnd"/>
      <w:r w:rsidRPr="00586BC0">
        <w:tab/>
      </w:r>
      <w:r w:rsidRPr="00586BC0">
        <w:tab/>
      </w:r>
      <w:r w:rsidRPr="00586BC0">
        <w:tab/>
        <w:t>- textil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</w:pPr>
      <w:r w:rsidRPr="00586BC0">
        <w:t xml:space="preserve">Anna </w:t>
      </w:r>
      <w:proofErr w:type="spellStart"/>
      <w:r w:rsidRPr="00586BC0">
        <w:t>Kosturková</w:t>
      </w:r>
      <w:proofErr w:type="spellEnd"/>
      <w:r w:rsidRPr="00586BC0">
        <w:tab/>
      </w:r>
      <w:r w:rsidRPr="00586BC0">
        <w:tab/>
      </w:r>
      <w:r w:rsidRPr="00586BC0">
        <w:tab/>
        <w:t>- textil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</w:pPr>
      <w:r w:rsidRPr="00586BC0">
        <w:t xml:space="preserve">AGLOX – </w:t>
      </w:r>
      <w:proofErr w:type="spellStart"/>
      <w:r w:rsidRPr="00586BC0">
        <w:t>Mordavská</w:t>
      </w:r>
      <w:proofErr w:type="spellEnd"/>
      <w:r w:rsidRPr="00586BC0">
        <w:tab/>
      </w:r>
      <w:r w:rsidRPr="00586BC0">
        <w:tab/>
        <w:t>- textil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</w:pPr>
      <w:r w:rsidRPr="00586BC0">
        <w:t xml:space="preserve">Peter </w:t>
      </w:r>
      <w:proofErr w:type="spellStart"/>
      <w:r w:rsidRPr="00586BC0">
        <w:t>Aftanas</w:t>
      </w:r>
      <w:proofErr w:type="spellEnd"/>
      <w:r w:rsidRPr="00586BC0">
        <w:tab/>
      </w:r>
      <w:r w:rsidRPr="00586BC0">
        <w:tab/>
      </w:r>
      <w:r w:rsidRPr="00586BC0">
        <w:tab/>
        <w:t xml:space="preserve">            - predaj mobilov – servis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  <w:jc w:val="both"/>
      </w:pPr>
      <w:r w:rsidRPr="00586BC0">
        <w:t xml:space="preserve">Matej </w:t>
      </w:r>
      <w:proofErr w:type="spellStart"/>
      <w:r w:rsidRPr="00586BC0">
        <w:t>Liščinský</w:t>
      </w:r>
      <w:proofErr w:type="spellEnd"/>
      <w:r w:rsidRPr="00586BC0">
        <w:tab/>
      </w:r>
      <w:r w:rsidRPr="00586BC0">
        <w:tab/>
      </w:r>
      <w:r w:rsidRPr="00586BC0">
        <w:tab/>
        <w:t>- textil</w:t>
      </w:r>
    </w:p>
    <w:p w:rsidR="004F7532" w:rsidRPr="00586BC0" w:rsidRDefault="004F7532" w:rsidP="004F7532">
      <w:pPr>
        <w:pStyle w:val="Normlnywebov2"/>
        <w:numPr>
          <w:ilvl w:val="0"/>
          <w:numId w:val="1"/>
        </w:numPr>
        <w:spacing w:after="0"/>
        <w:jc w:val="both"/>
      </w:pPr>
      <w:r w:rsidRPr="00586BC0">
        <w:t xml:space="preserve">Cestovná </w:t>
      </w:r>
      <w:proofErr w:type="spellStart"/>
      <w:r w:rsidRPr="00586BC0">
        <w:t>kancelária-Robová</w:t>
      </w:r>
      <w:proofErr w:type="spellEnd"/>
      <w:r w:rsidRPr="00586BC0">
        <w:tab/>
        <w:t xml:space="preserve">            - cestovná kancelária</w:t>
      </w:r>
    </w:p>
    <w:p w:rsidR="004F7532" w:rsidRPr="00586BC0" w:rsidRDefault="004F7532" w:rsidP="004F7532">
      <w:pPr>
        <w:autoSpaceDE w:val="0"/>
        <w:autoSpaceDN w:val="0"/>
        <w:ind w:left="720"/>
        <w:jc w:val="both"/>
        <w:rPr>
          <w:bCs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7125D0" w:rsidRPr="007125D0" w:rsidRDefault="007125D0" w:rsidP="007125D0">
      <w:pPr>
        <w:jc w:val="both"/>
      </w:pPr>
      <w:r w:rsidRPr="007125D0">
        <w:t xml:space="preserve">prenájom nebytových priestorov vo vlastníctve Mesta Stará Ľubovňa, Obchodná 1108/1, IČO 00 330 167 v súlade s § 9a, odsek 9, písmeno c) zákona č. 138/1991 Zb. o majetku obcí v znení neskorších predpisov - prípad hodný osobitného zreteľa, ktorý je zverejnený minimálne 15 dní na úradnej tabuli  Mesta Stará Ľubovňa, a to nebytových priestorov spolu s výmerou 1 684 m2 nachádzajúcich sa na II. n. p. objektu OD Družba, Letná 6, súpisné číslo 1073, Stará Ľubovňa, postaveného na pozemku p. č. CKN 3470/62, zapísaného na LV č. 3696 v k. ú. Stará Ľubovňa za cenu 24,-- €/m2/rok - predajné nebytové priestory  na dobu 5 mesiacov s účinnosťou od 01.01.2017 do 31.05.2017. </w:t>
      </w:r>
    </w:p>
    <w:p w:rsidR="007125D0" w:rsidRPr="007125D0" w:rsidRDefault="007125D0" w:rsidP="007125D0">
      <w:pPr>
        <w:jc w:val="both"/>
        <w:rPr>
          <w:u w:val="single"/>
        </w:rPr>
      </w:pPr>
      <w:r w:rsidRPr="007125D0">
        <w:t>Náklady súvisiace s užívaním prenajatých nebytových priestorov (dodávka  tepla, spotreba elektrickej energie, vodné a stočné, podiel na zabezpečení technika PO, odvoz TKO a pod.) uhrádzajú nájomcovia. Náklady sú prepočítané alikvotným podielom z nameraných spotrieb na jednotlivých meračoch.</w:t>
      </w:r>
    </w:p>
    <w:p w:rsidR="007125D0" w:rsidRPr="007125D0" w:rsidRDefault="007125D0" w:rsidP="007125D0">
      <w:pPr>
        <w:jc w:val="both"/>
      </w:pPr>
      <w:r w:rsidRPr="007125D0">
        <w:rPr>
          <w:u w:val="single"/>
        </w:rPr>
        <w:t>Odôvodnenie osobitného zreteľa:</w:t>
      </w:r>
      <w:r w:rsidRPr="007125D0">
        <w:t xml:space="preserve"> Zvýhodnenie nájmu z dôvodu zabezpečenia využívania menej lukratívnych nebytových priestorov II. n. p. uvedeného objektu.</w:t>
      </w:r>
    </w:p>
    <w:p w:rsidR="007125D0" w:rsidRPr="007125D0" w:rsidRDefault="007125D0" w:rsidP="007125D0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25D0">
        <w:rPr>
          <w:rFonts w:ascii="Times New Roman" w:hAnsi="Times New Roman" w:cs="Times New Roman"/>
          <w:sz w:val="24"/>
          <w:szCs w:val="24"/>
        </w:rPr>
        <w:t>Zámer prenájmu bol zverejnený na úradnej tabuli a webovom sídle Mesta Stará Ľubovňa 19.10.2016.</w:t>
      </w:r>
    </w:p>
    <w:sectPr w:rsidR="007125D0" w:rsidRPr="007125D0" w:rsidSect="00DC681C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7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1"/>
  </w:num>
  <w:num w:numId="5">
    <w:abstractNumId w:val="25"/>
  </w:num>
  <w:num w:numId="6">
    <w:abstractNumId w:val="5"/>
  </w:num>
  <w:num w:numId="7">
    <w:abstractNumId w:val="17"/>
  </w:num>
  <w:num w:numId="8">
    <w:abstractNumId w:val="19"/>
  </w:num>
  <w:num w:numId="9">
    <w:abstractNumId w:val="13"/>
  </w:num>
  <w:num w:numId="10">
    <w:abstractNumId w:val="11"/>
  </w:num>
  <w:num w:numId="11">
    <w:abstractNumId w:val="23"/>
  </w:num>
  <w:num w:numId="12">
    <w:abstractNumId w:val="23"/>
  </w:num>
  <w:num w:numId="13">
    <w:abstractNumId w:val="9"/>
  </w:num>
  <w:num w:numId="14">
    <w:abstractNumId w:val="26"/>
  </w:num>
  <w:num w:numId="15">
    <w:abstractNumId w:val="2"/>
  </w:num>
  <w:num w:numId="16">
    <w:abstractNumId w:val="15"/>
  </w:num>
  <w:num w:numId="17">
    <w:abstractNumId w:val="4"/>
  </w:num>
  <w:num w:numId="18">
    <w:abstractNumId w:val="9"/>
  </w:num>
  <w:num w:numId="19">
    <w:abstractNumId w:val="10"/>
  </w:num>
  <w:num w:numId="20">
    <w:abstractNumId w:val="6"/>
  </w:num>
  <w:num w:numId="21">
    <w:abstractNumId w:val="14"/>
  </w:num>
  <w:num w:numId="22">
    <w:abstractNumId w:val="1"/>
  </w:num>
  <w:num w:numId="23">
    <w:abstractNumId w:val="7"/>
  </w:num>
  <w:num w:numId="24">
    <w:abstractNumId w:val="20"/>
  </w:num>
  <w:num w:numId="25">
    <w:abstractNumId w:val="12"/>
  </w:num>
  <w:num w:numId="26">
    <w:abstractNumId w:val="24"/>
  </w:num>
  <w:num w:numId="27">
    <w:abstractNumId w:val="3"/>
  </w:num>
  <w:num w:numId="28">
    <w:abstractNumId w:val="22"/>
  </w:num>
  <w:num w:numId="29">
    <w:abstractNumId w:val="8"/>
  </w:num>
  <w:num w:numId="30">
    <w:abstractNumId w:val="1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617AB"/>
    <w:rsid w:val="00066AA2"/>
    <w:rsid w:val="000941B4"/>
    <w:rsid w:val="000B025F"/>
    <w:rsid w:val="000C1A99"/>
    <w:rsid w:val="00143491"/>
    <w:rsid w:val="0018000C"/>
    <w:rsid w:val="001912F2"/>
    <w:rsid w:val="001D698E"/>
    <w:rsid w:val="001E1BD3"/>
    <w:rsid w:val="0027134F"/>
    <w:rsid w:val="0027276F"/>
    <w:rsid w:val="00276DC1"/>
    <w:rsid w:val="002A5EF1"/>
    <w:rsid w:val="002B6C66"/>
    <w:rsid w:val="002C00D4"/>
    <w:rsid w:val="002C191D"/>
    <w:rsid w:val="002D2685"/>
    <w:rsid w:val="002E093A"/>
    <w:rsid w:val="0034743F"/>
    <w:rsid w:val="00370245"/>
    <w:rsid w:val="003A526A"/>
    <w:rsid w:val="003B2FE6"/>
    <w:rsid w:val="003E1696"/>
    <w:rsid w:val="004105C0"/>
    <w:rsid w:val="00411D69"/>
    <w:rsid w:val="00426172"/>
    <w:rsid w:val="004358F9"/>
    <w:rsid w:val="004500D1"/>
    <w:rsid w:val="00462AB5"/>
    <w:rsid w:val="004809BD"/>
    <w:rsid w:val="004917D8"/>
    <w:rsid w:val="004B4D66"/>
    <w:rsid w:val="004C537E"/>
    <w:rsid w:val="004F7532"/>
    <w:rsid w:val="00532EA1"/>
    <w:rsid w:val="005528CA"/>
    <w:rsid w:val="00561CD5"/>
    <w:rsid w:val="00564788"/>
    <w:rsid w:val="005F15A1"/>
    <w:rsid w:val="006137D5"/>
    <w:rsid w:val="00644CCC"/>
    <w:rsid w:val="00670E92"/>
    <w:rsid w:val="006C7408"/>
    <w:rsid w:val="006D0094"/>
    <w:rsid w:val="006D4AC1"/>
    <w:rsid w:val="00700809"/>
    <w:rsid w:val="007125D0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8634D"/>
    <w:rsid w:val="00787830"/>
    <w:rsid w:val="00793618"/>
    <w:rsid w:val="007B05D9"/>
    <w:rsid w:val="007C5B0F"/>
    <w:rsid w:val="00837E89"/>
    <w:rsid w:val="00843397"/>
    <w:rsid w:val="00893BF7"/>
    <w:rsid w:val="008B46FB"/>
    <w:rsid w:val="008B653B"/>
    <w:rsid w:val="008E0AE7"/>
    <w:rsid w:val="0091023B"/>
    <w:rsid w:val="009549F4"/>
    <w:rsid w:val="00991CED"/>
    <w:rsid w:val="009934A8"/>
    <w:rsid w:val="009F6A90"/>
    <w:rsid w:val="009F7D0C"/>
    <w:rsid w:val="00A20F66"/>
    <w:rsid w:val="00A32075"/>
    <w:rsid w:val="00A539E9"/>
    <w:rsid w:val="00A54DC9"/>
    <w:rsid w:val="00A96E5E"/>
    <w:rsid w:val="00A9760C"/>
    <w:rsid w:val="00AE3686"/>
    <w:rsid w:val="00B00166"/>
    <w:rsid w:val="00B07C57"/>
    <w:rsid w:val="00B17ACC"/>
    <w:rsid w:val="00B41E07"/>
    <w:rsid w:val="00B82834"/>
    <w:rsid w:val="00B87057"/>
    <w:rsid w:val="00BC0C60"/>
    <w:rsid w:val="00BE0B17"/>
    <w:rsid w:val="00C022D9"/>
    <w:rsid w:val="00C61AF2"/>
    <w:rsid w:val="00C61B09"/>
    <w:rsid w:val="00C7549A"/>
    <w:rsid w:val="00CA1AF0"/>
    <w:rsid w:val="00CD5A2F"/>
    <w:rsid w:val="00CD7AE3"/>
    <w:rsid w:val="00CE566A"/>
    <w:rsid w:val="00D1529E"/>
    <w:rsid w:val="00D54AF4"/>
    <w:rsid w:val="00D761D7"/>
    <w:rsid w:val="00DA32DE"/>
    <w:rsid w:val="00DD1D15"/>
    <w:rsid w:val="00DD7FC3"/>
    <w:rsid w:val="00E354F7"/>
    <w:rsid w:val="00E363F4"/>
    <w:rsid w:val="00E61485"/>
    <w:rsid w:val="00E72757"/>
    <w:rsid w:val="00E75D53"/>
    <w:rsid w:val="00EA5763"/>
    <w:rsid w:val="00EF7FCE"/>
    <w:rsid w:val="00F13437"/>
    <w:rsid w:val="00F21368"/>
    <w:rsid w:val="00F22571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CA28-761C-405D-91A9-541034C95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5</cp:revision>
  <cp:lastPrinted>2016-11-04T09:52:00Z</cp:lastPrinted>
  <dcterms:created xsi:type="dcterms:W3CDTF">2016-11-03T10:13:00Z</dcterms:created>
  <dcterms:modified xsi:type="dcterms:W3CDTF">2016-11-04T09:58:00Z</dcterms:modified>
</cp:coreProperties>
</file>