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F21" w:rsidRDefault="00281047" w:rsidP="00087F21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>
        <w:rPr>
          <w:rFonts w:eastAsia="Times New Roman"/>
          <w:b/>
          <w:bCs/>
          <w:kern w:val="2"/>
          <w:szCs w:val="24"/>
        </w:rPr>
        <w:t>P</w:t>
      </w:r>
      <w:r w:rsidR="00087F21">
        <w:rPr>
          <w:rFonts w:eastAsia="Times New Roman"/>
          <w:b/>
          <w:bCs/>
          <w:kern w:val="2"/>
          <w:szCs w:val="24"/>
        </w:rPr>
        <w:t xml:space="preserve"> </w:t>
      </w:r>
      <w:r>
        <w:rPr>
          <w:rFonts w:eastAsia="Times New Roman"/>
          <w:b/>
          <w:bCs/>
          <w:kern w:val="2"/>
          <w:szCs w:val="24"/>
        </w:rPr>
        <w:t>r</w:t>
      </w:r>
      <w:r w:rsidR="00087F21">
        <w:rPr>
          <w:rFonts w:eastAsia="Times New Roman"/>
          <w:b/>
          <w:bCs/>
          <w:kern w:val="2"/>
          <w:szCs w:val="24"/>
        </w:rPr>
        <w:t xml:space="preserve"> </w:t>
      </w:r>
      <w:r>
        <w:rPr>
          <w:rFonts w:eastAsia="Times New Roman"/>
          <w:b/>
          <w:bCs/>
          <w:kern w:val="2"/>
          <w:szCs w:val="24"/>
        </w:rPr>
        <w:t>o</w:t>
      </w:r>
      <w:r w:rsidR="00087F21">
        <w:rPr>
          <w:rFonts w:eastAsia="Times New Roman"/>
          <w:b/>
          <w:bCs/>
          <w:kern w:val="2"/>
          <w:szCs w:val="24"/>
        </w:rPr>
        <w:t> </w:t>
      </w:r>
      <w:r>
        <w:rPr>
          <w:rFonts w:eastAsia="Times New Roman"/>
          <w:b/>
          <w:bCs/>
          <w:kern w:val="2"/>
          <w:szCs w:val="24"/>
        </w:rPr>
        <w:t>g</w:t>
      </w:r>
      <w:r w:rsidR="00087F21">
        <w:rPr>
          <w:rFonts w:eastAsia="Times New Roman"/>
          <w:b/>
          <w:bCs/>
          <w:kern w:val="2"/>
          <w:szCs w:val="24"/>
        </w:rPr>
        <w:t xml:space="preserve"> </w:t>
      </w:r>
      <w:r>
        <w:rPr>
          <w:rFonts w:eastAsia="Times New Roman"/>
          <w:b/>
          <w:bCs/>
          <w:kern w:val="2"/>
          <w:szCs w:val="24"/>
        </w:rPr>
        <w:t>r</w:t>
      </w:r>
      <w:r w:rsidR="00087F21">
        <w:rPr>
          <w:rFonts w:eastAsia="Times New Roman"/>
          <w:b/>
          <w:bCs/>
          <w:kern w:val="2"/>
          <w:szCs w:val="24"/>
        </w:rPr>
        <w:t xml:space="preserve"> </w:t>
      </w:r>
      <w:r>
        <w:rPr>
          <w:rFonts w:eastAsia="Times New Roman"/>
          <w:b/>
          <w:bCs/>
          <w:kern w:val="2"/>
          <w:szCs w:val="24"/>
        </w:rPr>
        <w:t>a</w:t>
      </w:r>
      <w:r w:rsidR="00087F21">
        <w:rPr>
          <w:rFonts w:eastAsia="Times New Roman"/>
          <w:b/>
          <w:bCs/>
          <w:kern w:val="2"/>
          <w:szCs w:val="24"/>
        </w:rPr>
        <w:t xml:space="preserve"> </w:t>
      </w:r>
      <w:r>
        <w:rPr>
          <w:rFonts w:eastAsia="Times New Roman"/>
          <w:b/>
          <w:bCs/>
          <w:kern w:val="2"/>
          <w:szCs w:val="24"/>
        </w:rPr>
        <w:t xml:space="preserve">m </w:t>
      </w:r>
    </w:p>
    <w:p w:rsidR="000C0F7A" w:rsidRDefault="000C0F7A" w:rsidP="00087F21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>
        <w:rPr>
          <w:rFonts w:eastAsia="Times New Roman"/>
          <w:b/>
          <w:bCs/>
          <w:kern w:val="2"/>
          <w:szCs w:val="24"/>
        </w:rPr>
        <w:t>rokovania Mestského zastupiteľstva v Starej Ľubovni</w:t>
      </w:r>
    </w:p>
    <w:p w:rsidR="000C0F7A" w:rsidRDefault="000C0F7A" w:rsidP="00087F21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>
        <w:rPr>
          <w:rFonts w:eastAsia="Times New Roman"/>
          <w:b/>
          <w:bCs/>
          <w:kern w:val="2"/>
          <w:szCs w:val="24"/>
        </w:rPr>
        <w:t>16.06.2016</w:t>
      </w:r>
    </w:p>
    <w:p w:rsidR="00D7068A" w:rsidRDefault="00D7068A" w:rsidP="00777F2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564980" w:rsidRDefault="00564980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Otvorenie, určenie overovateľov zápisnice </w:t>
      </w:r>
      <w:r>
        <w:rPr>
          <w:rFonts w:eastAsia="Times New Roman"/>
          <w:kern w:val="2"/>
          <w:szCs w:val="24"/>
        </w:rPr>
        <w:t xml:space="preserve">a </w:t>
      </w:r>
      <w:r w:rsidRPr="00E464EF">
        <w:rPr>
          <w:rFonts w:eastAsia="Times New Roman"/>
          <w:kern w:val="2"/>
          <w:szCs w:val="24"/>
        </w:rPr>
        <w:t>schválenie programu rokovania</w:t>
      </w:r>
      <w:r>
        <w:rPr>
          <w:rFonts w:eastAsia="Times New Roman"/>
          <w:kern w:val="2"/>
          <w:szCs w:val="24"/>
        </w:rPr>
        <w:t>.</w:t>
      </w:r>
    </w:p>
    <w:p w:rsidR="00564980" w:rsidRPr="00E464EF" w:rsidRDefault="00564980" w:rsidP="00564980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64980" w:rsidRDefault="00564980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návrhovej komisie.</w:t>
      </w:r>
    </w:p>
    <w:p w:rsidR="00564980" w:rsidRPr="00564980" w:rsidRDefault="00564980" w:rsidP="0056498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64980" w:rsidRDefault="00564980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Vystúpenie občanov.</w:t>
      </w:r>
    </w:p>
    <w:p w:rsidR="00564980" w:rsidRPr="00564980" w:rsidRDefault="00564980" w:rsidP="0056498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64980" w:rsidRDefault="00564980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Prezentácia investičných zámerov</w:t>
      </w:r>
      <w:r w:rsidRPr="00C139C6">
        <w:rPr>
          <w:rFonts w:eastAsia="Times New Roman"/>
          <w:kern w:val="2"/>
          <w:szCs w:val="24"/>
        </w:rPr>
        <w:t xml:space="preserve"> na území mesta</w:t>
      </w:r>
      <w:r>
        <w:rPr>
          <w:rFonts w:eastAsia="Times New Roman"/>
          <w:kern w:val="2"/>
          <w:szCs w:val="24"/>
        </w:rPr>
        <w:t>:</w:t>
      </w:r>
    </w:p>
    <w:p w:rsidR="00CD31DC" w:rsidRPr="00CD31DC" w:rsidRDefault="00CD31DC" w:rsidP="00CD31DC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D31DC">
        <w:rPr>
          <w:rFonts w:eastAsia="Times New Roman"/>
          <w:kern w:val="2"/>
          <w:szCs w:val="24"/>
        </w:rPr>
        <w:t xml:space="preserve">Stará Ľubovňa </w:t>
      </w:r>
      <w:proofErr w:type="spellStart"/>
      <w:r w:rsidRPr="00CD31DC">
        <w:rPr>
          <w:rFonts w:eastAsia="Times New Roman"/>
          <w:kern w:val="2"/>
          <w:szCs w:val="24"/>
        </w:rPr>
        <w:t>Castle</w:t>
      </w:r>
      <w:proofErr w:type="spellEnd"/>
      <w:r w:rsidRPr="00CD31DC">
        <w:rPr>
          <w:rFonts w:eastAsia="Times New Roman"/>
          <w:kern w:val="2"/>
          <w:szCs w:val="24"/>
        </w:rPr>
        <w:t xml:space="preserve"> </w:t>
      </w:r>
      <w:proofErr w:type="spellStart"/>
      <w:r w:rsidRPr="00CD31DC">
        <w:rPr>
          <w:rFonts w:eastAsia="Times New Roman"/>
          <w:kern w:val="2"/>
          <w:szCs w:val="24"/>
        </w:rPr>
        <w:t>Destillery</w:t>
      </w:r>
      <w:proofErr w:type="spellEnd"/>
      <w:r w:rsidRPr="00CD31DC">
        <w:rPr>
          <w:rFonts w:eastAsia="Times New Roman"/>
          <w:kern w:val="2"/>
          <w:szCs w:val="24"/>
        </w:rPr>
        <w:t xml:space="preserve"> » </w:t>
      </w:r>
      <w:proofErr w:type="spellStart"/>
      <w:r w:rsidRPr="00CD31DC">
        <w:rPr>
          <w:rFonts w:eastAsia="Times New Roman"/>
          <w:kern w:val="2"/>
          <w:szCs w:val="24"/>
        </w:rPr>
        <w:t>Gurman</w:t>
      </w:r>
      <w:proofErr w:type="spellEnd"/>
      <w:r w:rsidRPr="00CD31DC">
        <w:rPr>
          <w:rFonts w:eastAsia="Times New Roman"/>
          <w:kern w:val="2"/>
          <w:szCs w:val="24"/>
        </w:rPr>
        <w:t>, s. r. o., Stará Ľubovňa</w:t>
      </w:r>
    </w:p>
    <w:p w:rsidR="00CD31DC" w:rsidRPr="00CD31DC" w:rsidRDefault="00CD31DC" w:rsidP="00CD31DC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D31DC">
        <w:rPr>
          <w:rFonts w:eastAsia="Times New Roman"/>
          <w:kern w:val="2"/>
          <w:szCs w:val="24"/>
        </w:rPr>
        <w:t xml:space="preserve">Rekonštrukcia objektu č. 6 na Nám. sv. Mikuláša » OZ </w:t>
      </w:r>
      <w:proofErr w:type="spellStart"/>
      <w:r w:rsidRPr="00CD31DC">
        <w:rPr>
          <w:rFonts w:eastAsia="Times New Roman"/>
          <w:kern w:val="2"/>
          <w:szCs w:val="24"/>
        </w:rPr>
        <w:t>Centro</w:t>
      </w:r>
      <w:proofErr w:type="spellEnd"/>
      <w:r w:rsidRPr="00CD31DC">
        <w:rPr>
          <w:rFonts w:eastAsia="Times New Roman"/>
          <w:kern w:val="2"/>
          <w:szCs w:val="24"/>
        </w:rPr>
        <w:t xml:space="preserve"> </w:t>
      </w:r>
      <w:proofErr w:type="spellStart"/>
      <w:r w:rsidRPr="00CD31DC">
        <w:rPr>
          <w:rFonts w:eastAsia="Times New Roman"/>
          <w:kern w:val="2"/>
          <w:szCs w:val="24"/>
        </w:rPr>
        <w:t>arte</w:t>
      </w:r>
      <w:proofErr w:type="spellEnd"/>
    </w:p>
    <w:p w:rsidR="00564980" w:rsidRPr="00CD31DC" w:rsidRDefault="00564980" w:rsidP="00CD31DC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64980" w:rsidRDefault="00564980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kern w:val="2"/>
          <w:szCs w:val="24"/>
        </w:rPr>
        <w:t xml:space="preserve">Správa o plnení uznesení z predchádzajúceho </w:t>
      </w:r>
      <w:r>
        <w:rPr>
          <w:rFonts w:eastAsia="Times New Roman"/>
          <w:kern w:val="2"/>
          <w:szCs w:val="24"/>
        </w:rPr>
        <w:t>rokovania</w:t>
      </w:r>
      <w:r w:rsidRPr="008E06A2">
        <w:rPr>
          <w:rFonts w:eastAsia="Times New Roman"/>
          <w:kern w:val="2"/>
          <w:szCs w:val="24"/>
        </w:rPr>
        <w:t xml:space="preserve"> </w:t>
      </w:r>
      <w:proofErr w:type="spellStart"/>
      <w:r w:rsidRPr="008E06A2"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>.</w:t>
      </w:r>
    </w:p>
    <w:p w:rsidR="00564980" w:rsidRPr="00564980" w:rsidRDefault="00564980" w:rsidP="00564980">
      <w:pPr>
        <w:overflowPunct w:val="0"/>
        <w:autoSpaceDE w:val="0"/>
        <w:ind w:left="360" w:firstLine="348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 xml:space="preserve">Ing. </w:t>
      </w:r>
      <w:proofErr w:type="spellStart"/>
      <w:r>
        <w:rPr>
          <w:rFonts w:eastAsia="Times New Roman"/>
          <w:kern w:val="2"/>
          <w:szCs w:val="24"/>
        </w:rPr>
        <w:t>Šidlovský</w:t>
      </w:r>
      <w:proofErr w:type="spellEnd"/>
    </w:p>
    <w:p w:rsidR="00564980" w:rsidRPr="00564980" w:rsidRDefault="00564980" w:rsidP="0056498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64980" w:rsidRDefault="00564980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 xml:space="preserve">Vyhodnotenie interpelácií poslancov z predchádzajúceho </w:t>
      </w:r>
      <w:r>
        <w:rPr>
          <w:rFonts w:eastAsia="Times New Roman"/>
          <w:kern w:val="2"/>
          <w:szCs w:val="24"/>
        </w:rPr>
        <w:t>rokovania</w:t>
      </w:r>
      <w:r w:rsidRPr="00E72D9A">
        <w:rPr>
          <w:rFonts w:eastAsia="Times New Roman"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>.</w:t>
      </w:r>
    </w:p>
    <w:p w:rsidR="00564980" w:rsidRDefault="00564980" w:rsidP="00564980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 xml:space="preserve">Ing. </w:t>
      </w:r>
      <w:proofErr w:type="spellStart"/>
      <w:r>
        <w:rPr>
          <w:rFonts w:eastAsia="Times New Roman"/>
          <w:kern w:val="2"/>
          <w:szCs w:val="24"/>
        </w:rPr>
        <w:t>Solár</w:t>
      </w:r>
      <w:proofErr w:type="spellEnd"/>
    </w:p>
    <w:p w:rsidR="00564980" w:rsidRPr="00CD31DC" w:rsidRDefault="00564980" w:rsidP="00CD31DC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D7068A" w:rsidRPr="00564980" w:rsidRDefault="00D7068A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564980">
        <w:rPr>
          <w:rFonts w:eastAsia="Times New Roman"/>
          <w:kern w:val="2"/>
          <w:szCs w:val="24"/>
        </w:rPr>
        <w:t>Majetkové prevody Mesta Stará Ľubovňa</w:t>
      </w:r>
      <w:r w:rsidR="00454D28" w:rsidRPr="00564980">
        <w:rPr>
          <w:rFonts w:eastAsia="Times New Roman"/>
          <w:kern w:val="2"/>
          <w:szCs w:val="24"/>
        </w:rPr>
        <w:t>.</w:t>
      </w:r>
    </w:p>
    <w:p w:rsidR="00D7068A" w:rsidRPr="00C139C6" w:rsidRDefault="00D7068A" w:rsidP="00D7068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P r e d k l a d á :</w:t>
      </w:r>
      <w:r w:rsidRPr="00C139C6">
        <w:rPr>
          <w:rFonts w:eastAsia="Times New Roman"/>
          <w:kern w:val="2"/>
          <w:szCs w:val="24"/>
        </w:rPr>
        <w:tab/>
        <w:t xml:space="preserve">Bc. </w:t>
      </w:r>
      <w:proofErr w:type="spellStart"/>
      <w:r w:rsidRPr="00C139C6">
        <w:rPr>
          <w:rFonts w:eastAsia="Times New Roman"/>
          <w:kern w:val="2"/>
          <w:szCs w:val="24"/>
        </w:rPr>
        <w:t>Boleš</w:t>
      </w:r>
      <w:proofErr w:type="spellEnd"/>
    </w:p>
    <w:p w:rsidR="00B121D6" w:rsidRPr="00564980" w:rsidRDefault="00B121D6" w:rsidP="00564980">
      <w:pPr>
        <w:overflowPunct w:val="0"/>
        <w:autoSpaceDE w:val="0"/>
        <w:jc w:val="both"/>
        <w:rPr>
          <w:szCs w:val="24"/>
        </w:rPr>
      </w:pPr>
    </w:p>
    <w:p w:rsidR="00D7068A" w:rsidRPr="00C139C6" w:rsidRDefault="00B27167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 xml:space="preserve">Návrh </w:t>
      </w:r>
      <w:r w:rsidR="00D7068A" w:rsidRPr="00C139C6">
        <w:rPr>
          <w:szCs w:val="24"/>
        </w:rPr>
        <w:t>Plán</w:t>
      </w:r>
      <w:r>
        <w:rPr>
          <w:szCs w:val="24"/>
        </w:rPr>
        <w:t>u</w:t>
      </w:r>
      <w:r w:rsidR="00D7068A" w:rsidRPr="00C139C6">
        <w:rPr>
          <w:szCs w:val="24"/>
        </w:rPr>
        <w:t xml:space="preserve"> kontrolnej činnosti hlavného kontrolóra Mesta Stará Ľubovňa na II. polrok 2016.</w:t>
      </w:r>
    </w:p>
    <w:p w:rsidR="00B121D6" w:rsidRPr="00C139C6" w:rsidRDefault="00B121D6" w:rsidP="00B121D6">
      <w:pPr>
        <w:pStyle w:val="Odsekzoznamu"/>
        <w:overflowPunct w:val="0"/>
        <w:autoSpaceDE w:val="0"/>
        <w:jc w:val="both"/>
        <w:rPr>
          <w:szCs w:val="24"/>
        </w:rPr>
      </w:pPr>
      <w:r w:rsidRPr="00C139C6">
        <w:rPr>
          <w:szCs w:val="24"/>
        </w:rPr>
        <w:t>P r e d k l a d á :</w:t>
      </w:r>
      <w:r w:rsidRPr="00C139C6">
        <w:rPr>
          <w:szCs w:val="24"/>
        </w:rPr>
        <w:tab/>
        <w:t xml:space="preserve">Ing. </w:t>
      </w:r>
      <w:proofErr w:type="spellStart"/>
      <w:r w:rsidRPr="00C139C6">
        <w:rPr>
          <w:szCs w:val="24"/>
        </w:rPr>
        <w:t>Šidlovský</w:t>
      </w:r>
      <w:proofErr w:type="spellEnd"/>
    </w:p>
    <w:p w:rsidR="00AF36F4" w:rsidRPr="00C139C6" w:rsidRDefault="00AF36F4" w:rsidP="00D7068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96DC7" w:rsidRDefault="00196DC7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Návrh zmeny č. 1 Rozvojového programu mesta, výstavby a údržby miestnych komunikácií na r. 2016.</w:t>
      </w:r>
    </w:p>
    <w:p w:rsidR="00CD31DC" w:rsidRPr="00CD31DC" w:rsidRDefault="00CD31DC" w:rsidP="00CD31D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P r e d k l a d á :</w:t>
      </w:r>
      <w:r w:rsidRPr="00C139C6">
        <w:rPr>
          <w:rFonts w:eastAsia="Times New Roman"/>
          <w:kern w:val="2"/>
          <w:szCs w:val="24"/>
        </w:rPr>
        <w:tab/>
        <w:t xml:space="preserve">p. </w:t>
      </w:r>
      <w:proofErr w:type="spellStart"/>
      <w:r w:rsidRPr="00C139C6">
        <w:rPr>
          <w:rFonts w:eastAsia="Times New Roman"/>
          <w:kern w:val="2"/>
          <w:szCs w:val="24"/>
        </w:rPr>
        <w:t>Sovič</w:t>
      </w:r>
      <w:proofErr w:type="spellEnd"/>
    </w:p>
    <w:p w:rsidR="00CD31DC" w:rsidRDefault="00CD31DC" w:rsidP="00CD31D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D31DC" w:rsidRPr="00CD31DC" w:rsidRDefault="00CD31DC" w:rsidP="00CD31DC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szCs w:val="24"/>
        </w:rPr>
      </w:pPr>
      <w:r w:rsidRPr="00CD31DC">
        <w:rPr>
          <w:szCs w:val="24"/>
        </w:rPr>
        <w:t>Informácia o návrhoch na zmenu ÚPN Mesta Stará Ľubovňa.</w:t>
      </w:r>
    </w:p>
    <w:p w:rsidR="00CD31DC" w:rsidRPr="00CD31DC" w:rsidRDefault="00CD31DC" w:rsidP="00CD31DC">
      <w:pPr>
        <w:pStyle w:val="Odsekzoznamu"/>
        <w:overflowPunct w:val="0"/>
        <w:autoSpaceDE w:val="0"/>
        <w:jc w:val="both"/>
        <w:rPr>
          <w:szCs w:val="24"/>
        </w:rPr>
      </w:pPr>
      <w:r w:rsidRPr="00CD31DC">
        <w:rPr>
          <w:szCs w:val="24"/>
        </w:rPr>
        <w:t>P r e d k l a d á :</w:t>
      </w:r>
      <w:r w:rsidRPr="00CD31DC">
        <w:rPr>
          <w:szCs w:val="24"/>
        </w:rPr>
        <w:tab/>
      </w:r>
      <w:r>
        <w:rPr>
          <w:szCs w:val="24"/>
        </w:rPr>
        <w:t xml:space="preserve">p. </w:t>
      </w:r>
      <w:proofErr w:type="spellStart"/>
      <w:r>
        <w:rPr>
          <w:szCs w:val="24"/>
        </w:rPr>
        <w:t>Sovič</w:t>
      </w:r>
      <w:proofErr w:type="spellEnd"/>
    </w:p>
    <w:p w:rsidR="00CD31DC" w:rsidRPr="00C139C6" w:rsidRDefault="00CD31DC" w:rsidP="00CD31D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63E83" w:rsidRPr="00C139C6" w:rsidRDefault="00563E83" w:rsidP="00564980">
      <w:pPr>
        <w:pStyle w:val="Odsekzoznamu"/>
        <w:numPr>
          <w:ilvl w:val="0"/>
          <w:numId w:val="2"/>
        </w:numPr>
        <w:jc w:val="both"/>
        <w:rPr>
          <w:color w:val="333333"/>
          <w:szCs w:val="24"/>
          <w:shd w:val="clear" w:color="auto" w:fill="FFFFFF"/>
        </w:rPr>
      </w:pPr>
      <w:r w:rsidRPr="00C139C6">
        <w:rPr>
          <w:szCs w:val="24"/>
        </w:rPr>
        <w:t xml:space="preserve">Návrh VZN č. </w:t>
      </w:r>
      <w:r w:rsidR="00064BF7" w:rsidRPr="00C139C6">
        <w:rPr>
          <w:szCs w:val="24"/>
        </w:rPr>
        <w:t>61 o</w:t>
      </w:r>
      <w:r w:rsidR="005E2D89" w:rsidRPr="00C139C6">
        <w:rPr>
          <w:szCs w:val="24"/>
        </w:rPr>
        <w:t> nakladaní s komunálnymi odpadmi a s drobnými stavebnými odpadmi</w:t>
      </w:r>
      <w:r w:rsidRPr="00C139C6">
        <w:rPr>
          <w:color w:val="333333"/>
          <w:szCs w:val="24"/>
          <w:shd w:val="clear" w:color="auto" w:fill="FFFFFF"/>
        </w:rPr>
        <w:t xml:space="preserve"> na území mesta Stará Ľubovňa.</w:t>
      </w:r>
    </w:p>
    <w:p w:rsidR="00563E83" w:rsidRPr="00C139C6" w:rsidRDefault="00563E83" w:rsidP="00563E83">
      <w:pPr>
        <w:pStyle w:val="Odsekzoznamu"/>
        <w:jc w:val="both"/>
        <w:rPr>
          <w:szCs w:val="24"/>
        </w:rPr>
      </w:pPr>
      <w:r w:rsidRPr="00C139C6">
        <w:rPr>
          <w:szCs w:val="24"/>
        </w:rPr>
        <w:t>P r e d k l a d á :</w:t>
      </w:r>
      <w:r w:rsidRPr="00C139C6">
        <w:rPr>
          <w:szCs w:val="24"/>
        </w:rPr>
        <w:tab/>
      </w:r>
      <w:r w:rsidR="001306D9" w:rsidRPr="00C139C6">
        <w:rPr>
          <w:szCs w:val="24"/>
        </w:rPr>
        <w:t xml:space="preserve">Ing. </w:t>
      </w:r>
      <w:proofErr w:type="spellStart"/>
      <w:r w:rsidR="001306D9" w:rsidRPr="00C139C6">
        <w:rPr>
          <w:szCs w:val="24"/>
        </w:rPr>
        <w:t>Pristáš</w:t>
      </w:r>
      <w:proofErr w:type="spellEnd"/>
    </w:p>
    <w:p w:rsidR="00AF36F4" w:rsidRPr="00C139C6" w:rsidRDefault="00AF36F4" w:rsidP="00563E83">
      <w:pPr>
        <w:pStyle w:val="Odsekzoznamu"/>
        <w:jc w:val="both"/>
        <w:rPr>
          <w:color w:val="333333"/>
          <w:szCs w:val="24"/>
          <w:shd w:val="clear" w:color="auto" w:fill="FFFFFF"/>
        </w:rPr>
      </w:pPr>
    </w:p>
    <w:p w:rsidR="00563E83" w:rsidRPr="00C139C6" w:rsidRDefault="00563E83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Rozbor projektových aktivít Mesta Stará Ľubovňa.</w:t>
      </w:r>
    </w:p>
    <w:p w:rsidR="00A702CB" w:rsidRPr="00C139C6" w:rsidRDefault="00A702CB" w:rsidP="00A702C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P r e d k l a d á :</w:t>
      </w:r>
      <w:r w:rsidRPr="00C139C6">
        <w:rPr>
          <w:rFonts w:eastAsia="Times New Roman"/>
          <w:kern w:val="2"/>
          <w:szCs w:val="24"/>
        </w:rPr>
        <w:tab/>
        <w:t>p. Štefanová</w:t>
      </w:r>
    </w:p>
    <w:p w:rsidR="00AF36F4" w:rsidRPr="00C139C6" w:rsidRDefault="00AF36F4" w:rsidP="00A702C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63E83" w:rsidRPr="00C139C6" w:rsidRDefault="00B27167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Návrh na s</w:t>
      </w:r>
      <w:r w:rsidR="00563E83" w:rsidRPr="00C139C6">
        <w:rPr>
          <w:rFonts w:eastAsia="Times New Roman"/>
          <w:kern w:val="2"/>
          <w:szCs w:val="24"/>
        </w:rPr>
        <w:t>chválenie spolufinancovania projektu</w:t>
      </w:r>
      <w:r>
        <w:rPr>
          <w:rFonts w:eastAsia="Times New Roman"/>
          <w:kern w:val="2"/>
          <w:szCs w:val="24"/>
        </w:rPr>
        <w:t xml:space="preserve"> s názvom</w:t>
      </w:r>
      <w:r w:rsidR="00563E83" w:rsidRPr="00C139C6">
        <w:rPr>
          <w:rFonts w:eastAsia="Times New Roman"/>
          <w:kern w:val="2"/>
          <w:szCs w:val="24"/>
        </w:rPr>
        <w:t xml:space="preserve"> „</w:t>
      </w:r>
      <w:proofErr w:type="spellStart"/>
      <w:r w:rsidR="00563E83" w:rsidRPr="00C139C6">
        <w:rPr>
          <w:rFonts w:eastAsia="Times New Roman"/>
          <w:kern w:val="2"/>
          <w:szCs w:val="24"/>
        </w:rPr>
        <w:t>Historicko-kultú</w:t>
      </w:r>
      <w:r>
        <w:rPr>
          <w:rFonts w:eastAsia="Times New Roman"/>
          <w:kern w:val="2"/>
          <w:szCs w:val="24"/>
        </w:rPr>
        <w:t>rno-prírodná</w:t>
      </w:r>
      <w:proofErr w:type="spellEnd"/>
      <w:r>
        <w:rPr>
          <w:rFonts w:eastAsia="Times New Roman"/>
          <w:kern w:val="2"/>
          <w:szCs w:val="24"/>
        </w:rPr>
        <w:t xml:space="preserve"> cesta okolo Tatier -</w:t>
      </w:r>
      <w:r w:rsidR="00563E83" w:rsidRPr="00C139C6">
        <w:rPr>
          <w:rFonts w:eastAsia="Times New Roman"/>
          <w:kern w:val="2"/>
          <w:szCs w:val="24"/>
        </w:rPr>
        <w:t xml:space="preserve"> II. etapa“</w:t>
      </w:r>
      <w:r>
        <w:rPr>
          <w:rFonts w:eastAsia="Times New Roman"/>
          <w:kern w:val="2"/>
          <w:szCs w:val="24"/>
        </w:rPr>
        <w:t xml:space="preserve"> a Dohody o účasti vo vlajkovom projekte v rámci Programu cezhraničnej spolupráce </w:t>
      </w:r>
      <w:proofErr w:type="spellStart"/>
      <w:r>
        <w:rPr>
          <w:rFonts w:eastAsia="Times New Roman"/>
          <w:kern w:val="2"/>
          <w:szCs w:val="24"/>
        </w:rPr>
        <w:t>Interreg</w:t>
      </w:r>
      <w:proofErr w:type="spellEnd"/>
      <w:r>
        <w:rPr>
          <w:rFonts w:eastAsia="Times New Roman"/>
          <w:kern w:val="2"/>
          <w:szCs w:val="24"/>
        </w:rPr>
        <w:t xml:space="preserve"> V-A Poľsko – Slovenská republika 2014 -2020.</w:t>
      </w:r>
    </w:p>
    <w:p w:rsidR="00563E83" w:rsidRPr="00C139C6" w:rsidRDefault="00563E83" w:rsidP="00563E8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P r</w:t>
      </w:r>
      <w:r w:rsidR="000C0F7A">
        <w:rPr>
          <w:rFonts w:eastAsia="Times New Roman"/>
          <w:kern w:val="2"/>
          <w:szCs w:val="24"/>
        </w:rPr>
        <w:t xml:space="preserve"> e d k l a d á :</w:t>
      </w:r>
      <w:r w:rsidR="000C0F7A">
        <w:rPr>
          <w:rFonts w:eastAsia="Times New Roman"/>
          <w:kern w:val="2"/>
          <w:szCs w:val="24"/>
        </w:rPr>
        <w:tab/>
        <w:t>PhDr. Tomko</w:t>
      </w:r>
    </w:p>
    <w:p w:rsidR="000C0F7A" w:rsidRPr="00777F2D" w:rsidRDefault="000C0F7A" w:rsidP="00777F2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D7068A" w:rsidRPr="00C139C6" w:rsidRDefault="00D7068A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Návrh zmeny č. 1 Programového rozpočtu Mesta Stará Ľubovňa</w:t>
      </w:r>
      <w:r w:rsidR="00196DC7" w:rsidRPr="00C139C6">
        <w:rPr>
          <w:rFonts w:cs="Tahoma"/>
          <w:szCs w:val="24"/>
        </w:rPr>
        <w:t xml:space="preserve"> na r. 2016</w:t>
      </w:r>
      <w:r w:rsidR="001306D9" w:rsidRPr="00C139C6">
        <w:rPr>
          <w:rFonts w:cs="Tahoma"/>
          <w:szCs w:val="24"/>
        </w:rPr>
        <w:t xml:space="preserve"> (vrátane stanovísk FEK a HK).</w:t>
      </w:r>
    </w:p>
    <w:p w:rsidR="00AF36F4" w:rsidRPr="00C139C6" w:rsidRDefault="00AF36F4" w:rsidP="00AF36F4">
      <w:pPr>
        <w:pStyle w:val="Odsekzoznamu"/>
        <w:overflowPunct w:val="0"/>
        <w:autoSpaceDE w:val="0"/>
        <w:jc w:val="both"/>
        <w:rPr>
          <w:rFonts w:cs="Tahoma"/>
          <w:szCs w:val="24"/>
        </w:rPr>
      </w:pPr>
      <w:r w:rsidRPr="00C139C6">
        <w:rPr>
          <w:rFonts w:cs="Tahoma"/>
          <w:szCs w:val="24"/>
        </w:rPr>
        <w:t>P r e d k l a d á :</w:t>
      </w:r>
      <w:r w:rsidRPr="00C139C6">
        <w:rPr>
          <w:rFonts w:cs="Tahoma"/>
          <w:szCs w:val="24"/>
        </w:rPr>
        <w:tab/>
        <w:t>Ing. Srnka</w:t>
      </w:r>
    </w:p>
    <w:p w:rsidR="00AF36F4" w:rsidRPr="00C139C6" w:rsidRDefault="00AF36F4" w:rsidP="00AF36F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D7068A" w:rsidRPr="00C139C6" w:rsidRDefault="00D7068A" w:rsidP="00564980">
      <w:pPr>
        <w:pStyle w:val="Odsekzoznamu"/>
        <w:numPr>
          <w:ilvl w:val="0"/>
          <w:numId w:val="2"/>
        </w:numPr>
        <w:jc w:val="both"/>
        <w:rPr>
          <w:bCs/>
          <w:szCs w:val="24"/>
        </w:rPr>
      </w:pPr>
      <w:r w:rsidRPr="00C139C6">
        <w:rPr>
          <w:bCs/>
          <w:szCs w:val="24"/>
        </w:rPr>
        <w:t xml:space="preserve">Návrh </w:t>
      </w:r>
      <w:proofErr w:type="spellStart"/>
      <w:r w:rsidRPr="00C139C6">
        <w:rPr>
          <w:bCs/>
          <w:szCs w:val="24"/>
        </w:rPr>
        <w:t>Komunitného</w:t>
      </w:r>
      <w:proofErr w:type="spellEnd"/>
      <w:r w:rsidRPr="00C139C6">
        <w:rPr>
          <w:bCs/>
          <w:szCs w:val="24"/>
        </w:rPr>
        <w:t xml:space="preserve"> plánu Mesta Stará Ľubovňa</w:t>
      </w:r>
      <w:r w:rsidR="00903528" w:rsidRPr="00C139C6">
        <w:rPr>
          <w:bCs/>
          <w:szCs w:val="24"/>
        </w:rPr>
        <w:t xml:space="preserve"> na r. 2016 – 2020.</w:t>
      </w:r>
    </w:p>
    <w:p w:rsidR="00D7068A" w:rsidRPr="00C139C6" w:rsidRDefault="00D7068A" w:rsidP="00D7068A">
      <w:pPr>
        <w:pStyle w:val="Odsekzoznamu"/>
        <w:jc w:val="both"/>
        <w:rPr>
          <w:bCs/>
          <w:szCs w:val="24"/>
        </w:rPr>
      </w:pPr>
      <w:r w:rsidRPr="00C139C6">
        <w:rPr>
          <w:bCs/>
          <w:szCs w:val="24"/>
        </w:rPr>
        <w:t>P r e d k l a d á :</w:t>
      </w:r>
      <w:r w:rsidRPr="00C139C6">
        <w:rPr>
          <w:bCs/>
          <w:szCs w:val="24"/>
        </w:rPr>
        <w:tab/>
        <w:t xml:space="preserve">PhDr. </w:t>
      </w:r>
      <w:proofErr w:type="spellStart"/>
      <w:r w:rsidRPr="00C139C6">
        <w:rPr>
          <w:bCs/>
          <w:szCs w:val="24"/>
        </w:rPr>
        <w:t>Kasenčák</w:t>
      </w:r>
      <w:proofErr w:type="spellEnd"/>
    </w:p>
    <w:p w:rsidR="00AF36F4" w:rsidRPr="00C139C6" w:rsidRDefault="00AF36F4" w:rsidP="00D7068A">
      <w:pPr>
        <w:pStyle w:val="Odsekzoznamu"/>
        <w:jc w:val="both"/>
        <w:rPr>
          <w:bCs/>
          <w:szCs w:val="24"/>
        </w:rPr>
      </w:pPr>
    </w:p>
    <w:p w:rsidR="00D7068A" w:rsidRPr="00C139C6" w:rsidRDefault="00D7068A" w:rsidP="00564980">
      <w:pPr>
        <w:pStyle w:val="Odsekzoznamu"/>
        <w:numPr>
          <w:ilvl w:val="0"/>
          <w:numId w:val="2"/>
        </w:numPr>
        <w:jc w:val="both"/>
        <w:rPr>
          <w:bCs/>
          <w:szCs w:val="24"/>
        </w:rPr>
      </w:pPr>
      <w:r w:rsidRPr="00C139C6">
        <w:rPr>
          <w:bCs/>
          <w:szCs w:val="24"/>
        </w:rPr>
        <w:t xml:space="preserve">Návrh Akčného plánu realizácie </w:t>
      </w:r>
      <w:proofErr w:type="spellStart"/>
      <w:r w:rsidRPr="00C139C6">
        <w:rPr>
          <w:bCs/>
          <w:szCs w:val="24"/>
        </w:rPr>
        <w:t>Komunitného</w:t>
      </w:r>
      <w:proofErr w:type="spellEnd"/>
      <w:r w:rsidRPr="00C139C6">
        <w:rPr>
          <w:bCs/>
          <w:szCs w:val="24"/>
        </w:rPr>
        <w:t xml:space="preserve"> plánu Mesta Stará Ľubovňa na r. 2016</w:t>
      </w:r>
      <w:r w:rsidR="001306D9" w:rsidRPr="00C139C6">
        <w:rPr>
          <w:bCs/>
          <w:szCs w:val="24"/>
        </w:rPr>
        <w:t>.</w:t>
      </w:r>
    </w:p>
    <w:p w:rsidR="00D7068A" w:rsidRPr="00C139C6" w:rsidRDefault="00D7068A" w:rsidP="00D7068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P r e d k l a d á :</w:t>
      </w:r>
      <w:r w:rsidRPr="00C139C6">
        <w:rPr>
          <w:rFonts w:eastAsia="Times New Roman"/>
          <w:kern w:val="2"/>
          <w:szCs w:val="24"/>
        </w:rPr>
        <w:tab/>
        <w:t xml:space="preserve">PhDr. </w:t>
      </w:r>
      <w:proofErr w:type="spellStart"/>
      <w:r w:rsidRPr="00C139C6">
        <w:rPr>
          <w:rFonts w:eastAsia="Times New Roman"/>
          <w:kern w:val="2"/>
          <w:szCs w:val="24"/>
        </w:rPr>
        <w:t>Kasenčák</w:t>
      </w:r>
      <w:proofErr w:type="spellEnd"/>
    </w:p>
    <w:p w:rsidR="00AF36F4" w:rsidRPr="00C139C6" w:rsidRDefault="00AF36F4" w:rsidP="00D7068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702CB" w:rsidRPr="00C139C6" w:rsidRDefault="00A702CB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Návrh zmeny VZN č. 44</w:t>
      </w:r>
      <w:r w:rsidR="00281047" w:rsidRPr="00C139C6">
        <w:rPr>
          <w:rFonts w:eastAsia="Times New Roman"/>
          <w:kern w:val="2"/>
          <w:szCs w:val="24"/>
        </w:rPr>
        <w:t xml:space="preserve"> o poskytovaní dotácií.</w:t>
      </w:r>
    </w:p>
    <w:p w:rsidR="00281047" w:rsidRPr="00C139C6" w:rsidRDefault="00281047" w:rsidP="00281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P r e d k l a d á :</w:t>
      </w:r>
      <w:r w:rsidRPr="00C139C6">
        <w:rPr>
          <w:rFonts w:eastAsia="Times New Roman"/>
          <w:kern w:val="2"/>
          <w:szCs w:val="24"/>
        </w:rPr>
        <w:tab/>
        <w:t>PaedDr. Kollárová</w:t>
      </w:r>
    </w:p>
    <w:p w:rsidR="00AF36F4" w:rsidRPr="00C139C6" w:rsidRDefault="00AF36F4" w:rsidP="00281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D7068A" w:rsidRPr="00C139C6" w:rsidRDefault="00D7068A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Návrh dotácií na r. 2016 - II. etapa (v zmysle VZN č. 44).</w:t>
      </w:r>
    </w:p>
    <w:p w:rsidR="00D7068A" w:rsidRPr="00C139C6" w:rsidRDefault="00D7068A" w:rsidP="00D7068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P r e d k l a d á :</w:t>
      </w:r>
      <w:r w:rsidRPr="00C139C6">
        <w:rPr>
          <w:rFonts w:eastAsia="Times New Roman"/>
          <w:kern w:val="2"/>
          <w:szCs w:val="24"/>
        </w:rPr>
        <w:tab/>
        <w:t>PaedDr. Kollárová</w:t>
      </w:r>
    </w:p>
    <w:p w:rsidR="00AF36F4" w:rsidRPr="00C139C6" w:rsidRDefault="00AF36F4" w:rsidP="00D7068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D7068A" w:rsidRPr="00C139C6" w:rsidRDefault="00D7068A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Informatívna správa o príprave Kultúrneho leta 2016.</w:t>
      </w:r>
    </w:p>
    <w:p w:rsidR="00AF1059" w:rsidRPr="00C139C6" w:rsidRDefault="00AF1059" w:rsidP="00AF105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P r e d k l a d á :</w:t>
      </w:r>
      <w:r w:rsidRPr="00C139C6">
        <w:rPr>
          <w:rFonts w:eastAsia="Times New Roman"/>
          <w:kern w:val="2"/>
          <w:szCs w:val="24"/>
        </w:rPr>
        <w:tab/>
        <w:t>PaedDr. Kollárová</w:t>
      </w:r>
    </w:p>
    <w:p w:rsidR="006D0CE6" w:rsidRPr="00C139C6" w:rsidRDefault="006D0CE6" w:rsidP="006D0CE6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6D0CE6" w:rsidRPr="00C139C6" w:rsidRDefault="00650659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Návrh zmeny VZN č</w:t>
      </w:r>
      <w:r w:rsidR="006D0CE6" w:rsidRPr="00C139C6">
        <w:rPr>
          <w:rFonts w:eastAsia="Times New Roman"/>
          <w:kern w:val="2"/>
          <w:szCs w:val="24"/>
        </w:rPr>
        <w:t>. 47 o</w:t>
      </w:r>
      <w:r>
        <w:rPr>
          <w:rFonts w:eastAsia="Times New Roman"/>
          <w:kern w:val="2"/>
          <w:szCs w:val="24"/>
        </w:rPr>
        <w:t> určení príspevku na čiastočnú úhradu nákladov v školách a školských výchovno-vzdelávacích zariadeniach a na čiastočnú úhradu nákladov v školských účelových zariadeniach v zriaďovateľskej pôsobnosti Mesta Stará Ľubovňa.</w:t>
      </w:r>
    </w:p>
    <w:p w:rsidR="00AF1059" w:rsidRPr="00C139C6" w:rsidRDefault="00AF1059" w:rsidP="00AF105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P r e d k l a d á :</w:t>
      </w:r>
      <w:r w:rsidRPr="00C139C6">
        <w:rPr>
          <w:rFonts w:eastAsia="Times New Roman"/>
          <w:kern w:val="2"/>
          <w:szCs w:val="24"/>
        </w:rPr>
        <w:tab/>
        <w:t>PaedDr. Kollárová</w:t>
      </w:r>
    </w:p>
    <w:p w:rsidR="00AF1059" w:rsidRPr="00C139C6" w:rsidRDefault="00AF1059" w:rsidP="00AF105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6D0CE6" w:rsidRPr="00C139C6" w:rsidRDefault="006D0CE6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Schválenie zriadenia športovej triedy Základnej školy, Komenského 6, Stará Ľubovňa v školskom roku 2016/2017.</w:t>
      </w:r>
    </w:p>
    <w:p w:rsidR="00AF1059" w:rsidRPr="00C139C6" w:rsidRDefault="00AF1059" w:rsidP="00AF105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P r e d k l a d á :</w:t>
      </w:r>
      <w:r w:rsidRPr="00C139C6">
        <w:rPr>
          <w:rFonts w:eastAsia="Times New Roman"/>
          <w:kern w:val="2"/>
          <w:szCs w:val="24"/>
        </w:rPr>
        <w:tab/>
        <w:t>PaedDr. Kollárová</w:t>
      </w:r>
    </w:p>
    <w:p w:rsidR="006D0CE6" w:rsidRPr="00C139C6" w:rsidRDefault="006D0CE6" w:rsidP="006D0CE6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D31DC" w:rsidRDefault="00CD31DC" w:rsidP="00CD31DC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Interpelácia poslancov</w:t>
      </w:r>
      <w:r>
        <w:rPr>
          <w:rFonts w:eastAsia="Times New Roman"/>
          <w:kern w:val="2"/>
          <w:szCs w:val="24"/>
        </w:rPr>
        <w:t>.</w:t>
      </w:r>
    </w:p>
    <w:p w:rsidR="00CD31DC" w:rsidRDefault="00CD31DC" w:rsidP="00CD31D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bookmarkStart w:id="0" w:name="_GoBack"/>
      <w:bookmarkEnd w:id="0"/>
    </w:p>
    <w:p w:rsidR="00D7068A" w:rsidRPr="00C139C6" w:rsidRDefault="00D7068A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Rôzne</w:t>
      </w:r>
      <w:r w:rsidR="00CA5584" w:rsidRPr="00C139C6">
        <w:rPr>
          <w:rFonts w:eastAsia="Times New Roman"/>
          <w:kern w:val="2"/>
          <w:szCs w:val="24"/>
        </w:rPr>
        <w:t>:</w:t>
      </w:r>
    </w:p>
    <w:p w:rsidR="00CA5584" w:rsidRPr="00C139C6" w:rsidRDefault="00CA5584" w:rsidP="00CA558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139C6" w:rsidRPr="00C139C6" w:rsidRDefault="00564980" w:rsidP="00C139C6">
      <w:pPr>
        <w:overflowPunct w:val="0"/>
        <w:autoSpaceDE w:val="0"/>
        <w:ind w:left="1413" w:hanging="705"/>
        <w:jc w:val="both"/>
        <w:rPr>
          <w:szCs w:val="24"/>
        </w:rPr>
      </w:pPr>
      <w:r>
        <w:rPr>
          <w:rFonts w:eastAsia="Times New Roman"/>
          <w:kern w:val="2"/>
          <w:szCs w:val="24"/>
        </w:rPr>
        <w:t>23.</w:t>
      </w:r>
      <w:r w:rsidR="00CA5584" w:rsidRPr="00C139C6">
        <w:rPr>
          <w:rFonts w:eastAsia="Times New Roman"/>
          <w:kern w:val="2"/>
          <w:szCs w:val="24"/>
        </w:rPr>
        <w:t>1</w:t>
      </w:r>
      <w:r w:rsidR="00CA5584" w:rsidRPr="00C139C6">
        <w:rPr>
          <w:szCs w:val="24"/>
        </w:rPr>
        <w:t xml:space="preserve"> </w:t>
      </w:r>
      <w:r w:rsidR="00CA5584" w:rsidRPr="00C139C6">
        <w:rPr>
          <w:szCs w:val="24"/>
        </w:rPr>
        <w:tab/>
      </w:r>
      <w:r w:rsidR="00C139C6" w:rsidRPr="00C139C6">
        <w:rPr>
          <w:szCs w:val="24"/>
        </w:rPr>
        <w:t>Informácia o situácii v obchodnej spoločnosti EKOS, spol. s r. o., Stará Ľubovňa a menovaní nového konateľa.</w:t>
      </w:r>
    </w:p>
    <w:p w:rsidR="00C139C6" w:rsidRDefault="00C139C6" w:rsidP="00C139C6">
      <w:pPr>
        <w:overflowPunct w:val="0"/>
        <w:autoSpaceDE w:val="0"/>
        <w:ind w:left="1413" w:hanging="705"/>
        <w:jc w:val="both"/>
        <w:rPr>
          <w:szCs w:val="24"/>
        </w:rPr>
      </w:pPr>
      <w:r w:rsidRPr="00C139C6">
        <w:rPr>
          <w:szCs w:val="24"/>
        </w:rPr>
        <w:tab/>
      </w:r>
      <w:r w:rsidRPr="00C139C6">
        <w:rPr>
          <w:szCs w:val="24"/>
        </w:rPr>
        <w:tab/>
        <w:t>P r e d k l a d á :</w:t>
      </w:r>
      <w:r w:rsidRPr="00C139C6">
        <w:rPr>
          <w:szCs w:val="24"/>
        </w:rPr>
        <w:tab/>
        <w:t>PhDr. Tomko</w:t>
      </w:r>
    </w:p>
    <w:p w:rsidR="00C139C6" w:rsidRDefault="00C139C6" w:rsidP="00C139C6">
      <w:pPr>
        <w:overflowPunct w:val="0"/>
        <w:autoSpaceDE w:val="0"/>
        <w:ind w:left="1413" w:hanging="705"/>
        <w:jc w:val="both"/>
        <w:rPr>
          <w:szCs w:val="24"/>
        </w:rPr>
      </w:pPr>
    </w:p>
    <w:p w:rsidR="00381144" w:rsidRPr="00C139C6" w:rsidRDefault="00564980" w:rsidP="00CD31DC">
      <w:pPr>
        <w:overflowPunct w:val="0"/>
        <w:autoSpaceDE w:val="0"/>
        <w:ind w:left="1413" w:hanging="705"/>
        <w:jc w:val="both"/>
        <w:rPr>
          <w:szCs w:val="24"/>
        </w:rPr>
      </w:pPr>
      <w:r>
        <w:rPr>
          <w:szCs w:val="24"/>
        </w:rPr>
        <w:t>23.</w:t>
      </w:r>
      <w:r w:rsidR="00C139C6">
        <w:rPr>
          <w:szCs w:val="24"/>
        </w:rPr>
        <w:t>2</w:t>
      </w:r>
      <w:r w:rsidR="00C139C6" w:rsidRPr="00C139C6">
        <w:rPr>
          <w:szCs w:val="24"/>
        </w:rPr>
        <w:tab/>
      </w:r>
      <w:r w:rsidR="00381144" w:rsidRPr="00C139C6">
        <w:rPr>
          <w:szCs w:val="24"/>
        </w:rPr>
        <w:t xml:space="preserve">Informácia o zmene organizačnej štruktúry </w:t>
      </w:r>
      <w:r w:rsidR="00940D40" w:rsidRPr="00C139C6">
        <w:rPr>
          <w:szCs w:val="24"/>
        </w:rPr>
        <w:t xml:space="preserve">Mestského úradu v Starej Ľubovni </w:t>
      </w:r>
      <w:r w:rsidR="00381144" w:rsidRPr="00C139C6">
        <w:rPr>
          <w:szCs w:val="24"/>
        </w:rPr>
        <w:t>s účinnosťou od 01.06.2016.</w:t>
      </w:r>
    </w:p>
    <w:p w:rsidR="00381144" w:rsidRPr="00C139C6" w:rsidRDefault="00381144" w:rsidP="00CA5584">
      <w:pPr>
        <w:overflowPunct w:val="0"/>
        <w:autoSpaceDE w:val="0"/>
        <w:ind w:left="1413" w:hanging="705"/>
        <w:jc w:val="both"/>
        <w:rPr>
          <w:szCs w:val="24"/>
        </w:rPr>
      </w:pPr>
      <w:r w:rsidRPr="00C139C6">
        <w:rPr>
          <w:szCs w:val="24"/>
        </w:rPr>
        <w:tab/>
        <w:t>P r e d k l a d á :</w:t>
      </w:r>
      <w:r w:rsidRPr="00C139C6">
        <w:rPr>
          <w:szCs w:val="24"/>
        </w:rPr>
        <w:tab/>
      </w:r>
      <w:r w:rsidR="00940D40" w:rsidRPr="00C139C6">
        <w:rPr>
          <w:szCs w:val="24"/>
        </w:rPr>
        <w:t xml:space="preserve">Ing. </w:t>
      </w:r>
      <w:proofErr w:type="spellStart"/>
      <w:r w:rsidR="00940D40" w:rsidRPr="00C139C6">
        <w:rPr>
          <w:szCs w:val="24"/>
        </w:rPr>
        <w:t>Solár</w:t>
      </w:r>
      <w:proofErr w:type="spellEnd"/>
    </w:p>
    <w:p w:rsidR="00CA0C97" w:rsidRPr="00C139C6" w:rsidRDefault="00CA0C97" w:rsidP="00CA5584">
      <w:pPr>
        <w:overflowPunct w:val="0"/>
        <w:autoSpaceDE w:val="0"/>
        <w:ind w:left="1413" w:hanging="705"/>
        <w:jc w:val="both"/>
        <w:rPr>
          <w:szCs w:val="24"/>
        </w:rPr>
      </w:pPr>
    </w:p>
    <w:p w:rsidR="00D7068A" w:rsidRPr="00C139C6" w:rsidRDefault="00D7068A" w:rsidP="0056498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139C6">
        <w:rPr>
          <w:rFonts w:eastAsia="Times New Roman"/>
          <w:kern w:val="2"/>
          <w:szCs w:val="24"/>
        </w:rPr>
        <w:t>Záver</w:t>
      </w:r>
      <w:r w:rsidR="00B121D6" w:rsidRPr="00C139C6">
        <w:rPr>
          <w:rFonts w:eastAsia="Times New Roman"/>
          <w:kern w:val="2"/>
          <w:szCs w:val="24"/>
        </w:rPr>
        <w:t>.</w:t>
      </w:r>
    </w:p>
    <w:p w:rsidR="00A702CB" w:rsidRDefault="00A702CB" w:rsidP="00281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6D0CE6" w:rsidRDefault="006D0CE6" w:rsidP="00281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6D0CE6" w:rsidRDefault="006D0CE6" w:rsidP="00281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6D0CE6" w:rsidRDefault="006D0CE6" w:rsidP="00281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6D0CE6" w:rsidRDefault="006D0CE6" w:rsidP="00281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6D0CE6" w:rsidRDefault="006D0CE6" w:rsidP="00281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6D0CE6" w:rsidRDefault="006D0CE6" w:rsidP="00281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653613" w:rsidRDefault="00653613" w:rsidP="00653613">
      <w:pPr>
        <w:ind w:firstLine="360"/>
        <w:rPr>
          <w:szCs w:val="24"/>
        </w:rPr>
      </w:pPr>
    </w:p>
    <w:p w:rsidR="00653613" w:rsidRDefault="00653613" w:rsidP="00653613">
      <w:pPr>
        <w:ind w:firstLine="360"/>
        <w:rPr>
          <w:szCs w:val="24"/>
        </w:rPr>
      </w:pPr>
    </w:p>
    <w:p w:rsidR="00653613" w:rsidRDefault="00653613" w:rsidP="00653613">
      <w:pPr>
        <w:ind w:firstLine="360"/>
        <w:rPr>
          <w:szCs w:val="24"/>
        </w:rPr>
      </w:pPr>
      <w:r w:rsidRPr="002557DE">
        <w:rPr>
          <w:szCs w:val="24"/>
        </w:rPr>
        <w:t xml:space="preserve">Poznámka: </w:t>
      </w:r>
    </w:p>
    <w:p w:rsidR="00653613" w:rsidRPr="002557DE" w:rsidRDefault="00653613" w:rsidP="00653613">
      <w:pPr>
        <w:ind w:firstLine="360"/>
        <w:rPr>
          <w:szCs w:val="24"/>
        </w:rPr>
      </w:pPr>
      <w:r w:rsidRPr="002557DE">
        <w:rPr>
          <w:szCs w:val="24"/>
        </w:rPr>
        <w:t>Na úradnej tabuli a webovom sídle Mesta Stará Ľubovňa zverejnené – 1</w:t>
      </w:r>
      <w:r>
        <w:rPr>
          <w:szCs w:val="24"/>
        </w:rPr>
        <w:t>0.06.2016</w:t>
      </w:r>
      <w:r w:rsidR="00DB1C68">
        <w:rPr>
          <w:szCs w:val="24"/>
        </w:rPr>
        <w:t>.</w:t>
      </w:r>
    </w:p>
    <w:sectPr w:rsidR="00653613" w:rsidRPr="002557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12E" w:rsidRDefault="0071012E" w:rsidP="00B121D6">
      <w:r>
        <w:separator/>
      </w:r>
    </w:p>
  </w:endnote>
  <w:endnote w:type="continuationSeparator" w:id="0">
    <w:p w:rsidR="0071012E" w:rsidRDefault="0071012E" w:rsidP="00B1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80316"/>
      <w:docPartObj>
        <w:docPartGallery w:val="Page Numbers (Bottom of Page)"/>
        <w:docPartUnique/>
      </w:docPartObj>
    </w:sdtPr>
    <w:sdtEndPr/>
    <w:sdtContent>
      <w:p w:rsidR="00B121D6" w:rsidRDefault="00B121D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B27">
          <w:rPr>
            <w:noProof/>
          </w:rPr>
          <w:t>2</w:t>
        </w:r>
        <w:r>
          <w:fldChar w:fldCharType="end"/>
        </w:r>
      </w:p>
    </w:sdtContent>
  </w:sdt>
  <w:p w:rsidR="00B121D6" w:rsidRDefault="00B121D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12E" w:rsidRDefault="0071012E" w:rsidP="00B121D6">
      <w:r>
        <w:separator/>
      </w:r>
    </w:p>
  </w:footnote>
  <w:footnote w:type="continuationSeparator" w:id="0">
    <w:p w:rsidR="0071012E" w:rsidRDefault="0071012E" w:rsidP="00B12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1EFA"/>
    <w:multiLevelType w:val="hybridMultilevel"/>
    <w:tmpl w:val="4F6432C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0E0572"/>
    <w:multiLevelType w:val="hybridMultilevel"/>
    <w:tmpl w:val="0BBC857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B8"/>
    <w:rsid w:val="000463EA"/>
    <w:rsid w:val="00064BF7"/>
    <w:rsid w:val="00087F21"/>
    <w:rsid w:val="000A25F0"/>
    <w:rsid w:val="000C0F7A"/>
    <w:rsid w:val="001306D9"/>
    <w:rsid w:val="00196DC7"/>
    <w:rsid w:val="001B2329"/>
    <w:rsid w:val="0020223E"/>
    <w:rsid w:val="00281047"/>
    <w:rsid w:val="00324F3C"/>
    <w:rsid w:val="00381144"/>
    <w:rsid w:val="00400788"/>
    <w:rsid w:val="00427880"/>
    <w:rsid w:val="00454D28"/>
    <w:rsid w:val="0047703C"/>
    <w:rsid w:val="00550B24"/>
    <w:rsid w:val="00563E83"/>
    <w:rsid w:val="00564980"/>
    <w:rsid w:val="005A45B4"/>
    <w:rsid w:val="005E2D89"/>
    <w:rsid w:val="00650659"/>
    <w:rsid w:val="00653613"/>
    <w:rsid w:val="006D0CE6"/>
    <w:rsid w:val="0071012E"/>
    <w:rsid w:val="00777F2D"/>
    <w:rsid w:val="00790B43"/>
    <w:rsid w:val="007A11B1"/>
    <w:rsid w:val="00903528"/>
    <w:rsid w:val="00940D40"/>
    <w:rsid w:val="009443E3"/>
    <w:rsid w:val="009649C6"/>
    <w:rsid w:val="009A043E"/>
    <w:rsid w:val="009D0B27"/>
    <w:rsid w:val="00A702CB"/>
    <w:rsid w:val="00AF1059"/>
    <w:rsid w:val="00AF36F4"/>
    <w:rsid w:val="00B121D6"/>
    <w:rsid w:val="00B27167"/>
    <w:rsid w:val="00C139C6"/>
    <w:rsid w:val="00CA0C97"/>
    <w:rsid w:val="00CA5584"/>
    <w:rsid w:val="00CD31DC"/>
    <w:rsid w:val="00D11AB8"/>
    <w:rsid w:val="00D43487"/>
    <w:rsid w:val="00D7068A"/>
    <w:rsid w:val="00DB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068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7068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121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21D6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B121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21D6"/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068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7068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121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21D6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B121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21D6"/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3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22</cp:revision>
  <cp:lastPrinted>2016-06-09T09:19:00Z</cp:lastPrinted>
  <dcterms:created xsi:type="dcterms:W3CDTF">2016-05-25T12:55:00Z</dcterms:created>
  <dcterms:modified xsi:type="dcterms:W3CDTF">2016-06-09T09:22:00Z</dcterms:modified>
</cp:coreProperties>
</file>