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C9C" w:rsidRPr="00882C9C" w:rsidRDefault="00882C9C" w:rsidP="000219AA">
      <w:pPr>
        <w:rPr>
          <w:sz w:val="24"/>
        </w:rPr>
      </w:pPr>
    </w:p>
    <w:p w:rsidR="00855450" w:rsidRPr="00882C9C" w:rsidRDefault="00855450" w:rsidP="000219AA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Ing. Pavol </w:t>
      </w:r>
      <w:proofErr w:type="spellStart"/>
      <w:r>
        <w:rPr>
          <w:sz w:val="24"/>
        </w:rPr>
        <w:t>Gurega</w:t>
      </w:r>
      <w:proofErr w:type="spellEnd"/>
    </w:p>
    <w:p w:rsidR="00882C9C" w:rsidRPr="00882C9C" w:rsidRDefault="00882C9C" w:rsidP="000219AA">
      <w:pPr>
        <w:rPr>
          <w:sz w:val="24"/>
        </w:rPr>
      </w:pPr>
    </w:p>
    <w:p w:rsidR="00D53376" w:rsidRPr="00D53376" w:rsidRDefault="00D53376" w:rsidP="000219AA">
      <w:pPr>
        <w:rPr>
          <w:b/>
          <w:sz w:val="24"/>
        </w:rPr>
      </w:pPr>
      <w:r w:rsidRPr="00D53376">
        <w:rPr>
          <w:b/>
          <w:sz w:val="24"/>
        </w:rPr>
        <w:t>VEC: Odpoveď na interpeláciu</w:t>
      </w:r>
    </w:p>
    <w:p w:rsidR="00882C9C" w:rsidRPr="00882C9C" w:rsidRDefault="00882C9C" w:rsidP="000219AA">
      <w:pPr>
        <w:rPr>
          <w:sz w:val="24"/>
        </w:rPr>
      </w:pPr>
    </w:p>
    <w:p w:rsidR="00882C9C" w:rsidRDefault="00882C9C" w:rsidP="000219AA">
      <w:pPr>
        <w:rPr>
          <w:i/>
          <w:sz w:val="24"/>
          <w:szCs w:val="24"/>
        </w:rPr>
      </w:pPr>
      <w:r w:rsidRPr="00882C9C">
        <w:rPr>
          <w:sz w:val="24"/>
        </w:rPr>
        <w:t xml:space="preserve">Na zasadnutí </w:t>
      </w:r>
      <w:proofErr w:type="spellStart"/>
      <w:r w:rsidR="00855450">
        <w:rPr>
          <w:sz w:val="24"/>
        </w:rPr>
        <w:t>MsZ</w:t>
      </w:r>
      <w:proofErr w:type="spellEnd"/>
      <w:r w:rsidR="00855450">
        <w:rPr>
          <w:sz w:val="24"/>
        </w:rPr>
        <w:t xml:space="preserve"> č. VII/2015 dňa 17.09.2015 ste v rámci interpelácie predniesli nasledovnú pripomienku: </w:t>
      </w:r>
      <w:r w:rsidR="00855450" w:rsidRPr="00855450">
        <w:rPr>
          <w:i/>
          <w:sz w:val="24"/>
        </w:rPr>
        <w:t>„</w:t>
      </w:r>
      <w:r w:rsidR="00855450" w:rsidRPr="00855450">
        <w:rPr>
          <w:i/>
          <w:sz w:val="24"/>
          <w:szCs w:val="24"/>
        </w:rPr>
        <w:t>Riešiť umiestenie nádob na TKO tak, aby neboli pod oknami bytov.</w:t>
      </w:r>
      <w:r w:rsidR="00855450" w:rsidRPr="00855450">
        <w:rPr>
          <w:i/>
          <w:sz w:val="24"/>
          <w:szCs w:val="24"/>
        </w:rPr>
        <w:t>“</w:t>
      </w:r>
    </w:p>
    <w:p w:rsidR="00855450" w:rsidRDefault="00855450" w:rsidP="000219AA">
      <w:pPr>
        <w:rPr>
          <w:i/>
          <w:sz w:val="24"/>
          <w:szCs w:val="24"/>
        </w:rPr>
      </w:pPr>
    </w:p>
    <w:p w:rsidR="00D53376" w:rsidRDefault="00855450" w:rsidP="000219AA">
      <w:pPr>
        <w:rPr>
          <w:sz w:val="24"/>
          <w:szCs w:val="24"/>
        </w:rPr>
      </w:pPr>
      <w:r>
        <w:rPr>
          <w:sz w:val="24"/>
          <w:szCs w:val="24"/>
        </w:rPr>
        <w:t xml:space="preserve">Konkrétne sa jednalo o kontajnery </w:t>
      </w:r>
      <w:r w:rsidR="006C50DE">
        <w:rPr>
          <w:sz w:val="24"/>
          <w:szCs w:val="24"/>
        </w:rPr>
        <w:t xml:space="preserve">na ulici 1. mája, kde sa nachádza niekoľko kontajnerov vo </w:t>
      </w:r>
      <w:proofErr w:type="spellStart"/>
      <w:r w:rsidR="006C50DE">
        <w:rPr>
          <w:sz w:val="24"/>
          <w:szCs w:val="24"/>
        </w:rPr>
        <w:t>vnútroblokoch</w:t>
      </w:r>
      <w:proofErr w:type="spellEnd"/>
      <w:r w:rsidR="006C50DE">
        <w:rPr>
          <w:sz w:val="24"/>
          <w:szCs w:val="24"/>
        </w:rPr>
        <w:t xml:space="preserve"> a sú pod oknami obyvateľov, situáciu dokumentuje aj </w:t>
      </w:r>
      <w:proofErr w:type="spellStart"/>
      <w:r w:rsidR="006C50DE">
        <w:rPr>
          <w:sz w:val="24"/>
          <w:szCs w:val="24"/>
        </w:rPr>
        <w:t>foto</w:t>
      </w:r>
      <w:proofErr w:type="spellEnd"/>
      <w:r w:rsidR="006C50DE">
        <w:rPr>
          <w:sz w:val="24"/>
          <w:szCs w:val="24"/>
        </w:rPr>
        <w:t>:</w:t>
      </w:r>
    </w:p>
    <w:p w:rsidR="00D53376" w:rsidRDefault="00D53376" w:rsidP="000219AA">
      <w:pPr>
        <w:rPr>
          <w:sz w:val="24"/>
          <w:szCs w:val="24"/>
        </w:rPr>
      </w:pPr>
    </w:p>
    <w:p w:rsidR="00D53376" w:rsidRDefault="00D53376" w:rsidP="000219AA">
      <w:pPr>
        <w:rPr>
          <w:sz w:val="24"/>
          <w:szCs w:val="24"/>
        </w:rPr>
      </w:pPr>
      <w:r>
        <w:rPr>
          <w:b/>
          <w:noProof/>
          <w:sz w:val="24"/>
          <w:lang w:eastAsia="sk-SK"/>
        </w:rPr>
        <w:drawing>
          <wp:inline distT="0" distB="0" distL="0" distR="0" wp14:anchorId="45EF3B9D" wp14:editId="05CEC5C3">
            <wp:extent cx="5391150" cy="2734310"/>
            <wp:effectExtent l="0" t="0" r="0" b="8890"/>
            <wp:docPr id="2" name="Obrázok 2" descr="C:\Users\riaditeľ\AppData\Local\Microsoft\Windows\Temporary Internet Files\Content.Word\IMG_20150917_135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iaditeľ\AppData\Local\Microsoft\Windows\Temporary Internet Files\Content.Word\IMG_20150917_13554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205" cy="2739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376" w:rsidRDefault="00D53376" w:rsidP="000219AA">
      <w:pPr>
        <w:rPr>
          <w:sz w:val="24"/>
          <w:szCs w:val="24"/>
        </w:rPr>
      </w:pPr>
    </w:p>
    <w:p w:rsidR="00D53376" w:rsidRDefault="006C50DE" w:rsidP="000219AA">
      <w:pPr>
        <w:rPr>
          <w:sz w:val="24"/>
          <w:szCs w:val="24"/>
        </w:rPr>
      </w:pPr>
      <w:r>
        <w:rPr>
          <w:sz w:val="24"/>
          <w:szCs w:val="24"/>
        </w:rPr>
        <w:t xml:space="preserve">Bohužiaľ kontajnery a zvony </w:t>
      </w:r>
      <w:r w:rsidR="006F5958">
        <w:rPr>
          <w:sz w:val="24"/>
          <w:szCs w:val="24"/>
        </w:rPr>
        <w:t>na sepa</w:t>
      </w:r>
      <w:r>
        <w:rPr>
          <w:sz w:val="24"/>
          <w:szCs w:val="24"/>
        </w:rPr>
        <w:t>rovaný zber, nie je kam v tomto priestore presunúť. Navyše</w:t>
      </w:r>
      <w:r w:rsidR="006F5958">
        <w:rPr>
          <w:sz w:val="24"/>
          <w:szCs w:val="24"/>
        </w:rPr>
        <w:t>,</w:t>
      </w:r>
      <w:r>
        <w:rPr>
          <w:sz w:val="24"/>
          <w:szCs w:val="24"/>
        </w:rPr>
        <w:t xml:space="preserve"> máme veľa problémov</w:t>
      </w:r>
      <w:r w:rsidR="006F5958">
        <w:rPr>
          <w:sz w:val="24"/>
          <w:szCs w:val="24"/>
        </w:rPr>
        <w:t>,</w:t>
      </w:r>
      <w:r>
        <w:rPr>
          <w:sz w:val="24"/>
          <w:szCs w:val="24"/>
        </w:rPr>
        <w:t xml:space="preserve"> aj v iných častiach mesta so zberom zvonov, nakoľko s nimi manipulujeme hydraulickou rukou a okolo stojace autá nám zavadzajú</w:t>
      </w:r>
      <w:r w:rsidR="006F5958">
        <w:rPr>
          <w:sz w:val="24"/>
          <w:szCs w:val="24"/>
        </w:rPr>
        <w:t xml:space="preserve">, nemôžme nimi pohybovať ponad vozidlá, či ľudí. </w:t>
      </w:r>
      <w:r w:rsidR="00431579">
        <w:rPr>
          <w:sz w:val="24"/>
          <w:szCs w:val="24"/>
        </w:rPr>
        <w:t>Presun kontajnerov, či zvonov, vždy vyvolá nevôľu ď</w:t>
      </w:r>
      <w:bookmarkStart w:id="0" w:name="_GoBack"/>
      <w:bookmarkEnd w:id="0"/>
      <w:r w:rsidR="00431579">
        <w:rPr>
          <w:sz w:val="24"/>
          <w:szCs w:val="24"/>
        </w:rPr>
        <w:t>alších občanov, v tomto priestore pri presune môže dôjsť aj k zamedzeniu prístupu k nim, čo spôsobí ťažkosti s vyprázdňovaním a nemožnosť výkonu našej práce v rozumnom čase.</w:t>
      </w:r>
      <w:r w:rsidR="00592759">
        <w:rPr>
          <w:sz w:val="24"/>
          <w:szCs w:val="24"/>
        </w:rPr>
        <w:t xml:space="preserve"> </w:t>
      </w:r>
      <w:r w:rsidR="005040B0">
        <w:rPr>
          <w:sz w:val="24"/>
          <w:szCs w:val="24"/>
        </w:rPr>
        <w:t>V meste už máme veľmi veľa lokalít, kde musíme byť hneď ráno, aby sme vykonali našu službu</w:t>
      </w:r>
      <w:r w:rsidR="00E65839">
        <w:rPr>
          <w:sz w:val="24"/>
          <w:szCs w:val="24"/>
        </w:rPr>
        <w:t xml:space="preserve">. Riešením môže byť zabratie parkovacích miest a zákaz parkovania v okolí vybudovaného stojiska, čo však podľa skúseností, narazí na väčší odpor. Ďalším riešením je začať s budovaním uzavretých stojísk (so zákazom státia pred takýmto stojiskom), toto riešenie si vyžaduje väčšie finančné prostriedky a záber zelenej plochy, v prípade tohto priestoru, by išlo aj o výrub stromu pred bordovým vozidlom (viď </w:t>
      </w:r>
      <w:proofErr w:type="spellStart"/>
      <w:r w:rsidR="00E65839">
        <w:rPr>
          <w:sz w:val="24"/>
          <w:szCs w:val="24"/>
        </w:rPr>
        <w:t>foto</w:t>
      </w:r>
      <w:proofErr w:type="spellEnd"/>
      <w:r w:rsidR="00E65839">
        <w:rPr>
          <w:sz w:val="24"/>
          <w:szCs w:val="24"/>
        </w:rPr>
        <w:t xml:space="preserve">). </w:t>
      </w:r>
    </w:p>
    <w:p w:rsidR="00715BD5" w:rsidRDefault="00715BD5" w:rsidP="000219AA">
      <w:pPr>
        <w:rPr>
          <w:sz w:val="24"/>
          <w:szCs w:val="24"/>
        </w:rPr>
      </w:pPr>
    </w:p>
    <w:p w:rsidR="00715BD5" w:rsidRDefault="00715BD5" w:rsidP="000219AA">
      <w:pPr>
        <w:rPr>
          <w:sz w:val="24"/>
          <w:szCs w:val="24"/>
        </w:rPr>
      </w:pPr>
      <w:r>
        <w:rPr>
          <w:sz w:val="24"/>
          <w:szCs w:val="24"/>
        </w:rPr>
        <w:t>V Starej Ľubovni 2.10.2015</w:t>
      </w:r>
    </w:p>
    <w:p w:rsidR="00715BD5" w:rsidRDefault="00715BD5" w:rsidP="000219AA">
      <w:pPr>
        <w:rPr>
          <w:sz w:val="24"/>
          <w:szCs w:val="24"/>
        </w:rPr>
      </w:pPr>
    </w:p>
    <w:p w:rsidR="00715BD5" w:rsidRDefault="00715BD5" w:rsidP="000219A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Ing. Juraj Špes</w:t>
      </w:r>
    </w:p>
    <w:p w:rsidR="00715BD5" w:rsidRDefault="00715BD5" w:rsidP="000219A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konateľ-výkonný riaditeľ</w:t>
      </w:r>
    </w:p>
    <w:sectPr w:rsidR="00715B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18D" w:rsidRDefault="00B9318D" w:rsidP="00854D01">
      <w:r>
        <w:separator/>
      </w:r>
    </w:p>
  </w:endnote>
  <w:endnote w:type="continuationSeparator" w:id="0">
    <w:p w:rsidR="00B9318D" w:rsidRDefault="00B9318D" w:rsidP="0085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Bahama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18D" w:rsidRDefault="00B9318D" w:rsidP="00854D01">
      <w:r>
        <w:separator/>
      </w:r>
    </w:p>
  </w:footnote>
  <w:footnote w:type="continuationSeparator" w:id="0">
    <w:p w:rsidR="00B9318D" w:rsidRDefault="00B9318D" w:rsidP="00854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D34" w:rsidRDefault="00E47282" w:rsidP="002F3D34">
    <w:pPr>
      <w:pStyle w:val="Hlavika"/>
      <w:rPr>
        <w:b/>
        <w:sz w:val="24"/>
        <w:szCs w:val="24"/>
      </w:rPr>
    </w:pPr>
    <w:r>
      <w:rPr>
        <w:b/>
        <w:sz w:val="24"/>
        <w:szCs w:val="24"/>
      </w:rPr>
      <w:t xml:space="preserve"> </w:t>
    </w:r>
    <w:r w:rsidR="002F3D34">
      <w:rPr>
        <w:b/>
        <w:sz w:val="24"/>
        <w:szCs w:val="24"/>
      </w:rPr>
      <w:t xml:space="preserve">              </w:t>
    </w:r>
  </w:p>
  <w:p w:rsidR="002F3D34" w:rsidRDefault="002F3D34" w:rsidP="002F3D34">
    <w:pPr>
      <w:pStyle w:val="Hlavika"/>
      <w:rPr>
        <w:b/>
        <w:sz w:val="24"/>
        <w:szCs w:val="24"/>
      </w:rPr>
    </w:pPr>
  </w:p>
  <w:p w:rsidR="006A540C" w:rsidRPr="00A30EEF" w:rsidRDefault="002F3D34" w:rsidP="006A540C">
    <w:pPr>
      <w:pStyle w:val="Hlavika"/>
      <w:rPr>
        <w:rFonts w:ascii="Georgia" w:hAnsi="Georgia"/>
        <w:b/>
        <w:sz w:val="25"/>
        <w:szCs w:val="25"/>
      </w:rPr>
    </w:pPr>
    <w:r>
      <w:rPr>
        <w:noProof/>
        <w:lang w:eastAsia="sk-SK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0</wp:posOffset>
          </wp:positionV>
          <wp:extent cx="518160" cy="518160"/>
          <wp:effectExtent l="0" t="0" r="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4"/>
        <w:szCs w:val="24"/>
      </w:rPr>
      <w:t xml:space="preserve">    </w:t>
    </w:r>
    <w:r w:rsidR="00A30EEF">
      <w:rPr>
        <w:sz w:val="24"/>
        <w:szCs w:val="24"/>
      </w:rPr>
      <w:t xml:space="preserve">            </w:t>
    </w:r>
    <w:r w:rsidR="006A540C" w:rsidRPr="00A30EEF">
      <w:rPr>
        <w:b/>
        <w:sz w:val="32"/>
        <w:szCs w:val="32"/>
      </w:rPr>
      <w:t>EKOS, spol. s r.</w:t>
    </w:r>
    <w:r w:rsidR="00A30EEF" w:rsidRPr="00A30EEF">
      <w:rPr>
        <w:b/>
        <w:sz w:val="32"/>
        <w:szCs w:val="32"/>
      </w:rPr>
      <w:t xml:space="preserve"> o. Stará Ľubovňa</w:t>
    </w:r>
    <w:r w:rsidR="00A30EEF" w:rsidRPr="00A30EEF">
      <w:rPr>
        <w:b/>
        <w:sz w:val="24"/>
        <w:szCs w:val="24"/>
      </w:rPr>
      <w:t xml:space="preserve">, </w:t>
    </w:r>
    <w:r w:rsidR="00A30EEF" w:rsidRPr="00A30EEF">
      <w:rPr>
        <w:b/>
        <w:sz w:val="24"/>
        <w:szCs w:val="24"/>
      </w:rPr>
      <w:tab/>
    </w:r>
    <w:r w:rsidR="006A540C" w:rsidRPr="00A30EEF">
      <w:rPr>
        <w:b/>
        <w:sz w:val="24"/>
        <w:szCs w:val="24"/>
      </w:rPr>
      <w:t>Popradská 24, 064 01 Stará Ľubovňa</w:t>
    </w:r>
    <w:r w:rsidR="006A540C" w:rsidRPr="00A30EEF">
      <w:rPr>
        <w:rFonts w:ascii="Georgia" w:hAnsi="Georgia"/>
        <w:b/>
        <w:sz w:val="25"/>
        <w:szCs w:val="25"/>
      </w:rPr>
      <w:tab/>
    </w:r>
  </w:p>
  <w:p w:rsidR="00A30EEF" w:rsidRDefault="006A540C" w:rsidP="006A540C">
    <w:pPr>
      <w:pStyle w:val="Hlavika"/>
      <w:rPr>
        <w:szCs w:val="24"/>
      </w:rPr>
    </w:pPr>
    <w:r>
      <w:rPr>
        <w:sz w:val="24"/>
        <w:szCs w:val="24"/>
      </w:rPr>
      <w:t xml:space="preserve">                </w:t>
    </w:r>
    <w:r w:rsidR="00A30EEF" w:rsidRPr="006A540C">
      <w:rPr>
        <w:szCs w:val="24"/>
      </w:rPr>
      <w:t>IČO: 36168475, IČ DPH: SK 202 000 3293, číslo účtu: SK48 5200 0000 0000 0251 7118</w:t>
    </w:r>
  </w:p>
  <w:p w:rsidR="00EE7C0C" w:rsidRPr="006A540C" w:rsidRDefault="00A30EEF" w:rsidP="006A540C">
    <w:pPr>
      <w:pStyle w:val="Hlavika"/>
      <w:rPr>
        <w:szCs w:val="24"/>
      </w:rPr>
    </w:pPr>
    <w:r>
      <w:rPr>
        <w:szCs w:val="24"/>
      </w:rPr>
      <w:t xml:space="preserve">                   </w:t>
    </w:r>
    <w:r w:rsidR="00EE7C0C" w:rsidRPr="006A540C">
      <w:rPr>
        <w:szCs w:val="24"/>
      </w:rPr>
      <w:t xml:space="preserve">Registrovaný na Okresnom súde v Prešove, </w:t>
    </w:r>
    <w:r w:rsidR="00E47282" w:rsidRPr="006A540C">
      <w:rPr>
        <w:szCs w:val="24"/>
      </w:rPr>
      <w:t xml:space="preserve"> </w:t>
    </w:r>
    <w:r w:rsidR="00EE7C0C" w:rsidRPr="006A540C">
      <w:rPr>
        <w:szCs w:val="24"/>
      </w:rPr>
      <w:t xml:space="preserve">Oddiel: </w:t>
    </w:r>
    <w:proofErr w:type="spellStart"/>
    <w:r w:rsidR="00EE7C0C" w:rsidRPr="006A540C">
      <w:rPr>
        <w:szCs w:val="24"/>
      </w:rPr>
      <w:t>Sro</w:t>
    </w:r>
    <w:proofErr w:type="spellEnd"/>
    <w:r w:rsidR="00EE7C0C" w:rsidRPr="006A540C">
      <w:rPr>
        <w:szCs w:val="24"/>
      </w:rPr>
      <w:t>, Vložka číslo: 3487/P</w:t>
    </w:r>
    <w:r w:rsidR="006A540C">
      <w:rPr>
        <w:szCs w:val="24"/>
      </w:rPr>
      <w:tab/>
    </w:r>
    <w:r w:rsidR="00361F41" w:rsidRPr="006A540C">
      <w:rPr>
        <w:szCs w:val="24"/>
      </w:rPr>
      <w:t xml:space="preserve"> </w:t>
    </w:r>
  </w:p>
  <w:p w:rsidR="00EF371A" w:rsidRPr="00361F41" w:rsidRDefault="00EF371A" w:rsidP="00EF371A">
    <w:pPr>
      <w:pStyle w:val="Hlavika"/>
      <w:jc w:val="center"/>
      <w:rPr>
        <w:b/>
        <w:sz w:val="24"/>
        <w:szCs w:val="24"/>
        <w:u w:val="double"/>
      </w:rPr>
    </w:pPr>
    <w:r w:rsidRPr="00361F41">
      <w:rPr>
        <w:b/>
        <w:sz w:val="24"/>
        <w:szCs w:val="24"/>
        <w:u w:val="double"/>
      </w:rPr>
      <w:t>__________________________________________________________________________</w:t>
    </w:r>
  </w:p>
  <w:p w:rsidR="00EF371A" w:rsidRDefault="00361F41" w:rsidP="00EF371A">
    <w:pPr>
      <w:pStyle w:val="Hlavika"/>
      <w:jc w:val="center"/>
    </w:pPr>
    <w:r>
      <w:t xml:space="preserve">  </w:t>
    </w:r>
    <w:r w:rsidR="00EE7C0C" w:rsidRPr="00EE7C0C">
      <w:t xml:space="preserve">telefón: 052 42 611 11                         </w:t>
    </w:r>
    <w:r w:rsidR="00EF371A">
      <w:t xml:space="preserve">  </w:t>
    </w:r>
    <w:r w:rsidR="00EE7C0C" w:rsidRPr="00EE7C0C">
      <w:t xml:space="preserve"> email: </w:t>
    </w:r>
    <w:hyperlink r:id="rId2" w:history="1">
      <w:r w:rsidR="00EE7C0C" w:rsidRPr="00EE7C0C">
        <w:rPr>
          <w:rStyle w:val="Hypertextovprepojenie"/>
        </w:rPr>
        <w:t>ekos1@stonline.sk</w:t>
      </w:r>
    </w:hyperlink>
    <w:r w:rsidR="00EE7C0C" w:rsidRPr="00EE7C0C">
      <w:t xml:space="preserve">          </w:t>
    </w:r>
    <w:r w:rsidR="00EE7C0C">
      <w:t xml:space="preserve">    </w:t>
    </w:r>
    <w:r w:rsidR="00EE7C0C" w:rsidRPr="00EE7C0C">
      <w:t xml:space="preserve">                   web: </w:t>
    </w:r>
    <w:hyperlink r:id="rId3" w:history="1">
      <w:r w:rsidR="00EE7C0C" w:rsidRPr="00EE7C0C">
        <w:rPr>
          <w:rStyle w:val="Hypertextovprepojenie"/>
        </w:rPr>
        <w:t>www.ekos-sl.sk</w:t>
      </w:r>
    </w:hyperlink>
  </w:p>
  <w:p w:rsidR="00854D01" w:rsidRDefault="00854D0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DA"/>
    <w:rsid w:val="00015AFE"/>
    <w:rsid w:val="000219AA"/>
    <w:rsid w:val="00096342"/>
    <w:rsid w:val="000F5786"/>
    <w:rsid w:val="001D1522"/>
    <w:rsid w:val="00265A14"/>
    <w:rsid w:val="0028478B"/>
    <w:rsid w:val="00286FA2"/>
    <w:rsid w:val="002A6978"/>
    <w:rsid w:val="002A7738"/>
    <w:rsid w:val="002B7DE1"/>
    <w:rsid w:val="002F3D34"/>
    <w:rsid w:val="00360C8D"/>
    <w:rsid w:val="00361F41"/>
    <w:rsid w:val="00367C9E"/>
    <w:rsid w:val="003C1657"/>
    <w:rsid w:val="003C2308"/>
    <w:rsid w:val="003D0A7C"/>
    <w:rsid w:val="00431579"/>
    <w:rsid w:val="00436889"/>
    <w:rsid w:val="00457D88"/>
    <w:rsid w:val="00462414"/>
    <w:rsid w:val="004C4E88"/>
    <w:rsid w:val="005040B0"/>
    <w:rsid w:val="00592759"/>
    <w:rsid w:val="006653D1"/>
    <w:rsid w:val="006A540C"/>
    <w:rsid w:val="006B2685"/>
    <w:rsid w:val="006C50DE"/>
    <w:rsid w:val="006F09DD"/>
    <w:rsid w:val="006F5958"/>
    <w:rsid w:val="00703682"/>
    <w:rsid w:val="00715BD5"/>
    <w:rsid w:val="00762BF5"/>
    <w:rsid w:val="007926DA"/>
    <w:rsid w:val="007D2910"/>
    <w:rsid w:val="007E18EB"/>
    <w:rsid w:val="00803655"/>
    <w:rsid w:val="008128E9"/>
    <w:rsid w:val="00826CAC"/>
    <w:rsid w:val="00841E8C"/>
    <w:rsid w:val="00854D01"/>
    <w:rsid w:val="00855450"/>
    <w:rsid w:val="00864B35"/>
    <w:rsid w:val="00882C9C"/>
    <w:rsid w:val="008D78DE"/>
    <w:rsid w:val="00927003"/>
    <w:rsid w:val="009451AC"/>
    <w:rsid w:val="009717E8"/>
    <w:rsid w:val="00982448"/>
    <w:rsid w:val="00A1780A"/>
    <w:rsid w:val="00A24A05"/>
    <w:rsid w:val="00A30EEF"/>
    <w:rsid w:val="00A747F4"/>
    <w:rsid w:val="00AA510C"/>
    <w:rsid w:val="00AA6283"/>
    <w:rsid w:val="00AD3BE2"/>
    <w:rsid w:val="00AE63F6"/>
    <w:rsid w:val="00B90E36"/>
    <w:rsid w:val="00B9318D"/>
    <w:rsid w:val="00C87A71"/>
    <w:rsid w:val="00CA36F2"/>
    <w:rsid w:val="00CC2BA4"/>
    <w:rsid w:val="00D53376"/>
    <w:rsid w:val="00D84D53"/>
    <w:rsid w:val="00E203E2"/>
    <w:rsid w:val="00E35DAC"/>
    <w:rsid w:val="00E42477"/>
    <w:rsid w:val="00E47282"/>
    <w:rsid w:val="00E65839"/>
    <w:rsid w:val="00E95BDE"/>
    <w:rsid w:val="00EE7C0C"/>
    <w:rsid w:val="00EF371A"/>
    <w:rsid w:val="00F5141F"/>
    <w:rsid w:val="00FD4CA3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DF51291-7BEE-460E-9BB9-02FF938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1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A24A05"/>
    <w:pPr>
      <w:keepNext/>
      <w:outlineLvl w:val="5"/>
    </w:pPr>
    <w:rPr>
      <w:rFonts w:ascii="Arial" w:hAnsi="Arial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semiHidden/>
    <w:rsid w:val="00841E8C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1E8C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54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4D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54D0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4D01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8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Predvolenpsmoodseku"/>
    <w:link w:val="Nadpis6"/>
    <w:rsid w:val="00A24A05"/>
    <w:rPr>
      <w:rFonts w:ascii="Arial" w:eastAsia="Times New Roman" w:hAnsi="Arial" w:cs="Arial"/>
      <w:b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A24A05"/>
    <w:pPr>
      <w:pBdr>
        <w:bottom w:val="dashDotStroked" w:sz="24" w:space="1" w:color="auto"/>
      </w:pBdr>
      <w:spacing w:line="360" w:lineRule="auto"/>
      <w:jc w:val="center"/>
    </w:pPr>
    <w:rPr>
      <w:rFonts w:ascii="AT*Bahamas" w:hAnsi="AT*Bahamas"/>
      <w:b/>
      <w:sz w:val="64"/>
      <w:lang w:val="cs-CZ" w:eastAsia="sk-SK"/>
    </w:rPr>
  </w:style>
  <w:style w:type="character" w:customStyle="1" w:styleId="NzovChar">
    <w:name w:val="Názov Char"/>
    <w:basedOn w:val="Predvolenpsmoodseku"/>
    <w:link w:val="Nzov"/>
    <w:rsid w:val="00A24A05"/>
    <w:rPr>
      <w:rFonts w:ascii="AT*Bahamas" w:eastAsia="Times New Roman" w:hAnsi="AT*Bahamas" w:cs="Times New Roman"/>
      <w:b/>
      <w:sz w:val="64"/>
      <w:szCs w:val="20"/>
      <w:lang w:val="cs-CZ" w:eastAsia="sk-SK"/>
    </w:rPr>
  </w:style>
  <w:style w:type="paragraph" w:styleId="Podtitul">
    <w:name w:val="Subtitle"/>
    <w:basedOn w:val="Normlny"/>
    <w:link w:val="PodtitulChar"/>
    <w:qFormat/>
    <w:rsid w:val="00A24A05"/>
    <w:pPr>
      <w:jc w:val="center"/>
    </w:pPr>
    <w:rPr>
      <w:rFonts w:ascii="AT*Bahamas" w:hAnsi="AT*Bahamas"/>
      <w:b/>
      <w:sz w:val="48"/>
      <w:lang w:val="cs-CZ" w:eastAsia="sk-SK"/>
    </w:rPr>
  </w:style>
  <w:style w:type="character" w:customStyle="1" w:styleId="PodtitulChar">
    <w:name w:val="Podtitul Char"/>
    <w:basedOn w:val="Predvolenpsmoodseku"/>
    <w:link w:val="Podtitul"/>
    <w:rsid w:val="00A24A05"/>
    <w:rPr>
      <w:rFonts w:ascii="AT*Bahamas" w:eastAsia="Times New Roman" w:hAnsi="AT*Bahamas" w:cs="Times New Roman"/>
      <w:b/>
      <w:sz w:val="48"/>
      <w:szCs w:val="20"/>
      <w:lang w:val="cs-CZ" w:eastAsia="sk-SK"/>
    </w:rPr>
  </w:style>
  <w:style w:type="paragraph" w:styleId="Textpoznmkypodiarou">
    <w:name w:val="footnote text"/>
    <w:basedOn w:val="Normlny"/>
    <w:link w:val="TextpoznmkypodiarouChar"/>
    <w:semiHidden/>
    <w:rsid w:val="00A24A05"/>
    <w:rPr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4A0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A24A05"/>
    <w:rPr>
      <w:vertAlign w:val="superscript"/>
    </w:rPr>
  </w:style>
  <w:style w:type="paragraph" w:styleId="Normlnywebov">
    <w:name w:val="Normal (Web)"/>
    <w:basedOn w:val="Normlny"/>
    <w:semiHidden/>
    <w:rsid w:val="00A747F4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kos-sl.sk" TargetMode="External"/><Relationship Id="rId2" Type="http://schemas.openxmlformats.org/officeDocument/2006/relationships/hyperlink" Target="mailto:ekos1@stonline.sk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Riaditel Riaditel</cp:lastModifiedBy>
  <cp:revision>23</cp:revision>
  <cp:lastPrinted>2015-06-05T08:31:00Z</cp:lastPrinted>
  <dcterms:created xsi:type="dcterms:W3CDTF">2015-06-04T12:41:00Z</dcterms:created>
  <dcterms:modified xsi:type="dcterms:W3CDTF">2015-10-02T10:43:00Z</dcterms:modified>
</cp:coreProperties>
</file>