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3BF" w:rsidRPr="00E52DED" w:rsidRDefault="008033BF" w:rsidP="008033BF">
      <w:pPr>
        <w:pStyle w:val="Odsekzoznamu1"/>
        <w:overflowPunct w:val="0"/>
        <w:autoSpaceDE w:val="0"/>
        <w:ind w:left="0"/>
        <w:jc w:val="center"/>
      </w:pPr>
    </w:p>
    <w:p w:rsidR="008033BF" w:rsidRPr="00E52DED" w:rsidRDefault="008033BF" w:rsidP="008033BF">
      <w:pPr>
        <w:pStyle w:val="Odsekzoznamu1"/>
        <w:overflowPunct w:val="0"/>
        <w:autoSpaceDE w:val="0"/>
        <w:ind w:left="0"/>
        <w:jc w:val="center"/>
      </w:pPr>
    </w:p>
    <w:p w:rsidR="008033BF" w:rsidRPr="00E52DED" w:rsidRDefault="008033BF" w:rsidP="008033BF">
      <w:pPr>
        <w:pStyle w:val="Odsekzoznamu1"/>
        <w:overflowPunct w:val="0"/>
        <w:autoSpaceDE w:val="0"/>
        <w:ind w:left="0"/>
        <w:jc w:val="center"/>
      </w:pPr>
      <w:r w:rsidRPr="00E52DED">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58240;visibility:visible;mso-wrap-edited:f" fillcolor="window">
            <v:imagedata r:id="rId6" o:title="" blacklevel="3932f"/>
          </v:shape>
          <o:OLEObject Type="Embed" ProgID="Word.Picture.8" ShapeID="_x0000_s1026" DrawAspect="Content" ObjectID="_1459229071" r:id="rId7"/>
        </w:pict>
      </w:r>
    </w:p>
    <w:p w:rsidR="008033BF" w:rsidRPr="00E52DED" w:rsidRDefault="008033BF" w:rsidP="008033BF">
      <w:pPr>
        <w:tabs>
          <w:tab w:val="left" w:pos="426"/>
        </w:tabs>
        <w:jc w:val="center"/>
        <w:rPr>
          <w:b/>
          <w:bCs/>
          <w:snapToGrid w:val="0"/>
          <w:sz w:val="24"/>
          <w:szCs w:val="24"/>
        </w:rPr>
      </w:pPr>
    </w:p>
    <w:p w:rsidR="008033BF" w:rsidRPr="00E52DED" w:rsidRDefault="008033BF" w:rsidP="008033BF">
      <w:pPr>
        <w:tabs>
          <w:tab w:val="left" w:pos="426"/>
        </w:tabs>
        <w:jc w:val="center"/>
        <w:rPr>
          <w:b/>
          <w:bCs/>
          <w:snapToGrid w:val="0"/>
          <w:sz w:val="24"/>
          <w:szCs w:val="24"/>
        </w:rPr>
      </w:pPr>
      <w:r w:rsidRPr="00E52DED">
        <w:rPr>
          <w:b/>
          <w:bCs/>
          <w:snapToGrid w:val="0"/>
          <w:sz w:val="24"/>
          <w:szCs w:val="24"/>
        </w:rPr>
        <w:t>MESTO STARÁ ĽUBOVŇA</w:t>
      </w:r>
    </w:p>
    <w:p w:rsidR="008033BF" w:rsidRPr="00E52DED" w:rsidRDefault="008033BF" w:rsidP="008033BF">
      <w:pPr>
        <w:jc w:val="center"/>
        <w:rPr>
          <w:b/>
          <w:bCs/>
          <w:snapToGrid w:val="0"/>
          <w:sz w:val="24"/>
          <w:szCs w:val="24"/>
        </w:rPr>
      </w:pPr>
      <w:r w:rsidRPr="00E52DED">
        <w:rPr>
          <w:b/>
          <w:bCs/>
          <w:snapToGrid w:val="0"/>
          <w:sz w:val="24"/>
          <w:szCs w:val="24"/>
        </w:rPr>
        <w:t>Mestský úrad, Obchodná č. 1, 064 01 Stará Ľubovňa</w:t>
      </w:r>
    </w:p>
    <w:p w:rsidR="008033BF" w:rsidRPr="00E52DED" w:rsidRDefault="008033BF" w:rsidP="008033BF">
      <w:pPr>
        <w:jc w:val="both"/>
        <w:rPr>
          <w:snapToGrid w:val="0"/>
          <w:sz w:val="24"/>
          <w:szCs w:val="24"/>
        </w:rPr>
      </w:pPr>
      <w:r w:rsidRPr="00E52DED">
        <w:rPr>
          <w:b/>
          <w:bCs/>
          <w:snapToGrid w:val="0"/>
          <w:sz w:val="24"/>
          <w:szCs w:val="24"/>
        </w:rPr>
        <w:t>________________________________________________________________________________</w:t>
      </w:r>
    </w:p>
    <w:p w:rsidR="008033BF" w:rsidRPr="00E52DED" w:rsidRDefault="008033BF" w:rsidP="008033BF">
      <w:pPr>
        <w:ind w:left="3540" w:firstLine="708"/>
        <w:jc w:val="both"/>
        <w:rPr>
          <w:i/>
          <w:iCs/>
          <w:sz w:val="24"/>
          <w:szCs w:val="24"/>
        </w:rPr>
      </w:pPr>
    </w:p>
    <w:p w:rsidR="008033BF" w:rsidRPr="00E52DED" w:rsidRDefault="008033BF" w:rsidP="008033BF">
      <w:pPr>
        <w:ind w:left="3540" w:firstLine="708"/>
        <w:jc w:val="both"/>
        <w:rPr>
          <w:i/>
          <w:iCs/>
          <w:sz w:val="24"/>
          <w:szCs w:val="24"/>
        </w:rPr>
      </w:pPr>
    </w:p>
    <w:p w:rsidR="008033BF" w:rsidRPr="00E52DED" w:rsidRDefault="008033BF" w:rsidP="008033BF">
      <w:pPr>
        <w:jc w:val="both"/>
        <w:rPr>
          <w:b/>
          <w:bCs/>
          <w:snapToGrid w:val="0"/>
          <w:sz w:val="24"/>
          <w:szCs w:val="24"/>
        </w:rPr>
      </w:pPr>
    </w:p>
    <w:p w:rsidR="008033BF" w:rsidRPr="00E52DED" w:rsidRDefault="008033BF" w:rsidP="008033BF">
      <w:pPr>
        <w:jc w:val="both"/>
        <w:rPr>
          <w:b/>
          <w:bCs/>
          <w:sz w:val="24"/>
          <w:szCs w:val="24"/>
        </w:rPr>
      </w:pPr>
      <w:r w:rsidRPr="00E52DED">
        <w:rPr>
          <w:b/>
          <w:bCs/>
          <w:sz w:val="24"/>
          <w:szCs w:val="24"/>
        </w:rPr>
        <w:t>Materiál na rokovanie Mestsk</w:t>
      </w:r>
      <w:r>
        <w:rPr>
          <w:b/>
          <w:bCs/>
          <w:sz w:val="24"/>
          <w:szCs w:val="24"/>
        </w:rPr>
        <w:t xml:space="preserve">ého zastupiteľstva </w:t>
      </w:r>
      <w:r w:rsidRPr="00E52DED">
        <w:rPr>
          <w:b/>
          <w:bCs/>
          <w:sz w:val="24"/>
          <w:szCs w:val="24"/>
        </w:rPr>
        <w:t>v Starej Ľubovni</w:t>
      </w:r>
    </w:p>
    <w:p w:rsidR="008033BF" w:rsidRPr="00E52DED" w:rsidRDefault="008033BF" w:rsidP="008033BF">
      <w:pPr>
        <w:jc w:val="both"/>
        <w:rPr>
          <w:b/>
          <w:bCs/>
          <w:sz w:val="24"/>
          <w:szCs w:val="24"/>
        </w:rPr>
      </w:pPr>
    </w:p>
    <w:p w:rsidR="008033BF" w:rsidRPr="00E52DED" w:rsidRDefault="008033BF" w:rsidP="008033BF">
      <w:pPr>
        <w:jc w:val="both"/>
        <w:rPr>
          <w:b/>
          <w:bCs/>
          <w:sz w:val="24"/>
          <w:szCs w:val="24"/>
        </w:rPr>
      </w:pPr>
      <w:r w:rsidRPr="00E52DED">
        <w:rPr>
          <w:b/>
          <w:bCs/>
          <w:sz w:val="24"/>
          <w:szCs w:val="24"/>
        </w:rPr>
        <w:t>Číslo:</w:t>
      </w:r>
      <w:r w:rsidRPr="00E52DED">
        <w:rPr>
          <w:b/>
          <w:bCs/>
          <w:sz w:val="24"/>
          <w:szCs w:val="24"/>
        </w:rPr>
        <w:tab/>
      </w:r>
      <w:r w:rsidRPr="00E52DED">
        <w:rPr>
          <w:b/>
          <w:bCs/>
          <w:sz w:val="24"/>
          <w:szCs w:val="24"/>
        </w:rPr>
        <w:tab/>
      </w:r>
      <w:r w:rsidRPr="00E52DED">
        <w:rPr>
          <w:b/>
          <w:bCs/>
          <w:sz w:val="24"/>
          <w:szCs w:val="24"/>
        </w:rPr>
        <w:tab/>
      </w:r>
      <w:r w:rsidRPr="00E52DED">
        <w:rPr>
          <w:b/>
          <w:bCs/>
          <w:sz w:val="24"/>
          <w:szCs w:val="24"/>
        </w:rPr>
        <w:tab/>
      </w:r>
      <w:r w:rsidRPr="00E52DED">
        <w:rPr>
          <w:b/>
          <w:bCs/>
          <w:sz w:val="24"/>
          <w:szCs w:val="24"/>
        </w:rPr>
        <w:tab/>
      </w:r>
      <w:r>
        <w:rPr>
          <w:b/>
          <w:bCs/>
          <w:sz w:val="24"/>
          <w:szCs w:val="24"/>
        </w:rPr>
        <w:t>XXX/2014</w:t>
      </w:r>
    </w:p>
    <w:p w:rsidR="008033BF" w:rsidRPr="00E52DED" w:rsidRDefault="008033BF" w:rsidP="008033BF">
      <w:pPr>
        <w:jc w:val="both"/>
        <w:rPr>
          <w:sz w:val="24"/>
          <w:szCs w:val="24"/>
        </w:rPr>
      </w:pPr>
      <w:r w:rsidRPr="00E52DED">
        <w:rPr>
          <w:b/>
          <w:bCs/>
          <w:sz w:val="24"/>
          <w:szCs w:val="24"/>
        </w:rPr>
        <w:t>Dňa:</w:t>
      </w:r>
      <w:r w:rsidRPr="00E52DED">
        <w:rPr>
          <w:b/>
          <w:bCs/>
          <w:sz w:val="24"/>
          <w:szCs w:val="24"/>
        </w:rPr>
        <w:tab/>
      </w:r>
      <w:r w:rsidRPr="00E52DED">
        <w:rPr>
          <w:b/>
          <w:bCs/>
          <w:sz w:val="24"/>
          <w:szCs w:val="24"/>
        </w:rPr>
        <w:tab/>
      </w:r>
      <w:r w:rsidRPr="00E52DED">
        <w:rPr>
          <w:b/>
          <w:bCs/>
          <w:sz w:val="24"/>
          <w:szCs w:val="24"/>
        </w:rPr>
        <w:tab/>
      </w:r>
      <w:r w:rsidRPr="00E52DED">
        <w:rPr>
          <w:b/>
          <w:bCs/>
          <w:sz w:val="24"/>
          <w:szCs w:val="24"/>
        </w:rPr>
        <w:tab/>
      </w:r>
      <w:r w:rsidRPr="00E52DED">
        <w:rPr>
          <w:b/>
          <w:bCs/>
          <w:sz w:val="24"/>
          <w:szCs w:val="24"/>
        </w:rPr>
        <w:tab/>
      </w:r>
      <w:r>
        <w:rPr>
          <w:sz w:val="24"/>
          <w:szCs w:val="24"/>
        </w:rPr>
        <w:t>24</w:t>
      </w:r>
      <w:r w:rsidRPr="00E52DED">
        <w:rPr>
          <w:sz w:val="24"/>
          <w:szCs w:val="24"/>
        </w:rPr>
        <w:t>.4.2014</w:t>
      </w:r>
    </w:p>
    <w:p w:rsidR="008033BF" w:rsidRPr="00E52DED" w:rsidRDefault="008033BF" w:rsidP="008033BF">
      <w:pPr>
        <w:jc w:val="both"/>
        <w:rPr>
          <w:b/>
          <w:bCs/>
          <w:sz w:val="24"/>
          <w:szCs w:val="24"/>
        </w:rPr>
      </w:pPr>
    </w:p>
    <w:p w:rsidR="008033BF" w:rsidRPr="00E52DED" w:rsidRDefault="008033BF" w:rsidP="008033BF">
      <w:pPr>
        <w:jc w:val="both"/>
        <w:rPr>
          <w:b/>
          <w:bCs/>
          <w:sz w:val="24"/>
          <w:szCs w:val="24"/>
        </w:rPr>
      </w:pPr>
    </w:p>
    <w:p w:rsidR="008033BF" w:rsidRPr="00E52DED" w:rsidRDefault="008033BF" w:rsidP="008033BF">
      <w:pPr>
        <w:jc w:val="both"/>
        <w:rPr>
          <w:b/>
          <w:bCs/>
          <w:sz w:val="24"/>
          <w:szCs w:val="24"/>
        </w:rPr>
      </w:pPr>
    </w:p>
    <w:p w:rsidR="008033BF" w:rsidRPr="00E52DED" w:rsidRDefault="008033BF" w:rsidP="008033BF">
      <w:pPr>
        <w:jc w:val="both"/>
        <w:rPr>
          <w:b/>
          <w:bCs/>
          <w:sz w:val="24"/>
          <w:szCs w:val="24"/>
        </w:rPr>
      </w:pPr>
    </w:p>
    <w:p w:rsidR="008033BF" w:rsidRPr="00E52DED" w:rsidRDefault="008033BF" w:rsidP="008033BF">
      <w:pPr>
        <w:jc w:val="both"/>
        <w:rPr>
          <w:b/>
          <w:bCs/>
          <w:sz w:val="24"/>
          <w:szCs w:val="24"/>
        </w:rPr>
      </w:pPr>
    </w:p>
    <w:p w:rsidR="008033BF" w:rsidRPr="00E52DED" w:rsidRDefault="008033BF" w:rsidP="008033BF">
      <w:pPr>
        <w:jc w:val="both"/>
        <w:rPr>
          <w:b/>
          <w:bCs/>
          <w:sz w:val="24"/>
          <w:szCs w:val="24"/>
        </w:rPr>
      </w:pPr>
    </w:p>
    <w:p w:rsidR="008033BF" w:rsidRPr="00E52DED" w:rsidRDefault="008033BF" w:rsidP="008033BF">
      <w:pPr>
        <w:jc w:val="both"/>
        <w:rPr>
          <w:color w:val="00B050"/>
          <w:sz w:val="24"/>
          <w:szCs w:val="24"/>
        </w:rPr>
      </w:pPr>
      <w:r w:rsidRPr="00E52DED">
        <w:rPr>
          <w:b/>
          <w:bCs/>
          <w:sz w:val="24"/>
          <w:szCs w:val="24"/>
        </w:rPr>
        <w:t>K bodu programu:</w:t>
      </w:r>
      <w:r w:rsidRPr="00E52DED">
        <w:rPr>
          <w:color w:val="00B050"/>
          <w:sz w:val="24"/>
          <w:szCs w:val="24"/>
        </w:rPr>
        <w:tab/>
      </w:r>
      <w:r w:rsidRPr="00E52DED">
        <w:rPr>
          <w:color w:val="00B050"/>
          <w:sz w:val="24"/>
          <w:szCs w:val="24"/>
        </w:rPr>
        <w:tab/>
      </w:r>
      <w:r w:rsidRPr="00E52DED">
        <w:rPr>
          <w:color w:val="00B050"/>
          <w:sz w:val="24"/>
          <w:szCs w:val="24"/>
        </w:rPr>
        <w:tab/>
      </w:r>
      <w:r w:rsidRPr="00E52DED">
        <w:rPr>
          <w:b/>
          <w:bCs/>
          <w:sz w:val="24"/>
          <w:szCs w:val="24"/>
        </w:rPr>
        <w:t>č. 1</w:t>
      </w:r>
      <w:r>
        <w:rPr>
          <w:b/>
          <w:bCs/>
          <w:sz w:val="24"/>
          <w:szCs w:val="24"/>
        </w:rPr>
        <w:t>7</w:t>
      </w:r>
    </w:p>
    <w:p w:rsidR="008033BF" w:rsidRPr="00E52DED" w:rsidRDefault="008033BF" w:rsidP="008033BF">
      <w:pPr>
        <w:jc w:val="both"/>
        <w:rPr>
          <w:b/>
          <w:bCs/>
          <w:sz w:val="24"/>
          <w:szCs w:val="24"/>
        </w:rPr>
      </w:pPr>
    </w:p>
    <w:p w:rsidR="008033BF" w:rsidRPr="00E52DED" w:rsidRDefault="008033BF" w:rsidP="008033BF">
      <w:pPr>
        <w:jc w:val="both"/>
        <w:rPr>
          <w:b/>
          <w:bCs/>
          <w:sz w:val="24"/>
          <w:szCs w:val="24"/>
        </w:rPr>
      </w:pPr>
    </w:p>
    <w:p w:rsidR="008033BF" w:rsidRPr="00E52DED" w:rsidRDefault="008033BF" w:rsidP="008033BF">
      <w:pPr>
        <w:ind w:left="3540" w:hanging="3540"/>
        <w:jc w:val="both"/>
        <w:rPr>
          <w:b/>
          <w:bCs/>
          <w:sz w:val="24"/>
          <w:szCs w:val="24"/>
        </w:rPr>
      </w:pPr>
      <w:r w:rsidRPr="00E52DED">
        <w:rPr>
          <w:b/>
          <w:bCs/>
          <w:sz w:val="24"/>
          <w:szCs w:val="24"/>
        </w:rPr>
        <w:t>Názov materiálu:</w:t>
      </w:r>
      <w:r w:rsidRPr="00E52DED">
        <w:rPr>
          <w:b/>
          <w:bCs/>
          <w:sz w:val="24"/>
          <w:szCs w:val="24"/>
        </w:rPr>
        <w:tab/>
        <w:t>Vyhlásenie podmienok pre voľbu hlavného kontrolóra mesta</w:t>
      </w:r>
    </w:p>
    <w:p w:rsidR="008033BF" w:rsidRPr="00E52DED" w:rsidRDefault="008033BF" w:rsidP="008033BF">
      <w:pPr>
        <w:ind w:left="3540" w:hanging="3540"/>
        <w:jc w:val="both"/>
        <w:rPr>
          <w:b/>
          <w:bCs/>
          <w:color w:val="00B050"/>
          <w:sz w:val="24"/>
          <w:szCs w:val="24"/>
        </w:rPr>
      </w:pPr>
      <w:r w:rsidRPr="00E52DED">
        <w:rPr>
          <w:b/>
          <w:bCs/>
          <w:sz w:val="24"/>
          <w:szCs w:val="24"/>
        </w:rPr>
        <w:t> </w:t>
      </w:r>
    </w:p>
    <w:p w:rsidR="008033BF" w:rsidRPr="00E52DED" w:rsidRDefault="008033BF" w:rsidP="008033BF">
      <w:pPr>
        <w:jc w:val="both"/>
        <w:rPr>
          <w:b/>
          <w:bCs/>
          <w:sz w:val="24"/>
          <w:szCs w:val="24"/>
        </w:rPr>
      </w:pPr>
    </w:p>
    <w:p w:rsidR="008033BF" w:rsidRPr="00E52DED" w:rsidRDefault="008033BF" w:rsidP="008033BF">
      <w:pPr>
        <w:jc w:val="both"/>
        <w:rPr>
          <w:b/>
          <w:bCs/>
          <w:sz w:val="24"/>
          <w:szCs w:val="24"/>
        </w:rPr>
      </w:pPr>
    </w:p>
    <w:p w:rsidR="008033BF" w:rsidRPr="00E52DED" w:rsidRDefault="008033BF" w:rsidP="008033BF">
      <w:pPr>
        <w:jc w:val="both"/>
        <w:rPr>
          <w:b/>
          <w:bCs/>
          <w:sz w:val="24"/>
          <w:szCs w:val="24"/>
        </w:rPr>
      </w:pPr>
    </w:p>
    <w:p w:rsidR="008033BF" w:rsidRPr="00E52DED" w:rsidRDefault="008033BF" w:rsidP="008033BF">
      <w:pPr>
        <w:jc w:val="both"/>
        <w:rPr>
          <w:b/>
          <w:bCs/>
          <w:sz w:val="24"/>
          <w:szCs w:val="24"/>
        </w:rPr>
      </w:pPr>
    </w:p>
    <w:p w:rsidR="008033BF" w:rsidRPr="00E52DED" w:rsidRDefault="008033BF" w:rsidP="008033BF">
      <w:pPr>
        <w:jc w:val="both"/>
        <w:rPr>
          <w:b/>
          <w:bCs/>
          <w:sz w:val="24"/>
          <w:szCs w:val="24"/>
        </w:rPr>
      </w:pPr>
    </w:p>
    <w:p w:rsidR="008033BF" w:rsidRPr="00E52DED" w:rsidRDefault="008033BF" w:rsidP="008033BF">
      <w:pPr>
        <w:jc w:val="both"/>
        <w:rPr>
          <w:sz w:val="24"/>
          <w:szCs w:val="24"/>
        </w:rPr>
      </w:pPr>
      <w:r w:rsidRPr="00E52DED">
        <w:rPr>
          <w:b/>
          <w:bCs/>
          <w:sz w:val="24"/>
          <w:szCs w:val="24"/>
        </w:rPr>
        <w:t>Materiál obsahuje</w:t>
      </w:r>
      <w:r w:rsidRPr="00E52DED">
        <w:rPr>
          <w:sz w:val="24"/>
          <w:szCs w:val="24"/>
        </w:rPr>
        <w:t xml:space="preserve">:  </w:t>
      </w:r>
      <w:r w:rsidRPr="00E52DED">
        <w:rPr>
          <w:b/>
          <w:bCs/>
          <w:sz w:val="24"/>
          <w:szCs w:val="24"/>
        </w:rPr>
        <w:tab/>
      </w:r>
      <w:r w:rsidRPr="00E52DED">
        <w:rPr>
          <w:b/>
          <w:bCs/>
          <w:sz w:val="24"/>
          <w:szCs w:val="24"/>
        </w:rPr>
        <w:tab/>
      </w:r>
      <w:r w:rsidRPr="00E52DED">
        <w:rPr>
          <w:b/>
          <w:bCs/>
          <w:sz w:val="24"/>
          <w:szCs w:val="24"/>
        </w:rPr>
        <w:tab/>
      </w:r>
      <w:r w:rsidRPr="00E52DED">
        <w:rPr>
          <w:sz w:val="24"/>
          <w:szCs w:val="24"/>
        </w:rPr>
        <w:t>Návrh na uznesenie</w:t>
      </w:r>
    </w:p>
    <w:p w:rsidR="008033BF" w:rsidRPr="00E52DED" w:rsidRDefault="008033BF" w:rsidP="008033BF">
      <w:pPr>
        <w:jc w:val="both"/>
        <w:rPr>
          <w:sz w:val="24"/>
          <w:szCs w:val="24"/>
        </w:rPr>
      </w:pPr>
      <w:r w:rsidRPr="00E52DED">
        <w:rPr>
          <w:sz w:val="24"/>
          <w:szCs w:val="24"/>
        </w:rPr>
        <w:tab/>
      </w:r>
      <w:r w:rsidRPr="00E52DED">
        <w:rPr>
          <w:sz w:val="24"/>
          <w:szCs w:val="24"/>
        </w:rPr>
        <w:tab/>
      </w:r>
      <w:r w:rsidRPr="00E52DED">
        <w:rPr>
          <w:sz w:val="24"/>
          <w:szCs w:val="24"/>
        </w:rPr>
        <w:tab/>
      </w:r>
      <w:r w:rsidRPr="00E52DED">
        <w:rPr>
          <w:sz w:val="24"/>
          <w:szCs w:val="24"/>
        </w:rPr>
        <w:tab/>
      </w:r>
      <w:r w:rsidRPr="00E52DED">
        <w:rPr>
          <w:sz w:val="24"/>
          <w:szCs w:val="24"/>
        </w:rPr>
        <w:tab/>
        <w:t>Dôvodovú správu</w:t>
      </w:r>
    </w:p>
    <w:p w:rsidR="008033BF" w:rsidRPr="00E52DED" w:rsidRDefault="008033BF" w:rsidP="008033BF">
      <w:pPr>
        <w:ind w:left="2832" w:firstLine="708"/>
        <w:jc w:val="both"/>
        <w:rPr>
          <w:sz w:val="24"/>
          <w:szCs w:val="24"/>
        </w:rPr>
      </w:pPr>
      <w:r w:rsidRPr="00E52DED">
        <w:rPr>
          <w:sz w:val="24"/>
          <w:szCs w:val="24"/>
        </w:rPr>
        <w:t>Podmienky pre voľbu hlavného kontrolóra</w:t>
      </w:r>
    </w:p>
    <w:p w:rsidR="008033BF" w:rsidRPr="00E52DED" w:rsidRDefault="008033BF" w:rsidP="008033BF">
      <w:pPr>
        <w:ind w:left="2832" w:firstLine="708"/>
        <w:jc w:val="both"/>
        <w:rPr>
          <w:sz w:val="24"/>
          <w:szCs w:val="24"/>
        </w:rPr>
      </w:pPr>
      <w:r w:rsidRPr="00E52DED">
        <w:rPr>
          <w:sz w:val="24"/>
          <w:szCs w:val="24"/>
        </w:rPr>
        <w:t>Volebný poriadok pre voľbu hlavného kontrolóra</w:t>
      </w:r>
    </w:p>
    <w:p w:rsidR="008033BF" w:rsidRPr="00E52DED" w:rsidRDefault="008033BF" w:rsidP="008033BF">
      <w:pPr>
        <w:jc w:val="both"/>
        <w:rPr>
          <w:sz w:val="24"/>
          <w:szCs w:val="24"/>
        </w:rPr>
      </w:pPr>
    </w:p>
    <w:p w:rsidR="008033BF" w:rsidRPr="00E52DED" w:rsidRDefault="008033BF" w:rsidP="008033BF">
      <w:pPr>
        <w:jc w:val="both"/>
        <w:rPr>
          <w:sz w:val="24"/>
          <w:szCs w:val="24"/>
        </w:rPr>
      </w:pPr>
    </w:p>
    <w:p w:rsidR="008033BF" w:rsidRPr="00E52DED" w:rsidRDefault="008033BF" w:rsidP="008033BF">
      <w:pPr>
        <w:jc w:val="both"/>
        <w:rPr>
          <w:sz w:val="24"/>
          <w:szCs w:val="24"/>
        </w:rPr>
      </w:pPr>
    </w:p>
    <w:p w:rsidR="008033BF" w:rsidRPr="00E52DED" w:rsidRDefault="008033BF" w:rsidP="008033BF">
      <w:pPr>
        <w:jc w:val="both"/>
        <w:rPr>
          <w:sz w:val="24"/>
          <w:szCs w:val="24"/>
        </w:rPr>
      </w:pPr>
    </w:p>
    <w:p w:rsidR="008033BF" w:rsidRPr="00E52DED" w:rsidRDefault="008033BF" w:rsidP="008033BF">
      <w:pPr>
        <w:jc w:val="both"/>
        <w:rPr>
          <w:sz w:val="24"/>
          <w:szCs w:val="24"/>
        </w:rPr>
      </w:pPr>
    </w:p>
    <w:p w:rsidR="008033BF" w:rsidRPr="00E52DED" w:rsidRDefault="008033BF" w:rsidP="008033BF">
      <w:pPr>
        <w:jc w:val="both"/>
        <w:rPr>
          <w:b/>
          <w:bCs/>
          <w:color w:val="00B050"/>
          <w:sz w:val="24"/>
          <w:szCs w:val="24"/>
        </w:rPr>
      </w:pPr>
    </w:p>
    <w:p w:rsidR="008033BF" w:rsidRPr="00E52DED" w:rsidRDefault="008033BF" w:rsidP="008033BF">
      <w:pPr>
        <w:jc w:val="both"/>
        <w:rPr>
          <w:sz w:val="24"/>
          <w:szCs w:val="24"/>
        </w:rPr>
      </w:pPr>
      <w:r w:rsidRPr="00E52DED">
        <w:rPr>
          <w:b/>
          <w:bCs/>
          <w:sz w:val="24"/>
          <w:szCs w:val="24"/>
        </w:rPr>
        <w:t>Materiál predkladá:</w:t>
      </w:r>
      <w:r w:rsidRPr="00E52DED">
        <w:rPr>
          <w:b/>
          <w:bCs/>
          <w:sz w:val="24"/>
          <w:szCs w:val="24"/>
        </w:rPr>
        <w:tab/>
      </w:r>
      <w:r w:rsidRPr="00E52DED">
        <w:rPr>
          <w:b/>
          <w:bCs/>
          <w:sz w:val="24"/>
          <w:szCs w:val="24"/>
        </w:rPr>
        <w:tab/>
      </w:r>
      <w:r w:rsidRPr="00E52DED">
        <w:rPr>
          <w:b/>
          <w:bCs/>
          <w:sz w:val="24"/>
          <w:szCs w:val="24"/>
        </w:rPr>
        <w:tab/>
      </w:r>
      <w:r w:rsidRPr="00E52DED">
        <w:rPr>
          <w:sz w:val="24"/>
          <w:szCs w:val="24"/>
        </w:rPr>
        <w:t xml:space="preserve">Mgr. Matej </w:t>
      </w:r>
      <w:proofErr w:type="spellStart"/>
      <w:r w:rsidRPr="00E52DED">
        <w:rPr>
          <w:sz w:val="24"/>
          <w:szCs w:val="24"/>
        </w:rPr>
        <w:t>Zamkovský</w:t>
      </w:r>
      <w:proofErr w:type="spellEnd"/>
    </w:p>
    <w:p w:rsidR="008033BF" w:rsidRPr="00E52DED" w:rsidRDefault="008033BF" w:rsidP="008033BF">
      <w:pPr>
        <w:jc w:val="both"/>
        <w:rPr>
          <w:b/>
          <w:bCs/>
          <w:sz w:val="24"/>
          <w:szCs w:val="24"/>
        </w:rPr>
      </w:pPr>
      <w:r w:rsidRPr="00E52DED">
        <w:rPr>
          <w:sz w:val="24"/>
          <w:szCs w:val="24"/>
        </w:rPr>
        <w:tab/>
      </w:r>
      <w:r w:rsidRPr="00E52DED">
        <w:rPr>
          <w:sz w:val="24"/>
          <w:szCs w:val="24"/>
        </w:rPr>
        <w:tab/>
      </w:r>
      <w:r w:rsidRPr="00E52DED">
        <w:rPr>
          <w:sz w:val="24"/>
          <w:szCs w:val="24"/>
        </w:rPr>
        <w:tab/>
      </w:r>
      <w:r w:rsidRPr="00E52DED">
        <w:rPr>
          <w:sz w:val="24"/>
          <w:szCs w:val="24"/>
        </w:rPr>
        <w:tab/>
      </w:r>
      <w:r w:rsidRPr="00E52DED">
        <w:rPr>
          <w:sz w:val="24"/>
          <w:szCs w:val="24"/>
        </w:rPr>
        <w:tab/>
        <w:t xml:space="preserve">Oddelenie  organizačné a právne </w:t>
      </w:r>
    </w:p>
    <w:p w:rsidR="008033BF" w:rsidRPr="00E52DED" w:rsidRDefault="008033BF" w:rsidP="008033BF">
      <w:pPr>
        <w:ind w:left="3540" w:firstLine="708"/>
        <w:jc w:val="both"/>
        <w:rPr>
          <w:color w:val="00B050"/>
          <w:sz w:val="24"/>
          <w:szCs w:val="24"/>
        </w:rPr>
      </w:pPr>
    </w:p>
    <w:p w:rsidR="008033BF" w:rsidRPr="00E52DED" w:rsidRDefault="008033BF" w:rsidP="008033BF">
      <w:pPr>
        <w:ind w:left="3540" w:firstLine="708"/>
        <w:jc w:val="both"/>
        <w:rPr>
          <w:color w:val="00B050"/>
          <w:sz w:val="24"/>
          <w:szCs w:val="24"/>
        </w:rPr>
      </w:pPr>
    </w:p>
    <w:p w:rsidR="008033BF" w:rsidRPr="00E52DED" w:rsidRDefault="008033BF" w:rsidP="008033BF">
      <w:pPr>
        <w:ind w:left="3540" w:firstLine="708"/>
        <w:jc w:val="both"/>
        <w:rPr>
          <w:color w:val="00B050"/>
          <w:sz w:val="24"/>
          <w:szCs w:val="24"/>
        </w:rPr>
      </w:pPr>
    </w:p>
    <w:p w:rsidR="008033BF" w:rsidRPr="00E52DED" w:rsidRDefault="008033BF" w:rsidP="008033BF">
      <w:pPr>
        <w:jc w:val="both"/>
        <w:rPr>
          <w:b/>
          <w:bCs/>
          <w:sz w:val="24"/>
          <w:szCs w:val="24"/>
        </w:rPr>
      </w:pPr>
      <w:r w:rsidRPr="00E52DED">
        <w:rPr>
          <w:b/>
          <w:bCs/>
          <w:sz w:val="24"/>
          <w:szCs w:val="24"/>
        </w:rPr>
        <w:t>Podpis:</w:t>
      </w:r>
      <w:r w:rsidRPr="00E52DED">
        <w:rPr>
          <w:b/>
          <w:bCs/>
          <w:sz w:val="24"/>
          <w:szCs w:val="24"/>
        </w:rPr>
        <w:tab/>
      </w:r>
      <w:r w:rsidRPr="00E52DED">
        <w:rPr>
          <w:b/>
          <w:bCs/>
          <w:sz w:val="24"/>
          <w:szCs w:val="24"/>
        </w:rPr>
        <w:tab/>
      </w:r>
      <w:r w:rsidRPr="00E52DED">
        <w:rPr>
          <w:b/>
          <w:bCs/>
          <w:sz w:val="24"/>
          <w:szCs w:val="24"/>
        </w:rPr>
        <w:tab/>
      </w:r>
      <w:r w:rsidRPr="00E52DED">
        <w:rPr>
          <w:b/>
          <w:bCs/>
          <w:sz w:val="24"/>
          <w:szCs w:val="24"/>
        </w:rPr>
        <w:tab/>
        <w:t>__________________</w:t>
      </w:r>
      <w:r>
        <w:rPr>
          <w:b/>
          <w:bCs/>
          <w:sz w:val="24"/>
          <w:szCs w:val="24"/>
        </w:rPr>
        <w:t>________</w:t>
      </w:r>
    </w:p>
    <w:p w:rsidR="008033BF" w:rsidRPr="00E52DED" w:rsidRDefault="008033BF" w:rsidP="008033BF">
      <w:pPr>
        <w:jc w:val="both"/>
        <w:rPr>
          <w:b/>
          <w:bCs/>
          <w:sz w:val="24"/>
          <w:szCs w:val="24"/>
        </w:rPr>
      </w:pPr>
    </w:p>
    <w:p w:rsidR="008033BF" w:rsidRPr="00E52DED" w:rsidRDefault="008033BF" w:rsidP="008033BF">
      <w:pPr>
        <w:jc w:val="both"/>
        <w:rPr>
          <w:sz w:val="24"/>
          <w:szCs w:val="24"/>
        </w:rPr>
      </w:pPr>
    </w:p>
    <w:p w:rsidR="008033BF" w:rsidRPr="00E52DED" w:rsidRDefault="008033BF" w:rsidP="008033BF">
      <w:pPr>
        <w:jc w:val="both"/>
        <w:rPr>
          <w:sz w:val="24"/>
          <w:szCs w:val="24"/>
        </w:rPr>
      </w:pPr>
    </w:p>
    <w:p w:rsidR="008033BF" w:rsidRPr="00E52DED" w:rsidRDefault="008033BF" w:rsidP="008033BF">
      <w:pPr>
        <w:jc w:val="both"/>
        <w:rPr>
          <w:sz w:val="24"/>
          <w:szCs w:val="24"/>
        </w:rPr>
      </w:pPr>
      <w:r w:rsidRPr="00E52DED">
        <w:rPr>
          <w:b/>
          <w:bCs/>
          <w:sz w:val="24"/>
          <w:szCs w:val="24"/>
        </w:rPr>
        <w:t xml:space="preserve">Materiál vypracoval: </w:t>
      </w:r>
      <w:r w:rsidRPr="00E52DED">
        <w:rPr>
          <w:b/>
          <w:bCs/>
          <w:sz w:val="24"/>
          <w:szCs w:val="24"/>
        </w:rPr>
        <w:tab/>
      </w:r>
      <w:r w:rsidRPr="00E52DED">
        <w:rPr>
          <w:b/>
          <w:bCs/>
          <w:sz w:val="24"/>
          <w:szCs w:val="24"/>
        </w:rPr>
        <w:tab/>
      </w:r>
      <w:r w:rsidRPr="00E52DED">
        <w:rPr>
          <w:b/>
          <w:bCs/>
          <w:sz w:val="24"/>
          <w:szCs w:val="24"/>
        </w:rPr>
        <w:tab/>
      </w:r>
      <w:r w:rsidRPr="00E52DED">
        <w:rPr>
          <w:sz w:val="24"/>
          <w:szCs w:val="24"/>
        </w:rPr>
        <w:t xml:space="preserve">Mgr. Matej </w:t>
      </w:r>
      <w:proofErr w:type="spellStart"/>
      <w:r w:rsidRPr="00E52DED">
        <w:rPr>
          <w:sz w:val="24"/>
          <w:szCs w:val="24"/>
        </w:rPr>
        <w:t>Zamkovský</w:t>
      </w:r>
      <w:proofErr w:type="spellEnd"/>
      <w:r w:rsidRPr="00E52DED">
        <w:rPr>
          <w:sz w:val="24"/>
          <w:szCs w:val="24"/>
        </w:rPr>
        <w:t xml:space="preserve"> </w:t>
      </w:r>
    </w:p>
    <w:p w:rsidR="008033BF" w:rsidRPr="00E52DED" w:rsidRDefault="008033BF" w:rsidP="008033BF">
      <w:pPr>
        <w:jc w:val="both"/>
        <w:rPr>
          <w:sz w:val="24"/>
          <w:szCs w:val="24"/>
        </w:rPr>
      </w:pPr>
      <w:r w:rsidRPr="00E52DED">
        <w:rPr>
          <w:sz w:val="24"/>
          <w:szCs w:val="24"/>
        </w:rPr>
        <w:tab/>
      </w:r>
      <w:r w:rsidRPr="00E52DED">
        <w:rPr>
          <w:sz w:val="24"/>
          <w:szCs w:val="24"/>
        </w:rPr>
        <w:tab/>
      </w:r>
      <w:r w:rsidRPr="00E52DED">
        <w:rPr>
          <w:sz w:val="24"/>
          <w:szCs w:val="24"/>
        </w:rPr>
        <w:tab/>
      </w:r>
      <w:r w:rsidRPr="00E52DED">
        <w:rPr>
          <w:sz w:val="24"/>
          <w:szCs w:val="24"/>
        </w:rPr>
        <w:tab/>
      </w:r>
      <w:r w:rsidRPr="00E52DED">
        <w:rPr>
          <w:sz w:val="24"/>
          <w:szCs w:val="24"/>
        </w:rPr>
        <w:tab/>
        <w:t>Oddelenie  organizačné a právne</w:t>
      </w:r>
    </w:p>
    <w:p w:rsidR="008033BF" w:rsidRDefault="008033BF" w:rsidP="008033BF">
      <w:pPr>
        <w:jc w:val="both"/>
      </w:pPr>
    </w:p>
    <w:p w:rsidR="008033BF" w:rsidRDefault="008033BF" w:rsidP="008033BF">
      <w:pPr>
        <w:jc w:val="both"/>
      </w:pPr>
    </w:p>
    <w:p w:rsidR="008033BF" w:rsidRDefault="008033BF" w:rsidP="008033BF">
      <w:pPr>
        <w:pStyle w:val="Normlnywebov"/>
        <w:spacing w:before="0" w:beforeAutospacing="0" w:after="0" w:afterAutospacing="0"/>
        <w:rPr>
          <w:b/>
        </w:rPr>
      </w:pPr>
    </w:p>
    <w:p w:rsidR="008033BF" w:rsidRDefault="008033BF" w:rsidP="008033BF">
      <w:pPr>
        <w:pStyle w:val="Normlnywebov"/>
        <w:spacing w:before="0" w:beforeAutospacing="0" w:after="0" w:afterAutospacing="0"/>
        <w:rPr>
          <w:b/>
        </w:rPr>
      </w:pPr>
    </w:p>
    <w:p w:rsidR="008033BF" w:rsidRDefault="008033BF" w:rsidP="008033BF">
      <w:pPr>
        <w:jc w:val="both"/>
        <w:rPr>
          <w:b/>
          <w:bCs/>
          <w:color w:val="000000"/>
        </w:rPr>
      </w:pPr>
      <w:r w:rsidRPr="00F24D07">
        <w:rPr>
          <w:b/>
          <w:bCs/>
          <w:color w:val="000000"/>
        </w:rPr>
        <w:lastRenderedPageBreak/>
        <w:t>Návrh na uznesenie :</w:t>
      </w:r>
    </w:p>
    <w:p w:rsidR="008033BF" w:rsidRPr="00F24D07" w:rsidRDefault="008033BF" w:rsidP="008033BF">
      <w:pPr>
        <w:jc w:val="both"/>
        <w:rPr>
          <w:b/>
          <w:bCs/>
          <w:color w:val="000000"/>
        </w:rPr>
      </w:pPr>
    </w:p>
    <w:p w:rsidR="008033BF" w:rsidRDefault="008033BF" w:rsidP="008033BF">
      <w:pPr>
        <w:jc w:val="both"/>
        <w:rPr>
          <w:bCs/>
        </w:rPr>
      </w:pPr>
      <w:r>
        <w:rPr>
          <w:color w:val="000000"/>
        </w:rPr>
        <w:t xml:space="preserve">A. Mestská rada odporúča </w:t>
      </w:r>
      <w:proofErr w:type="spellStart"/>
      <w:r>
        <w:rPr>
          <w:color w:val="000000"/>
        </w:rPr>
        <w:t>MsZ</w:t>
      </w:r>
      <w:proofErr w:type="spellEnd"/>
      <w:r>
        <w:rPr>
          <w:color w:val="000000"/>
        </w:rPr>
        <w:t xml:space="preserve"> prerokovať </w:t>
      </w:r>
      <w:r w:rsidRPr="00F24D07">
        <w:rPr>
          <w:color w:val="000000"/>
        </w:rPr>
        <w:t xml:space="preserve">návrh </w:t>
      </w:r>
      <w:r>
        <w:rPr>
          <w:color w:val="000000"/>
        </w:rPr>
        <w:t xml:space="preserve">podmienok pre voľbu hlavného kontrolóra </w:t>
      </w:r>
      <w:r w:rsidRPr="00F24D07">
        <w:rPr>
          <w:bCs/>
        </w:rPr>
        <w:t xml:space="preserve"> mesta Stará </w:t>
      </w:r>
    </w:p>
    <w:p w:rsidR="008033BF" w:rsidRPr="00F24D07" w:rsidRDefault="008033BF" w:rsidP="008033BF">
      <w:pPr>
        <w:jc w:val="both"/>
        <w:rPr>
          <w:bCs/>
        </w:rPr>
      </w:pPr>
      <w:r>
        <w:rPr>
          <w:bCs/>
        </w:rPr>
        <w:t xml:space="preserve">    </w:t>
      </w:r>
      <w:r w:rsidRPr="00F24D07">
        <w:rPr>
          <w:bCs/>
        </w:rPr>
        <w:t>Ľubovňa </w:t>
      </w:r>
      <w:r>
        <w:rPr>
          <w:bCs/>
        </w:rPr>
        <w:t>a návrh volebného poriadku.</w:t>
      </w:r>
      <w:r w:rsidRPr="00F24D07">
        <w:t xml:space="preserve"> </w:t>
      </w:r>
    </w:p>
    <w:p w:rsidR="008033BF" w:rsidRPr="00F24D07" w:rsidRDefault="008033BF" w:rsidP="008033BF">
      <w:pPr>
        <w:jc w:val="both"/>
      </w:pPr>
      <w:r w:rsidRPr="00F24D07">
        <w:t xml:space="preserve">     </w:t>
      </w:r>
    </w:p>
    <w:p w:rsidR="008033BF" w:rsidRDefault="008033BF" w:rsidP="008033BF">
      <w:pPr>
        <w:jc w:val="both"/>
        <w:rPr>
          <w:bCs/>
        </w:rPr>
      </w:pPr>
      <w:r w:rsidRPr="00F24D07">
        <w:rPr>
          <w:color w:val="000000"/>
        </w:rPr>
        <w:t xml:space="preserve">B. Mestská rada  odporúča </w:t>
      </w:r>
      <w:proofErr w:type="spellStart"/>
      <w:r w:rsidRPr="00F24D07">
        <w:rPr>
          <w:color w:val="000000"/>
        </w:rPr>
        <w:t>MsZ</w:t>
      </w:r>
      <w:proofErr w:type="spellEnd"/>
      <w:r w:rsidRPr="00F24D07">
        <w:rPr>
          <w:color w:val="000000"/>
        </w:rPr>
        <w:t xml:space="preserve">  návrh </w:t>
      </w:r>
      <w:r>
        <w:rPr>
          <w:color w:val="000000"/>
        </w:rPr>
        <w:t xml:space="preserve">podmienok pre voľbu hlavného kontrolóra </w:t>
      </w:r>
      <w:r w:rsidRPr="00F24D07">
        <w:rPr>
          <w:bCs/>
        </w:rPr>
        <w:t xml:space="preserve"> mesta Stará Ľubovňa </w:t>
      </w:r>
      <w:r>
        <w:rPr>
          <w:bCs/>
        </w:rPr>
        <w:t xml:space="preserve">a návrh </w:t>
      </w:r>
    </w:p>
    <w:p w:rsidR="008033BF" w:rsidRDefault="008033BF" w:rsidP="008033BF">
      <w:pPr>
        <w:jc w:val="both"/>
        <w:rPr>
          <w:color w:val="000000"/>
        </w:rPr>
      </w:pPr>
      <w:r>
        <w:rPr>
          <w:bCs/>
        </w:rPr>
        <w:t xml:space="preserve">      volebného poriadku </w:t>
      </w:r>
      <w:r w:rsidRPr="00F24D07">
        <w:rPr>
          <w:b/>
          <w:color w:val="000000"/>
        </w:rPr>
        <w:t>schváliť</w:t>
      </w:r>
      <w:r w:rsidRPr="00F24D07">
        <w:rPr>
          <w:color w:val="000000"/>
        </w:rPr>
        <w:t xml:space="preserve"> podľa predloženého návrhu.</w:t>
      </w:r>
    </w:p>
    <w:p w:rsidR="008033BF" w:rsidRPr="0011384A" w:rsidRDefault="008033BF" w:rsidP="008033BF">
      <w:pPr>
        <w:jc w:val="both"/>
        <w:rPr>
          <w:bCs/>
        </w:rPr>
      </w:pPr>
    </w:p>
    <w:p w:rsidR="008033BF" w:rsidRPr="00E52DED" w:rsidRDefault="008033BF" w:rsidP="008033BF">
      <w:pPr>
        <w:jc w:val="both"/>
        <w:rPr>
          <w:b/>
          <w:color w:val="000000"/>
        </w:rPr>
      </w:pPr>
    </w:p>
    <w:p w:rsidR="008033BF" w:rsidRPr="00E52DED" w:rsidRDefault="008033BF" w:rsidP="008033BF">
      <w:pPr>
        <w:jc w:val="both"/>
        <w:rPr>
          <w:b/>
          <w:color w:val="000000"/>
        </w:rPr>
      </w:pPr>
      <w:r w:rsidRPr="00E52DED">
        <w:rPr>
          <w:b/>
          <w:color w:val="000000"/>
        </w:rPr>
        <w:t>Dôvodová správa :</w:t>
      </w:r>
    </w:p>
    <w:p w:rsidR="008033BF" w:rsidRDefault="008033BF" w:rsidP="008033BF">
      <w:pPr>
        <w:jc w:val="both"/>
        <w:rPr>
          <w:color w:val="000000"/>
        </w:rPr>
      </w:pPr>
    </w:p>
    <w:p w:rsidR="008033BF" w:rsidRPr="00E52DED" w:rsidRDefault="008033BF" w:rsidP="008033BF">
      <w:pPr>
        <w:widowControl/>
        <w:adjustRightInd w:val="0"/>
        <w:rPr>
          <w:bCs/>
        </w:rPr>
      </w:pPr>
      <w:r w:rsidRPr="00E52DED">
        <w:rPr>
          <w:bCs/>
        </w:rPr>
        <w:t>Uznesením zo zasadnutia Mestského zastupiteľstva v Starej Ľubovni</w:t>
      </w:r>
    </w:p>
    <w:p w:rsidR="008033BF" w:rsidRPr="00E52DED" w:rsidRDefault="008033BF" w:rsidP="008033BF">
      <w:pPr>
        <w:jc w:val="both"/>
        <w:rPr>
          <w:color w:val="000000"/>
        </w:rPr>
      </w:pPr>
      <w:r w:rsidRPr="00E52DED">
        <w:rPr>
          <w:bCs/>
        </w:rPr>
        <w:t>zo dňa 24. 04. 2008 číslo: X/2008</w:t>
      </w:r>
      <w:r w:rsidRPr="00E52DED">
        <w:rPr>
          <w:color w:val="000000"/>
        </w:rPr>
        <w:t xml:space="preserve">   boli vyhlásené voľby HK a podmienky na podanie prihlášky.</w:t>
      </w:r>
    </w:p>
    <w:p w:rsidR="008033BF" w:rsidRPr="00E52DED" w:rsidRDefault="008033BF" w:rsidP="008033BF">
      <w:pPr>
        <w:jc w:val="both"/>
        <w:rPr>
          <w:color w:val="000000"/>
        </w:rPr>
      </w:pPr>
    </w:p>
    <w:p w:rsidR="008033BF" w:rsidRPr="00E52DED" w:rsidRDefault="008033BF" w:rsidP="008033BF">
      <w:pPr>
        <w:jc w:val="both"/>
        <w:rPr>
          <w:color w:val="000000"/>
        </w:rPr>
      </w:pPr>
      <w:r w:rsidRPr="00E52DED">
        <w:rPr>
          <w:color w:val="000000"/>
        </w:rPr>
        <w:t xml:space="preserve">pod </w:t>
      </w:r>
      <w:r w:rsidRPr="00E52DED">
        <w:t>137. a/ Vyhlásenie voľby hlavného kontrolóra Mesta Stará Ľubovňa na deň 19. júna 2008 z dôvodu</w:t>
      </w:r>
      <w:r w:rsidRPr="00E52DED">
        <w:rPr>
          <w:color w:val="000000"/>
        </w:rPr>
        <w:t xml:space="preserve">  </w:t>
      </w:r>
      <w:r w:rsidRPr="00E52DED">
        <w:t>uplynutia doby výkonu funkcie hlavného kontrolóra v súlade s § 18a ods. 2 zákona č. 369/90</w:t>
      </w:r>
      <w:r w:rsidRPr="00E52DED">
        <w:rPr>
          <w:color w:val="000000"/>
        </w:rPr>
        <w:t xml:space="preserve"> </w:t>
      </w:r>
      <w:r w:rsidRPr="00E52DED">
        <w:t>Zb. o obecnom zriadení.</w:t>
      </w:r>
    </w:p>
    <w:p w:rsidR="008033BF" w:rsidRPr="00E52DED" w:rsidRDefault="008033BF" w:rsidP="008033BF">
      <w:pPr>
        <w:widowControl/>
        <w:adjustRightInd w:val="0"/>
      </w:pPr>
      <w:r w:rsidRPr="00E52DED">
        <w:t>b/ Podmienky na podanie prihlášky kandidátov na funkciu HKM v zmysle predloženého</w:t>
      </w:r>
    </w:p>
    <w:p w:rsidR="008033BF" w:rsidRPr="00E52DED" w:rsidRDefault="008033BF" w:rsidP="008033BF">
      <w:pPr>
        <w:jc w:val="both"/>
      </w:pPr>
      <w:r w:rsidRPr="00E52DED">
        <w:t>návrhu.</w:t>
      </w:r>
    </w:p>
    <w:p w:rsidR="008033BF" w:rsidRPr="00E52DED" w:rsidRDefault="008033BF" w:rsidP="008033BF">
      <w:pPr>
        <w:jc w:val="both"/>
      </w:pPr>
    </w:p>
    <w:p w:rsidR="008033BF" w:rsidRPr="00E52DED" w:rsidRDefault="008033BF" w:rsidP="008033BF">
      <w:pPr>
        <w:widowControl/>
        <w:adjustRightInd w:val="0"/>
        <w:rPr>
          <w:b/>
          <w:bCs/>
        </w:rPr>
      </w:pPr>
      <w:r w:rsidRPr="00E52DED">
        <w:rPr>
          <w:b/>
          <w:bCs/>
        </w:rPr>
        <w:t>Uznesením zo zasadnutia Mestského zastupiteľstva v Starej Ľubovni zo dňa 19. 06. 2008 číslo: XI/2008 bol zvolený HK.</w:t>
      </w:r>
    </w:p>
    <w:p w:rsidR="008033BF" w:rsidRPr="00E52DED" w:rsidRDefault="008033BF" w:rsidP="008033BF">
      <w:pPr>
        <w:widowControl/>
        <w:adjustRightInd w:val="0"/>
        <w:rPr>
          <w:b/>
          <w:bCs/>
        </w:rPr>
      </w:pPr>
    </w:p>
    <w:p w:rsidR="008033BF" w:rsidRPr="00E52DED" w:rsidRDefault="008033BF" w:rsidP="008033BF">
      <w:pPr>
        <w:widowControl/>
        <w:adjustRightInd w:val="0"/>
        <w:rPr>
          <w:b/>
          <w:bCs/>
        </w:rPr>
      </w:pPr>
      <w:r w:rsidRPr="00E52DED">
        <w:rPr>
          <w:b/>
          <w:bCs/>
        </w:rPr>
        <w:t>F. V o l í :</w:t>
      </w:r>
    </w:p>
    <w:p w:rsidR="008033BF" w:rsidRPr="00E52DED" w:rsidRDefault="008033BF" w:rsidP="008033BF">
      <w:pPr>
        <w:widowControl/>
        <w:adjustRightInd w:val="0"/>
      </w:pPr>
      <w:r w:rsidRPr="00E52DED">
        <w:t>5. Hlavnú kontrolórku Mesta Stará Ľubovňa Ing. Martu Oravcovú v zmysle zápisnice</w:t>
      </w:r>
    </w:p>
    <w:p w:rsidR="008033BF" w:rsidRPr="00E52DED" w:rsidRDefault="008033BF" w:rsidP="008033BF">
      <w:pPr>
        <w:jc w:val="both"/>
      </w:pPr>
      <w:r w:rsidRPr="00E52DED">
        <w:t>volebnej komisie z výsledku volieb HKM.</w:t>
      </w:r>
    </w:p>
    <w:p w:rsidR="008033BF" w:rsidRPr="00E52DED" w:rsidRDefault="008033BF" w:rsidP="008033BF">
      <w:pPr>
        <w:jc w:val="both"/>
      </w:pPr>
    </w:p>
    <w:p w:rsidR="008033BF" w:rsidRPr="00E52DED" w:rsidRDefault="008033BF" w:rsidP="008033BF">
      <w:pPr>
        <w:jc w:val="both"/>
      </w:pPr>
      <w:r w:rsidRPr="00E52DED">
        <w:t>Vzhľadom na uplynutie zákonom stanovenej doby</w:t>
      </w:r>
      <w:r>
        <w:t xml:space="preserve"> – funkčného obdobia </w:t>
      </w:r>
      <w:r w:rsidRPr="00E52DED">
        <w:t xml:space="preserve"> (§ 18a ods.5) je potrebné vyhlásiť podmienky pre voľbu HK a voľbu vykonať v súlade s § 18a zákona č. 369/1990 Zb. o obecnom zriadení.</w:t>
      </w:r>
    </w:p>
    <w:p w:rsidR="008033BF" w:rsidRPr="0031747E" w:rsidRDefault="008033BF" w:rsidP="008033BF">
      <w:pPr>
        <w:jc w:val="both"/>
        <w:rPr>
          <w:color w:val="000000"/>
        </w:rPr>
      </w:pPr>
    </w:p>
    <w:p w:rsidR="008033BF" w:rsidRDefault="008033BF" w:rsidP="008033BF">
      <w:pPr>
        <w:rPr>
          <w:b/>
          <w:bCs/>
        </w:rPr>
      </w:pPr>
      <w:r>
        <w:rPr>
          <w:b/>
          <w:bCs/>
        </w:rPr>
        <w:t>Niektoré ustanovenia § 18a  o voľbách hlavného kontrolóra :</w:t>
      </w:r>
    </w:p>
    <w:p w:rsidR="008033BF" w:rsidRDefault="008033BF" w:rsidP="008033BF">
      <w:pPr>
        <w:rPr>
          <w:b/>
          <w:bCs/>
          <w:sz w:val="24"/>
          <w:szCs w:val="24"/>
        </w:rPr>
      </w:pPr>
    </w:p>
    <w:p w:rsidR="008033BF" w:rsidRDefault="008033BF" w:rsidP="008033BF">
      <w:pPr>
        <w:widowControl/>
        <w:autoSpaceDE/>
        <w:rPr>
          <w:rFonts w:ascii="Tahoma" w:hAnsi="Tahoma" w:cs="Tahoma"/>
          <w:color w:val="4B4B4B"/>
          <w:sz w:val="18"/>
          <w:szCs w:val="18"/>
        </w:rPr>
      </w:pPr>
      <w:r>
        <w:rPr>
          <w:rFonts w:ascii="Tahoma" w:hAnsi="Tahoma" w:cs="Tahoma"/>
          <w:b/>
          <w:bCs/>
          <w:color w:val="4B4B4B"/>
          <w:sz w:val="18"/>
          <w:szCs w:val="18"/>
        </w:rPr>
        <w:t>Predpoklady na výkon funkcie, voľba a skončenie výkonu funkcie</w:t>
      </w:r>
    </w:p>
    <w:p w:rsidR="008033BF" w:rsidRDefault="008033BF" w:rsidP="008033BF">
      <w:pPr>
        <w:widowControl/>
        <w:autoSpaceDE/>
        <w:rPr>
          <w:rFonts w:ascii="Tahoma" w:hAnsi="Tahoma" w:cs="Tahoma"/>
          <w:color w:val="4B4B4B"/>
          <w:sz w:val="18"/>
          <w:szCs w:val="18"/>
        </w:rPr>
      </w:pPr>
      <w:r>
        <w:rPr>
          <w:rFonts w:ascii="Tahoma" w:hAnsi="Tahoma" w:cs="Tahoma"/>
          <w:noProof/>
          <w:color w:val="4B4B4B"/>
          <w:sz w:val="18"/>
          <w:szCs w:val="18"/>
        </w:rPr>
        <w:drawing>
          <wp:inline distT="0" distB="0" distL="0" distR="0">
            <wp:extent cx="182880" cy="106680"/>
            <wp:effectExtent l="0" t="0" r="7620" b="7620"/>
            <wp:docPr id="14" name="Obrázok 14" descr="http://www.epi.sk/zzsr/img/lin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pi.sk/zzsr/img/link1.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noProof/>
          <w:color w:val="4B4B4B"/>
          <w:sz w:val="18"/>
          <w:szCs w:val="18"/>
        </w:rPr>
        <w:drawing>
          <wp:inline distT="0" distB="0" distL="0" distR="0">
            <wp:extent cx="182880" cy="106680"/>
            <wp:effectExtent l="0" t="0" r="7620" b="7620"/>
            <wp:docPr id="13" name="Obrázok 13" descr="http://www.epi.sk/zzsr/img/link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pi.sk/zzsr/img/linkK.gi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color w:val="4B4B4B"/>
          <w:sz w:val="18"/>
          <w:szCs w:val="18"/>
        </w:rPr>
        <w:br/>
        <w:t>(1) Kvalifikačným predpokladom na funkciu hlavného kontrolóra je ukončené minimálne úplné stredné vzdelanie.</w:t>
      </w:r>
    </w:p>
    <w:p w:rsidR="008033BF" w:rsidRDefault="008033BF" w:rsidP="008033BF">
      <w:pPr>
        <w:widowControl/>
        <w:autoSpaceDE/>
        <w:rPr>
          <w:rFonts w:ascii="Tahoma" w:hAnsi="Tahoma" w:cs="Tahoma"/>
          <w:color w:val="4B4B4B"/>
          <w:sz w:val="18"/>
          <w:szCs w:val="18"/>
        </w:rPr>
      </w:pPr>
      <w:r>
        <w:rPr>
          <w:rFonts w:ascii="Tahoma" w:hAnsi="Tahoma" w:cs="Tahoma"/>
          <w:noProof/>
          <w:color w:val="4B4B4B"/>
          <w:sz w:val="18"/>
          <w:szCs w:val="18"/>
        </w:rPr>
        <w:drawing>
          <wp:inline distT="0" distB="0" distL="0" distR="0">
            <wp:extent cx="182880" cy="106680"/>
            <wp:effectExtent l="0" t="0" r="7620" b="7620"/>
            <wp:docPr id="12" name="Obrázok 12" descr="http://www.epi.sk/zzsr/img/lin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pi.sk/zzsr/img/link1.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noProof/>
          <w:color w:val="4B4B4B"/>
          <w:sz w:val="18"/>
          <w:szCs w:val="18"/>
        </w:rPr>
        <w:drawing>
          <wp:inline distT="0" distB="0" distL="0" distR="0">
            <wp:extent cx="182880" cy="106680"/>
            <wp:effectExtent l="0" t="0" r="7620" b="7620"/>
            <wp:docPr id="11" name="Obrázok 11" descr="http://www.epi.sk/zzsr/img/link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pi.sk/zzsr/img/linkK.gi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color w:val="4B4B4B"/>
          <w:sz w:val="18"/>
          <w:szCs w:val="18"/>
        </w:rPr>
        <w:br/>
      </w:r>
      <w:r>
        <w:rPr>
          <w:rFonts w:ascii="Tahoma" w:hAnsi="Tahoma" w:cs="Tahoma"/>
          <w:color w:val="4B4B4B"/>
          <w:sz w:val="18"/>
        </w:rPr>
        <w:t>(2) Deň konania voľby hlavného kontrolóra vyhlási obecné zastupiteľstvo na úradnej tabuli a spôsobom v mieste obvyklým najmenej 40 dní pred dňom konania voľby tak, aby sa voľba vykonala počas posledných 60 dní funkčného obdobia doterajšieho hlavného kontrolóra. Kandidát na funkciu hlavného kontrolóra musí odovzdať svoju písomnú prihlášku najneskôr 14 dní pred dňom konania voľby na obecnom úrade. Súčasťou prihlášky je aj výpis z registra trestov nie starší ako tri mesiace a doklad o vzdelaní.</w:t>
      </w:r>
    </w:p>
    <w:p w:rsidR="008033BF" w:rsidRDefault="008033BF" w:rsidP="008033BF">
      <w:pPr>
        <w:widowControl/>
        <w:autoSpaceDE/>
        <w:rPr>
          <w:rFonts w:ascii="Tahoma" w:hAnsi="Tahoma" w:cs="Tahoma"/>
          <w:color w:val="4B4B4B"/>
          <w:sz w:val="18"/>
          <w:szCs w:val="18"/>
        </w:rPr>
      </w:pPr>
      <w:r>
        <w:rPr>
          <w:rFonts w:ascii="Tahoma" w:hAnsi="Tahoma" w:cs="Tahoma"/>
          <w:noProof/>
          <w:color w:val="4B4B4B"/>
          <w:sz w:val="18"/>
          <w:szCs w:val="18"/>
        </w:rPr>
        <w:drawing>
          <wp:inline distT="0" distB="0" distL="0" distR="0">
            <wp:extent cx="182880" cy="106680"/>
            <wp:effectExtent l="0" t="0" r="7620" b="7620"/>
            <wp:docPr id="10" name="Obrázok 10" descr="http://www.epi.sk/zzsr/img/lin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pi.sk/zzsr/img/link1.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noProof/>
          <w:color w:val="4B4B4B"/>
          <w:sz w:val="18"/>
          <w:szCs w:val="18"/>
        </w:rPr>
        <w:drawing>
          <wp:inline distT="0" distB="0" distL="0" distR="0">
            <wp:extent cx="182880" cy="106680"/>
            <wp:effectExtent l="0" t="0" r="7620" b="7620"/>
            <wp:docPr id="9" name="Obrázok 9" descr="http://www.epi.sk/zzsr/img/link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pi.sk/zzsr/img/linkK.gi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color w:val="4B4B4B"/>
          <w:sz w:val="18"/>
          <w:szCs w:val="18"/>
        </w:rPr>
        <w:br/>
        <w:t>(3) Na zvolenie hlavného kontrolóra je potrebný súhlas nadpolovičnej väčšiny všetkých poslancov obecného zastupiteľstva. Ak ani jeden z kandidátov takú väčšinu nezískal, obecné zastupiteľstvo ešte na tej istej schôdzi vykoná druhé kolo volieb, do ktorého postúpia dvaja kandidáti, ktorí získali v prvom kole volieb najväčší počet platných hlasov. V prípade rovnosti hlasov do druhého kola volieb postupujú všetci kandidáti s najväčším počtom platných hlasov. V druhom kole volieb je zvolený ten kandidát, ktorý získal najväčší počet platných hlasov. Pri rovnosti hlasov v druhom kole volieb sa rozhoduje žrebom. Ďalšie podrobnosti o spôsobe a vykonaní voľby hlavného kontrolóra a náležitosti prihlášky ustanoví obec uznesením.</w:t>
      </w:r>
    </w:p>
    <w:p w:rsidR="008033BF" w:rsidRDefault="008033BF" w:rsidP="008033BF">
      <w:pPr>
        <w:widowControl/>
        <w:autoSpaceDE/>
        <w:rPr>
          <w:rFonts w:ascii="Tahoma" w:hAnsi="Tahoma" w:cs="Tahoma"/>
          <w:color w:val="4B4B4B"/>
          <w:sz w:val="18"/>
          <w:szCs w:val="18"/>
        </w:rPr>
      </w:pPr>
      <w:r>
        <w:rPr>
          <w:rFonts w:ascii="Tahoma" w:hAnsi="Tahoma" w:cs="Tahoma"/>
          <w:noProof/>
          <w:color w:val="4B4B4B"/>
          <w:sz w:val="18"/>
          <w:szCs w:val="18"/>
        </w:rPr>
        <w:drawing>
          <wp:inline distT="0" distB="0" distL="0" distR="0">
            <wp:extent cx="182880" cy="106680"/>
            <wp:effectExtent l="0" t="0" r="7620" b="7620"/>
            <wp:docPr id="8" name="Obrázok 8" descr="http://www.epi.sk/zzsr/img/lin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pi.sk/zzsr/img/link1.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noProof/>
          <w:color w:val="4B4B4B"/>
          <w:sz w:val="18"/>
          <w:szCs w:val="18"/>
        </w:rPr>
        <w:drawing>
          <wp:inline distT="0" distB="0" distL="0" distR="0">
            <wp:extent cx="182880" cy="106680"/>
            <wp:effectExtent l="0" t="0" r="7620" b="7620"/>
            <wp:docPr id="7" name="Obrázok 7" descr="http://www.epi.sk/zzsr/img/link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pi.sk/zzsr/img/linkK.gi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color w:val="4B4B4B"/>
          <w:sz w:val="18"/>
          <w:szCs w:val="18"/>
        </w:rPr>
        <w:br/>
        <w:t>(4) Ak výkon funkcie hlavného kontrolóra zaniká spôsobom podľa odseku 8 písm. a), b) alebo d), vyhlási zastupiteľstvo nové voľby hlavného kontrolóra tak, aby sa konali najneskôr do 60 dní odo dňa skončenia výkonu funkcie hlavného kontrolóra.</w:t>
      </w:r>
    </w:p>
    <w:p w:rsidR="008033BF" w:rsidRDefault="008033BF" w:rsidP="008033BF">
      <w:pPr>
        <w:widowControl/>
        <w:autoSpaceDE/>
        <w:rPr>
          <w:rFonts w:ascii="Tahoma" w:hAnsi="Tahoma" w:cs="Tahoma"/>
          <w:color w:val="4B4B4B"/>
          <w:sz w:val="18"/>
          <w:szCs w:val="18"/>
        </w:rPr>
      </w:pPr>
      <w:r>
        <w:rPr>
          <w:rFonts w:ascii="Tahoma" w:hAnsi="Tahoma" w:cs="Tahoma"/>
          <w:noProof/>
          <w:color w:val="4B4B4B"/>
          <w:sz w:val="18"/>
          <w:szCs w:val="18"/>
        </w:rPr>
        <w:drawing>
          <wp:inline distT="0" distB="0" distL="0" distR="0">
            <wp:extent cx="182880" cy="106680"/>
            <wp:effectExtent l="0" t="0" r="7620" b="7620"/>
            <wp:docPr id="6" name="Obrázok 6" descr="http://www.epi.sk/zzsr/img/lin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pi.sk/zzsr/img/link1.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noProof/>
          <w:color w:val="4B4B4B"/>
          <w:sz w:val="18"/>
          <w:szCs w:val="18"/>
        </w:rPr>
        <w:drawing>
          <wp:inline distT="0" distB="0" distL="0" distR="0">
            <wp:extent cx="182880" cy="106680"/>
            <wp:effectExtent l="0" t="0" r="7620" b="7620"/>
            <wp:docPr id="5" name="Obrázok 5" descr="http://www.epi.sk/zzsr/img/link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pi.sk/zzsr/img/linkK.gi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color w:val="4B4B4B"/>
          <w:sz w:val="18"/>
          <w:szCs w:val="18"/>
        </w:rPr>
        <w:br/>
        <w:t>(5) Hlavného kontrolóra volí obecné zastupiteľstvo na šesť rokov. Jeho funkčné obdobie sa začína dňom, ktorý je určený ako deň nástupu do práce.</w:t>
      </w:r>
    </w:p>
    <w:p w:rsidR="008033BF" w:rsidRDefault="008033BF" w:rsidP="008033BF">
      <w:pPr>
        <w:widowControl/>
        <w:autoSpaceDE/>
        <w:rPr>
          <w:rFonts w:ascii="Tahoma" w:hAnsi="Tahoma" w:cs="Tahoma"/>
          <w:color w:val="4B4B4B"/>
          <w:sz w:val="18"/>
          <w:szCs w:val="18"/>
        </w:rPr>
      </w:pPr>
      <w:r>
        <w:rPr>
          <w:rFonts w:ascii="Tahoma" w:hAnsi="Tahoma" w:cs="Tahoma"/>
          <w:noProof/>
          <w:color w:val="4B4B4B"/>
          <w:sz w:val="18"/>
          <w:szCs w:val="18"/>
        </w:rPr>
        <w:drawing>
          <wp:inline distT="0" distB="0" distL="0" distR="0">
            <wp:extent cx="182880" cy="106680"/>
            <wp:effectExtent l="0" t="0" r="7620" b="7620"/>
            <wp:docPr id="4" name="Obrázok 4" descr="http://www.epi.sk/zzsr/img/lin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pi.sk/zzsr/img/link1.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noProof/>
          <w:color w:val="4B4B4B"/>
          <w:sz w:val="18"/>
          <w:szCs w:val="18"/>
        </w:rPr>
        <w:drawing>
          <wp:inline distT="0" distB="0" distL="0" distR="0">
            <wp:extent cx="182880" cy="106680"/>
            <wp:effectExtent l="0" t="0" r="7620" b="7620"/>
            <wp:docPr id="3" name="Obrázok 3" descr="http://www.epi.sk/zzsr/img/link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pi.sk/zzsr/img/linkK.gi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color w:val="4B4B4B"/>
          <w:sz w:val="18"/>
          <w:szCs w:val="18"/>
        </w:rPr>
        <w:br/>
        <w:t>(6) Hlavnému kontrolórovi vzniká po zvolení nárok na uzavretie pracovnej zmluvy s obcou. Pracovný pomer možno dohodnúť aj na kratší pracovný čas,</w:t>
      </w:r>
      <w:hyperlink r:id="rId12" w:history="1">
        <w:r>
          <w:rPr>
            <w:rStyle w:val="Hypertextovprepojenie"/>
            <w:rFonts w:ascii="Tahoma" w:hAnsi="Tahoma" w:cs="Tahoma"/>
            <w:b/>
            <w:bCs/>
            <w:color w:val="005496"/>
            <w:sz w:val="18"/>
            <w:szCs w:val="18"/>
            <w:u w:val="none"/>
            <w:vertAlign w:val="superscript"/>
          </w:rPr>
          <w:t>16b</w:t>
        </w:r>
        <w:r>
          <w:rPr>
            <w:rStyle w:val="Hypertextovprepojenie"/>
            <w:rFonts w:ascii="Tahoma" w:hAnsi="Tahoma" w:cs="Tahoma"/>
            <w:b/>
            <w:bCs/>
            <w:color w:val="005496"/>
            <w:sz w:val="18"/>
            <w:szCs w:val="18"/>
            <w:u w:val="none"/>
          </w:rPr>
          <w:t>)</w:t>
        </w:r>
      </w:hyperlink>
      <w:r>
        <w:rPr>
          <w:rFonts w:ascii="Tahoma" w:hAnsi="Tahoma" w:cs="Tahoma"/>
          <w:color w:val="4B4B4B"/>
          <w:sz w:val="18"/>
          <w:szCs w:val="18"/>
        </w:rPr>
        <w:t xml:space="preserve"> ktorého dĺžku určí obecné zastupiteľstvo pred vyhlásením voľby kontrolóra.</w:t>
      </w:r>
    </w:p>
    <w:p w:rsidR="008033BF" w:rsidRDefault="008033BF" w:rsidP="008033BF">
      <w:pPr>
        <w:widowControl/>
        <w:autoSpaceDE/>
        <w:rPr>
          <w:rFonts w:ascii="Tahoma" w:hAnsi="Tahoma" w:cs="Tahoma"/>
          <w:color w:val="4B4B4B"/>
          <w:sz w:val="18"/>
          <w:szCs w:val="18"/>
        </w:rPr>
      </w:pPr>
      <w:r>
        <w:rPr>
          <w:rFonts w:ascii="Tahoma" w:hAnsi="Tahoma" w:cs="Tahoma"/>
          <w:noProof/>
          <w:color w:val="4B4B4B"/>
          <w:sz w:val="18"/>
          <w:szCs w:val="18"/>
        </w:rPr>
        <w:drawing>
          <wp:inline distT="0" distB="0" distL="0" distR="0">
            <wp:extent cx="182880" cy="106680"/>
            <wp:effectExtent l="0" t="0" r="7620" b="7620"/>
            <wp:docPr id="2" name="Obrázok 2" descr="http://www.epi.sk/zzsr/img/lin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pi.sk/zzsr/img/link1.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noProof/>
          <w:color w:val="4B4B4B"/>
          <w:sz w:val="18"/>
          <w:szCs w:val="18"/>
        </w:rPr>
        <w:drawing>
          <wp:inline distT="0" distB="0" distL="0" distR="0">
            <wp:extent cx="182880" cy="106680"/>
            <wp:effectExtent l="0" t="0" r="7620" b="7620"/>
            <wp:docPr id="1" name="Obrázok 1" descr="http://www.epi.sk/zzsr/img/link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pi.sk/zzsr/img/linkK.gi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2880" cy="106680"/>
                    </a:xfrm>
                    <a:prstGeom prst="rect">
                      <a:avLst/>
                    </a:prstGeom>
                    <a:noFill/>
                    <a:ln>
                      <a:noFill/>
                    </a:ln>
                  </pic:spPr>
                </pic:pic>
              </a:graphicData>
            </a:graphic>
          </wp:inline>
        </w:drawing>
      </w:r>
      <w:r>
        <w:rPr>
          <w:rFonts w:ascii="Tahoma" w:hAnsi="Tahoma" w:cs="Tahoma"/>
          <w:color w:val="4B4B4B"/>
          <w:sz w:val="18"/>
          <w:szCs w:val="18"/>
        </w:rPr>
        <w:br/>
        <w:t>(7) Starosta je povinný s právoplatne zvoleným hlavným kontrolórom uzavrieť pracovnú zmluvu najneskôr v deň nasledujúci po dni skončenia funkčného obdobia predchádzajúceho hlavného kontrolóra. Deň nástupu do práce sa určí na deň nasledujúci po dni skončenia funkčného obdobia predchádzajúceho hlavného kontrolóra.</w:t>
      </w:r>
    </w:p>
    <w:p w:rsidR="008033BF" w:rsidRDefault="008033BF" w:rsidP="008033BF">
      <w:pPr>
        <w:pStyle w:val="Normlnywebov"/>
        <w:spacing w:before="0" w:beforeAutospacing="0" w:after="0" w:afterAutospacing="0"/>
        <w:rPr>
          <w:b/>
        </w:rPr>
      </w:pPr>
    </w:p>
    <w:p w:rsidR="008033BF" w:rsidRDefault="008033BF" w:rsidP="008033BF">
      <w:pPr>
        <w:pStyle w:val="Normlnywebov"/>
        <w:spacing w:before="0" w:beforeAutospacing="0" w:after="0" w:afterAutospacing="0"/>
        <w:rPr>
          <w:b/>
        </w:rPr>
      </w:pPr>
    </w:p>
    <w:p w:rsidR="008033BF" w:rsidRDefault="008033BF" w:rsidP="008033BF">
      <w:pPr>
        <w:pStyle w:val="Normlnywebov"/>
        <w:spacing w:before="0" w:beforeAutospacing="0" w:after="0" w:afterAutospacing="0"/>
        <w:rPr>
          <w:b/>
        </w:rPr>
      </w:pPr>
    </w:p>
    <w:p w:rsidR="008033BF" w:rsidRDefault="008033BF" w:rsidP="008033BF">
      <w:pPr>
        <w:pStyle w:val="Normlnywebov"/>
        <w:spacing w:before="0" w:beforeAutospacing="0" w:after="0" w:afterAutospacing="0"/>
        <w:rPr>
          <w:b/>
        </w:rPr>
      </w:pPr>
    </w:p>
    <w:p w:rsidR="008033BF" w:rsidRDefault="008033BF" w:rsidP="008033BF">
      <w:pPr>
        <w:pStyle w:val="Normlnywebov"/>
        <w:spacing w:before="0" w:beforeAutospacing="0" w:after="0" w:afterAutospacing="0"/>
        <w:rPr>
          <w:b/>
        </w:rPr>
      </w:pPr>
    </w:p>
    <w:p w:rsidR="008033BF" w:rsidRDefault="008033BF" w:rsidP="008033BF">
      <w:pPr>
        <w:pStyle w:val="Normlnywebov"/>
        <w:spacing w:before="0" w:beforeAutospacing="0" w:after="0" w:afterAutospacing="0"/>
        <w:rPr>
          <w:b/>
        </w:rPr>
      </w:pPr>
    </w:p>
    <w:p w:rsidR="008033BF" w:rsidRPr="00F86D83" w:rsidRDefault="008033BF" w:rsidP="008033BF">
      <w:pPr>
        <w:pStyle w:val="Normlnywebov"/>
        <w:spacing w:before="0" w:beforeAutospacing="0" w:after="0" w:afterAutospacing="0"/>
        <w:rPr>
          <w:b/>
        </w:rPr>
      </w:pPr>
      <w:r>
        <w:rPr>
          <w:b/>
        </w:rPr>
        <w:t>PODMIENKY PRE VOĽBU</w:t>
      </w:r>
      <w:r w:rsidRPr="00F86D83">
        <w:rPr>
          <w:b/>
        </w:rPr>
        <w:t xml:space="preserve"> HLAVNÉHO KONTROLÓRA :</w:t>
      </w:r>
    </w:p>
    <w:p w:rsidR="008033BF" w:rsidRDefault="008033BF" w:rsidP="008033BF">
      <w:pPr>
        <w:pStyle w:val="Normlnywebov"/>
        <w:spacing w:before="0" w:beforeAutospacing="0" w:after="0" w:afterAutospacing="0"/>
      </w:pPr>
      <w:r>
        <w:t>_____________________________________________________</w:t>
      </w:r>
    </w:p>
    <w:p w:rsidR="008033BF" w:rsidRDefault="008033BF" w:rsidP="008033BF">
      <w:pPr>
        <w:pStyle w:val="Normlnywebov"/>
      </w:pPr>
      <w:r>
        <w:t>Mestské zastupiteľstvo v Starej Ľubovni na svojom zasadnutí dňa 24.04.2014 uznesením číslo ......... schválilo podmienky pre voľby hlavného kontrolóra :</w:t>
      </w:r>
    </w:p>
    <w:p w:rsidR="008033BF" w:rsidRDefault="008033BF" w:rsidP="008033BF">
      <w:pPr>
        <w:pStyle w:val="Normlnywebov"/>
        <w:spacing w:before="0" w:beforeAutospacing="0" w:after="0" w:afterAutospacing="0"/>
      </w:pPr>
      <w:r>
        <w:t xml:space="preserve">1.    V zmysle § 18a ods.(2) zákona SNR č.369/1990 Zb. o obecnom zriadení v platnom znení </w:t>
      </w:r>
    </w:p>
    <w:p w:rsidR="008033BF" w:rsidRDefault="008033BF" w:rsidP="008033BF">
      <w:pPr>
        <w:pStyle w:val="Normlnywebov"/>
        <w:spacing w:before="0" w:beforeAutospacing="0" w:after="0" w:afterAutospacing="0"/>
      </w:pPr>
      <w:r>
        <w:t xml:space="preserve">       vyhlásenie dňa konania voľby hlavného kontrolóra mesta Stará Ľubovňa na deň 19.06.2014 na </w:t>
      </w:r>
    </w:p>
    <w:p w:rsidR="008033BF" w:rsidRDefault="008033BF" w:rsidP="008033BF">
      <w:pPr>
        <w:pStyle w:val="Normlnywebov"/>
        <w:spacing w:before="0" w:beforeAutospacing="0" w:after="0" w:afterAutospacing="0"/>
      </w:pPr>
      <w:r>
        <w:t xml:space="preserve">       zasadnutí </w:t>
      </w:r>
      <w:proofErr w:type="spellStart"/>
      <w:r>
        <w:t>MsZ</w:t>
      </w:r>
      <w:proofErr w:type="spellEnd"/>
      <w:r>
        <w:t xml:space="preserve"> v Starej Ľubovni,</w:t>
      </w:r>
      <w:r>
        <w:br/>
      </w:r>
      <w:r>
        <w:br/>
        <w:t xml:space="preserve">2.    Spôsob a vykonanie voľby hlavného kontrolóra v zmysle § 18a ods.(3) zákona SNR č. </w:t>
      </w:r>
    </w:p>
    <w:p w:rsidR="008033BF" w:rsidRDefault="008033BF" w:rsidP="008033BF">
      <w:pPr>
        <w:pStyle w:val="Normlnywebov"/>
        <w:spacing w:before="0" w:beforeAutospacing="0" w:after="0" w:afterAutospacing="0"/>
      </w:pPr>
      <w:r>
        <w:t xml:space="preserve">       369/1990 Zb. o obecnom zriadení v platnom znení tajným hlasovaním poslancov </w:t>
      </w:r>
      <w:proofErr w:type="spellStart"/>
      <w:r>
        <w:t>MsZ</w:t>
      </w:r>
      <w:proofErr w:type="spellEnd"/>
      <w:r>
        <w:t xml:space="preserve"> v</w:t>
      </w:r>
      <w:r w:rsidRPr="00F86D83">
        <w:t xml:space="preserve"> </w:t>
      </w:r>
      <w:r>
        <w:t xml:space="preserve">Starej </w:t>
      </w:r>
    </w:p>
    <w:p w:rsidR="008033BF" w:rsidRDefault="008033BF" w:rsidP="008033BF">
      <w:pPr>
        <w:pStyle w:val="Normlnywebov"/>
        <w:spacing w:before="0" w:beforeAutospacing="0" w:after="0" w:afterAutospacing="0"/>
      </w:pPr>
      <w:r>
        <w:t xml:space="preserve">       Ľubovni ,</w:t>
      </w:r>
      <w:r>
        <w:br/>
      </w:r>
      <w:r>
        <w:br/>
        <w:t xml:space="preserve">3.    Právo každému kandidátovi, ktorý splnil požadované predpoklady, na vystúpenie na rokovaní </w:t>
      </w:r>
    </w:p>
    <w:p w:rsidR="008033BF" w:rsidRDefault="008033BF" w:rsidP="008033BF">
      <w:pPr>
        <w:pStyle w:val="Normlnywebov"/>
        <w:spacing w:before="0" w:beforeAutospacing="0" w:after="0" w:afterAutospacing="0"/>
      </w:pPr>
      <w:r>
        <w:t xml:space="preserve">       </w:t>
      </w:r>
      <w:proofErr w:type="spellStart"/>
      <w:r>
        <w:t>MsZ</w:t>
      </w:r>
      <w:proofErr w:type="spellEnd"/>
      <w:r>
        <w:t xml:space="preserve"> v deň konania volieb v časovom rozsahu päť minút,</w:t>
      </w:r>
      <w:r>
        <w:br/>
      </w:r>
      <w:r>
        <w:br/>
        <w:t>4.    Náležitosti prihlášky:</w:t>
      </w:r>
    </w:p>
    <w:p w:rsidR="008033BF" w:rsidRDefault="008033BF" w:rsidP="008033BF">
      <w:pPr>
        <w:pStyle w:val="Normlnywebov"/>
        <w:spacing w:before="0" w:beforeAutospacing="0" w:after="0" w:afterAutospacing="0"/>
        <w:ind w:left="567"/>
      </w:pPr>
      <w:r>
        <w:br/>
        <w:t>•    osobné údaje kandidáta</w:t>
      </w:r>
      <w:r>
        <w:br/>
        <w:t>•    písomný súhlas kandidáta na spracovanie osobných údajov  podľa § 7 ods.(1) a (2) zákona</w:t>
      </w:r>
    </w:p>
    <w:p w:rsidR="008033BF" w:rsidRDefault="008033BF" w:rsidP="008033BF">
      <w:pPr>
        <w:pStyle w:val="Normlnywebov"/>
        <w:spacing w:before="0" w:beforeAutospacing="0" w:after="0" w:afterAutospacing="0"/>
        <w:ind w:left="567"/>
      </w:pPr>
      <w:r>
        <w:t xml:space="preserve">     č.428/2002  </w:t>
      </w:r>
      <w:proofErr w:type="spellStart"/>
      <w:r>
        <w:t>Z.z</w:t>
      </w:r>
      <w:proofErr w:type="spellEnd"/>
      <w:r>
        <w:t xml:space="preserve">. o ochrane osobných údajov na účel vykonania voľby na funkciu hlavného </w:t>
      </w:r>
    </w:p>
    <w:p w:rsidR="008033BF" w:rsidRDefault="008033BF" w:rsidP="008033BF">
      <w:pPr>
        <w:pStyle w:val="Normlnywebov"/>
        <w:spacing w:before="0" w:beforeAutospacing="0" w:after="0" w:afterAutospacing="0"/>
        <w:ind w:left="567"/>
      </w:pPr>
      <w:r>
        <w:t xml:space="preserve">     kontrolóra mesta Stará Ľubovňa,</w:t>
      </w:r>
      <w:r>
        <w:br/>
        <w:t xml:space="preserve">•    údaj o najvyššom dosiahnutom vzdelaní s úradne overenou fotokópiou príslušného </w:t>
      </w:r>
    </w:p>
    <w:p w:rsidR="008033BF" w:rsidRDefault="008033BF" w:rsidP="008033BF">
      <w:pPr>
        <w:pStyle w:val="Normlnywebov"/>
        <w:spacing w:before="0" w:beforeAutospacing="0" w:after="0" w:afterAutospacing="0"/>
        <w:ind w:left="567"/>
      </w:pPr>
      <w:r>
        <w:t xml:space="preserve">     dokladu o dosiahnutom vzdelaní,</w:t>
      </w:r>
      <w:r>
        <w:br/>
        <w:t xml:space="preserve">•    profesijný životopis s prehľadom doterajšej pracovnej praxe s uvedením pracovnej </w:t>
      </w:r>
    </w:p>
    <w:p w:rsidR="008033BF" w:rsidRDefault="008033BF" w:rsidP="008033BF">
      <w:pPr>
        <w:pStyle w:val="Normlnywebov"/>
        <w:spacing w:before="0" w:beforeAutospacing="0" w:after="0" w:afterAutospacing="0"/>
        <w:ind w:left="567"/>
      </w:pPr>
      <w:r>
        <w:t xml:space="preserve">     pozície,</w:t>
      </w:r>
      <w:r>
        <w:br/>
        <w:t>•    výpis z registra trestov nie starší ako tri mesiace,</w:t>
      </w:r>
    </w:p>
    <w:p w:rsidR="008033BF" w:rsidRDefault="008033BF" w:rsidP="008033BF">
      <w:pPr>
        <w:pStyle w:val="Normlnywebov"/>
        <w:spacing w:before="0" w:beforeAutospacing="0" w:after="0" w:afterAutospacing="0"/>
        <w:ind w:left="567"/>
      </w:pPr>
    </w:p>
    <w:p w:rsidR="008033BF" w:rsidRDefault="008033BF" w:rsidP="008033BF">
      <w:pPr>
        <w:pStyle w:val="Normlnywebov"/>
        <w:spacing w:before="0" w:beforeAutospacing="0" w:after="0" w:afterAutospacing="0"/>
      </w:pPr>
      <w:r>
        <w:t>5.    Kvalifikačné predpoklady, ktoré musí spĺňať kandidát na hlavného kontrolóra: ukončené</w:t>
      </w:r>
    </w:p>
    <w:p w:rsidR="008033BF" w:rsidRDefault="008033BF" w:rsidP="008033BF">
      <w:pPr>
        <w:pStyle w:val="Normlnywebov"/>
        <w:spacing w:before="0" w:beforeAutospacing="0" w:after="0" w:afterAutospacing="0"/>
      </w:pPr>
      <w:r>
        <w:t xml:space="preserve">        minimálne stredné vzdelanie,</w:t>
      </w:r>
      <w:r>
        <w:br/>
      </w:r>
      <w:r>
        <w:br/>
        <w:t>6.    Termín ukončenia podávania prihlášok: 02.06.2014 do 15.00 h,</w:t>
      </w:r>
      <w:r>
        <w:br/>
      </w:r>
      <w:r>
        <w:br/>
        <w:t xml:space="preserve">7.    Miesto a spôsob odovzdania prihlášok: kandidáti na funkciu hlavného kontrolóra mesta Stará </w:t>
      </w:r>
    </w:p>
    <w:p w:rsidR="008033BF" w:rsidRDefault="008033BF" w:rsidP="008033BF">
      <w:pPr>
        <w:pStyle w:val="Normlnywebov"/>
        <w:spacing w:before="0" w:beforeAutospacing="0" w:after="0" w:afterAutospacing="0"/>
      </w:pPr>
      <w:r>
        <w:t xml:space="preserve">       Ľubovňa zašlú alebo osobne doručia písomnú prihlášku na adresu: Mestský úrad v Starej </w:t>
      </w:r>
    </w:p>
    <w:p w:rsidR="008033BF" w:rsidRDefault="008033BF" w:rsidP="008033BF">
      <w:pPr>
        <w:pStyle w:val="Normlnywebov"/>
        <w:spacing w:before="0" w:beforeAutospacing="0" w:after="0" w:afterAutospacing="0"/>
      </w:pPr>
      <w:r>
        <w:t xml:space="preserve">       Ľubovni, Obchodná č. 1, 064 01 Stará Ľubovňa v zalepenej obálke s označením „VOĽBA  </w:t>
      </w:r>
    </w:p>
    <w:p w:rsidR="008033BF" w:rsidRDefault="008033BF" w:rsidP="008033BF">
      <w:pPr>
        <w:pStyle w:val="Normlnywebov"/>
        <w:spacing w:before="0" w:beforeAutospacing="0" w:after="0" w:afterAutospacing="0"/>
      </w:pPr>
      <w:r>
        <w:t xml:space="preserve">       HLAVNÉHO  KONTROLÓRA – NEOTVÁRAŤ“,</w:t>
      </w:r>
      <w:r>
        <w:br/>
      </w:r>
      <w:r>
        <w:br/>
        <w:t xml:space="preserve">8.    Pracovnú komisiu zloženú z poslancov </w:t>
      </w:r>
      <w:proofErr w:type="spellStart"/>
      <w:r>
        <w:t>MsZ</w:t>
      </w:r>
      <w:proofErr w:type="spellEnd"/>
      <w:r>
        <w:t xml:space="preserve"> a zamestnancov mesta:</w:t>
      </w:r>
    </w:p>
    <w:p w:rsidR="008033BF" w:rsidRDefault="008033BF" w:rsidP="008033BF">
      <w:pPr>
        <w:pStyle w:val="Normlnywebov"/>
        <w:spacing w:before="0" w:beforeAutospacing="0" w:after="0" w:afterAutospacing="0"/>
      </w:pPr>
    </w:p>
    <w:p w:rsidR="008033BF" w:rsidRDefault="008033BF" w:rsidP="008033BF">
      <w:pPr>
        <w:pStyle w:val="Normlnywebov"/>
        <w:spacing w:before="0" w:beforeAutospacing="0" w:after="0" w:afterAutospacing="0"/>
        <w:ind w:firstLine="708"/>
      </w:pPr>
      <w:r>
        <w:t xml:space="preserve"> predseda: </w:t>
      </w:r>
      <w:r>
        <w:tab/>
        <w:t>______________________</w:t>
      </w:r>
    </w:p>
    <w:p w:rsidR="008033BF" w:rsidRDefault="008033BF" w:rsidP="008033BF">
      <w:pPr>
        <w:pStyle w:val="Normlnywebov"/>
        <w:spacing w:before="0" w:beforeAutospacing="0" w:after="0" w:afterAutospacing="0"/>
        <w:ind w:firstLine="708"/>
      </w:pPr>
      <w:r>
        <w:t xml:space="preserve"> členovia: _______4 alebo 6___________,  (za mesto návrh Mgr. Žiak, Mgr. </w:t>
      </w:r>
      <w:proofErr w:type="spellStart"/>
      <w:r>
        <w:t>Zamkovský</w:t>
      </w:r>
      <w:proofErr w:type="spellEnd"/>
      <w:r>
        <w:t xml:space="preserve">, </w:t>
      </w:r>
    </w:p>
    <w:p w:rsidR="008033BF" w:rsidRDefault="008033BF" w:rsidP="008033BF">
      <w:pPr>
        <w:pStyle w:val="Normlnywebov"/>
        <w:spacing w:before="0" w:beforeAutospacing="0" w:after="0" w:afterAutospacing="0"/>
        <w:ind w:firstLine="708"/>
      </w:pPr>
      <w:r>
        <w:tab/>
      </w:r>
      <w:r>
        <w:tab/>
      </w:r>
      <w:r>
        <w:tab/>
      </w:r>
      <w:r>
        <w:tab/>
      </w:r>
      <w:r>
        <w:tab/>
      </w:r>
      <w:r>
        <w:tab/>
        <w:t>Vojteková)</w:t>
      </w:r>
    </w:p>
    <w:p w:rsidR="008033BF" w:rsidRDefault="008033BF" w:rsidP="008033BF">
      <w:pPr>
        <w:pStyle w:val="Normlnywebov"/>
        <w:spacing w:before="0" w:beforeAutospacing="0" w:after="0" w:afterAutospacing="0"/>
        <w:ind w:firstLine="708"/>
      </w:pPr>
    </w:p>
    <w:p w:rsidR="008033BF" w:rsidRDefault="008033BF" w:rsidP="008033BF">
      <w:pPr>
        <w:pStyle w:val="Normlnywebov"/>
        <w:spacing w:before="0" w:beforeAutospacing="0" w:after="0" w:afterAutospacing="0"/>
        <w:ind w:left="708"/>
      </w:pPr>
      <w:r>
        <w:t>ktorá bude poverená kontrolou splnenia náležitostí doručených prihlášok jednotlivých    kandidátov na funkciu hlavného kontrolóra,</w:t>
      </w:r>
    </w:p>
    <w:p w:rsidR="008033BF" w:rsidRDefault="008033BF" w:rsidP="008033BF">
      <w:pPr>
        <w:pStyle w:val="Normlnywebov"/>
        <w:spacing w:before="0" w:beforeAutospacing="0" w:after="0" w:afterAutospacing="0"/>
        <w:ind w:left="708"/>
      </w:pPr>
    </w:p>
    <w:p w:rsidR="008033BF" w:rsidRDefault="008033BF" w:rsidP="008033BF">
      <w:pPr>
        <w:pStyle w:val="Normlnywebov"/>
        <w:spacing w:before="0" w:beforeAutospacing="0" w:after="0" w:afterAutospacing="0"/>
        <w:ind w:left="708" w:hanging="708"/>
      </w:pPr>
      <w:r>
        <w:t>9.    S právoplatne zvoleným hlavným kontrolórom bude uzavretá pracovná zmluva na ustanovený týždenný pracovný čas 37,5 h s dňom nástupu do práce xx.xx.2014.</w:t>
      </w:r>
    </w:p>
    <w:p w:rsidR="008033BF" w:rsidRDefault="008033BF" w:rsidP="008033BF">
      <w:pPr>
        <w:jc w:val="center"/>
        <w:rPr>
          <w:rFonts w:ascii="Arial" w:hAnsi="Arial"/>
          <w:b/>
          <w:bCs/>
          <w:sz w:val="24"/>
          <w:szCs w:val="24"/>
        </w:rPr>
      </w:pPr>
    </w:p>
    <w:p w:rsidR="008033BF" w:rsidRDefault="008033BF" w:rsidP="008033BF">
      <w:pPr>
        <w:jc w:val="center"/>
        <w:rPr>
          <w:rFonts w:ascii="Arial" w:hAnsi="Arial"/>
          <w:b/>
          <w:bCs/>
          <w:sz w:val="24"/>
          <w:szCs w:val="24"/>
        </w:rPr>
      </w:pPr>
    </w:p>
    <w:p w:rsidR="008033BF" w:rsidRDefault="008033BF" w:rsidP="008033BF">
      <w:pPr>
        <w:jc w:val="center"/>
        <w:rPr>
          <w:rFonts w:ascii="Arial" w:hAnsi="Arial"/>
          <w:b/>
          <w:bCs/>
          <w:sz w:val="24"/>
          <w:szCs w:val="24"/>
        </w:rPr>
      </w:pPr>
    </w:p>
    <w:p w:rsidR="008033BF" w:rsidRDefault="008033BF" w:rsidP="008033BF">
      <w:pPr>
        <w:jc w:val="center"/>
        <w:rPr>
          <w:rFonts w:ascii="Arial" w:hAnsi="Arial"/>
          <w:b/>
          <w:bCs/>
          <w:sz w:val="24"/>
          <w:szCs w:val="24"/>
        </w:rPr>
      </w:pPr>
    </w:p>
    <w:p w:rsidR="008033BF" w:rsidRDefault="008033BF" w:rsidP="008033BF">
      <w:pPr>
        <w:rPr>
          <w:rFonts w:ascii="Arial" w:hAnsi="Arial"/>
          <w:b/>
          <w:bCs/>
          <w:sz w:val="24"/>
          <w:szCs w:val="24"/>
        </w:rPr>
      </w:pPr>
    </w:p>
    <w:p w:rsidR="008033BF" w:rsidRDefault="008033BF" w:rsidP="008033BF">
      <w:pPr>
        <w:rPr>
          <w:b/>
          <w:bCs/>
          <w:sz w:val="24"/>
          <w:szCs w:val="24"/>
        </w:rPr>
      </w:pPr>
      <w:r>
        <w:rPr>
          <w:b/>
          <w:bCs/>
          <w:sz w:val="40"/>
          <w:szCs w:val="40"/>
        </w:rPr>
        <w:t>Volebný poriadok</w:t>
      </w:r>
      <w:r>
        <w:rPr>
          <w:b/>
          <w:bCs/>
          <w:sz w:val="24"/>
          <w:szCs w:val="24"/>
        </w:rPr>
        <w:t xml:space="preserve">     pre voľbu hlavného kontrolóra Mesta Stará Ľubovňa</w:t>
      </w:r>
    </w:p>
    <w:p w:rsidR="008033BF" w:rsidRDefault="008033BF" w:rsidP="008033BF">
      <w:pPr>
        <w:rPr>
          <w:b/>
          <w:bCs/>
          <w:sz w:val="24"/>
          <w:szCs w:val="24"/>
        </w:rPr>
      </w:pPr>
      <w:r>
        <w:rPr>
          <w:b/>
          <w:bCs/>
          <w:sz w:val="24"/>
          <w:szCs w:val="24"/>
        </w:rPr>
        <w:t>________________________________________________________________________________</w:t>
      </w:r>
    </w:p>
    <w:p w:rsidR="008033BF" w:rsidRDefault="008033BF" w:rsidP="008033BF">
      <w:pPr>
        <w:rPr>
          <w:b/>
          <w:bCs/>
          <w:sz w:val="24"/>
          <w:szCs w:val="24"/>
        </w:rPr>
      </w:pPr>
    </w:p>
    <w:p w:rsidR="008033BF" w:rsidRDefault="008033BF" w:rsidP="008033BF">
      <w:pPr>
        <w:numPr>
          <w:ilvl w:val="0"/>
          <w:numId w:val="1"/>
        </w:numPr>
        <w:rPr>
          <w:b/>
          <w:bCs/>
        </w:rPr>
      </w:pPr>
      <w:proofErr w:type="spellStart"/>
      <w:r>
        <w:rPr>
          <w:b/>
          <w:bCs/>
        </w:rPr>
        <w:t>MsZ</w:t>
      </w:r>
      <w:proofErr w:type="spellEnd"/>
      <w:r>
        <w:rPr>
          <w:b/>
          <w:bCs/>
        </w:rPr>
        <w:t xml:space="preserve">  volí  volebnú komisiu v 3- člennom  zložení.</w:t>
      </w:r>
    </w:p>
    <w:p w:rsidR="008033BF" w:rsidRDefault="008033BF" w:rsidP="008033BF">
      <w:pPr>
        <w:numPr>
          <w:ilvl w:val="0"/>
          <w:numId w:val="1"/>
        </w:numPr>
        <w:rPr>
          <w:b/>
          <w:bCs/>
        </w:rPr>
      </w:pPr>
      <w:r>
        <w:rPr>
          <w:b/>
          <w:bCs/>
        </w:rPr>
        <w:t>Voľby sú tajné.</w:t>
      </w:r>
    </w:p>
    <w:p w:rsidR="008033BF" w:rsidRDefault="008033BF" w:rsidP="008033BF">
      <w:pPr>
        <w:numPr>
          <w:ilvl w:val="0"/>
          <w:numId w:val="1"/>
        </w:numPr>
        <w:rPr>
          <w:b/>
          <w:bCs/>
        </w:rPr>
      </w:pPr>
      <w:r>
        <w:rPr>
          <w:rFonts w:cs="Tahoma"/>
          <w:b/>
          <w:color w:val="4B4B4B"/>
        </w:rPr>
        <w:t xml:space="preserve">Na zvolenie hlavného kontrolóra je potrebný súhlas nadpolovičnej väčšiny všetkých poslancov mestského zastupiteľstva. </w:t>
      </w:r>
    </w:p>
    <w:p w:rsidR="008033BF" w:rsidRDefault="008033BF" w:rsidP="008033BF">
      <w:pPr>
        <w:numPr>
          <w:ilvl w:val="0"/>
          <w:numId w:val="1"/>
        </w:numPr>
        <w:rPr>
          <w:b/>
          <w:bCs/>
        </w:rPr>
      </w:pPr>
      <w:r>
        <w:rPr>
          <w:rFonts w:cs="Tahoma"/>
          <w:b/>
          <w:color w:val="4B4B4B"/>
        </w:rPr>
        <w:t xml:space="preserve">Volebné lístky vydá poslancom volebná komisia pre 1. kolo a pre prípadne 2. kolo zvlášť. Hlasovanie vykoná poslanec </w:t>
      </w:r>
      <w:proofErr w:type="spellStart"/>
      <w:r>
        <w:rPr>
          <w:rFonts w:cs="Tahoma"/>
          <w:b/>
          <w:color w:val="4B4B4B"/>
        </w:rPr>
        <w:t>MsZ</w:t>
      </w:r>
      <w:proofErr w:type="spellEnd"/>
      <w:r>
        <w:rPr>
          <w:rFonts w:cs="Tahoma"/>
          <w:b/>
          <w:color w:val="4B4B4B"/>
        </w:rPr>
        <w:t xml:space="preserve"> zakrúžkovaním   poradového čísla,  za ktorým je uvedené meno kandidáta. Kandidáti sú na zozname  zoradení podľa abecedy.  Hlasovací lístok vhodí poslanec do zapečatenej urny, ktorej obsah pred zapečatením skontroluje volebná komisia.</w:t>
      </w:r>
    </w:p>
    <w:p w:rsidR="008033BF" w:rsidRDefault="008033BF" w:rsidP="008033BF">
      <w:pPr>
        <w:numPr>
          <w:ilvl w:val="0"/>
          <w:numId w:val="1"/>
        </w:numPr>
        <w:rPr>
          <w:b/>
          <w:bCs/>
        </w:rPr>
      </w:pPr>
      <w:r>
        <w:rPr>
          <w:rFonts w:cs="Tahoma"/>
          <w:b/>
          <w:color w:val="4B4B4B"/>
        </w:rPr>
        <w:t xml:space="preserve">Komisia po uskutočnení voľby spočíta hlasy a oboznámi s výsledkami hlasovania </w:t>
      </w:r>
      <w:proofErr w:type="spellStart"/>
      <w:r>
        <w:rPr>
          <w:rFonts w:cs="Tahoma"/>
          <w:b/>
          <w:color w:val="4B4B4B"/>
        </w:rPr>
        <w:t>MsZ</w:t>
      </w:r>
      <w:proofErr w:type="spellEnd"/>
      <w:r>
        <w:rPr>
          <w:rFonts w:cs="Tahoma"/>
          <w:b/>
          <w:color w:val="4B4B4B"/>
        </w:rPr>
        <w:t xml:space="preserve">. </w:t>
      </w:r>
    </w:p>
    <w:p w:rsidR="008033BF" w:rsidRDefault="008033BF" w:rsidP="008033BF">
      <w:pPr>
        <w:numPr>
          <w:ilvl w:val="0"/>
          <w:numId w:val="1"/>
        </w:numPr>
        <w:rPr>
          <w:b/>
          <w:bCs/>
        </w:rPr>
      </w:pPr>
      <w:r>
        <w:rPr>
          <w:rFonts w:cs="Tahoma"/>
          <w:b/>
          <w:color w:val="4B4B4B"/>
        </w:rPr>
        <w:t>Ak ani jeden z kandidátov nezískal nadpolovičnú väčšinu všetkých kandidátov, mestské zastupiteľstvo ešte na tej istej schôdzi vykoná druhé kolo volieb, do ktorého postúpia dvaja kandidáti, ktorí získali v prvom kole volieb najväčší počet platných hlasov.</w:t>
      </w:r>
    </w:p>
    <w:p w:rsidR="008033BF" w:rsidRDefault="008033BF" w:rsidP="008033BF">
      <w:pPr>
        <w:numPr>
          <w:ilvl w:val="0"/>
          <w:numId w:val="1"/>
        </w:numPr>
        <w:rPr>
          <w:b/>
          <w:bCs/>
        </w:rPr>
      </w:pPr>
      <w:r>
        <w:rPr>
          <w:rFonts w:cs="Tahoma"/>
          <w:b/>
          <w:color w:val="4B4B4B"/>
        </w:rPr>
        <w:t>V prípade rovnosti hlasov do druhého kola volieb postupujú všetci kandidáti s najväčším počtom platných hlasov .</w:t>
      </w:r>
    </w:p>
    <w:p w:rsidR="008033BF" w:rsidRDefault="008033BF" w:rsidP="008033BF">
      <w:pPr>
        <w:numPr>
          <w:ilvl w:val="0"/>
          <w:numId w:val="1"/>
        </w:numPr>
        <w:rPr>
          <w:b/>
          <w:bCs/>
        </w:rPr>
      </w:pPr>
      <w:r>
        <w:rPr>
          <w:rFonts w:cs="Tahoma"/>
          <w:b/>
          <w:color w:val="4B4B4B"/>
        </w:rPr>
        <w:t xml:space="preserve">V druhom kole volieb je zvolený ten kandidát, ktorý získal najväčší počet platných hlasov. </w:t>
      </w:r>
    </w:p>
    <w:p w:rsidR="008033BF" w:rsidRDefault="008033BF" w:rsidP="008033BF">
      <w:pPr>
        <w:numPr>
          <w:ilvl w:val="0"/>
          <w:numId w:val="1"/>
        </w:numPr>
        <w:rPr>
          <w:b/>
          <w:bCs/>
        </w:rPr>
      </w:pPr>
      <w:r>
        <w:rPr>
          <w:rFonts w:cs="Tahoma"/>
          <w:b/>
          <w:color w:val="4B4B4B"/>
        </w:rPr>
        <w:t>Pri rovnosti hlasov v druhom kole volieb sa rozhoduje žrebom.</w:t>
      </w:r>
    </w:p>
    <w:p w:rsidR="008033BF" w:rsidRDefault="008033BF" w:rsidP="008033BF">
      <w:pPr>
        <w:numPr>
          <w:ilvl w:val="0"/>
          <w:numId w:val="1"/>
        </w:numPr>
        <w:rPr>
          <w:b/>
          <w:bCs/>
        </w:rPr>
      </w:pPr>
      <w:r>
        <w:rPr>
          <w:rFonts w:cs="Tahoma"/>
          <w:b/>
          <w:color w:val="4B4B4B"/>
        </w:rPr>
        <w:t>Hlasovací lístok je neplatný ak na ňom nie je zakrúžkovaný žiaden kandidát, alebo je krúžkom označených viac kandidátov. Hlasovací lístok je neplatný aj vtedy, ak je kandidát označený iným spôsobom ako zakrúžkovaním poradového číslo, ktorým sú kandidáti označení.</w:t>
      </w:r>
    </w:p>
    <w:p w:rsidR="008033BF" w:rsidRDefault="008033BF" w:rsidP="008033BF">
      <w:pPr>
        <w:jc w:val="center"/>
        <w:rPr>
          <w:rFonts w:ascii="Arial" w:hAnsi="Arial"/>
          <w:b/>
          <w:bCs/>
          <w:sz w:val="24"/>
          <w:szCs w:val="24"/>
        </w:rPr>
      </w:pPr>
    </w:p>
    <w:p w:rsidR="00F251F8" w:rsidRDefault="00F251F8">
      <w:bookmarkStart w:id="0" w:name="_GoBack"/>
      <w:bookmarkEnd w:id="0"/>
    </w:p>
    <w:sectPr w:rsidR="00F251F8" w:rsidSect="008033BF">
      <w:pgSz w:w="11906" w:h="16838"/>
      <w:pgMar w:top="85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47C12"/>
    <w:multiLevelType w:val="hybridMultilevel"/>
    <w:tmpl w:val="5F2A4EE6"/>
    <w:lvl w:ilvl="0" w:tplc="041B000F">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C31"/>
    <w:rsid w:val="00352C31"/>
    <w:rsid w:val="008033BF"/>
    <w:rsid w:val="00F251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033BF"/>
    <w:pPr>
      <w:widowControl w:val="0"/>
      <w:autoSpaceDE w:val="0"/>
      <w:autoSpaceDN w:val="0"/>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8033BF"/>
    <w:rPr>
      <w:color w:val="0000FF"/>
      <w:u w:val="single"/>
    </w:rPr>
  </w:style>
  <w:style w:type="paragraph" w:styleId="Normlnywebov">
    <w:name w:val="Normal (Web)"/>
    <w:basedOn w:val="Normlny"/>
    <w:uiPriority w:val="99"/>
    <w:unhideWhenUsed/>
    <w:rsid w:val="008033BF"/>
    <w:pPr>
      <w:widowControl/>
      <w:autoSpaceDE/>
      <w:autoSpaceDN/>
      <w:spacing w:before="100" w:beforeAutospacing="1" w:after="100" w:afterAutospacing="1"/>
    </w:pPr>
    <w:rPr>
      <w:sz w:val="24"/>
      <w:szCs w:val="24"/>
    </w:rPr>
  </w:style>
  <w:style w:type="paragraph" w:customStyle="1" w:styleId="Odsekzoznamu1">
    <w:name w:val="Odsek zoznamu1"/>
    <w:basedOn w:val="Normlny"/>
    <w:uiPriority w:val="99"/>
    <w:rsid w:val="008033BF"/>
    <w:pPr>
      <w:suppressAutoHyphens/>
      <w:autoSpaceDE/>
      <w:autoSpaceDN/>
      <w:ind w:left="720"/>
    </w:pPr>
    <w:rPr>
      <w:sz w:val="24"/>
      <w:szCs w:val="24"/>
      <w:lang w:eastAsia="en-US"/>
    </w:rPr>
  </w:style>
  <w:style w:type="paragraph" w:styleId="Textbubliny">
    <w:name w:val="Balloon Text"/>
    <w:basedOn w:val="Normlny"/>
    <w:link w:val="TextbublinyChar"/>
    <w:uiPriority w:val="99"/>
    <w:semiHidden/>
    <w:unhideWhenUsed/>
    <w:rsid w:val="008033BF"/>
    <w:rPr>
      <w:rFonts w:ascii="Tahoma" w:hAnsi="Tahoma" w:cs="Tahoma"/>
      <w:sz w:val="16"/>
      <w:szCs w:val="16"/>
    </w:rPr>
  </w:style>
  <w:style w:type="character" w:customStyle="1" w:styleId="TextbublinyChar">
    <w:name w:val="Text bubliny Char"/>
    <w:basedOn w:val="Predvolenpsmoodseku"/>
    <w:link w:val="Textbubliny"/>
    <w:uiPriority w:val="99"/>
    <w:semiHidden/>
    <w:rsid w:val="008033BF"/>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033BF"/>
    <w:pPr>
      <w:widowControl w:val="0"/>
      <w:autoSpaceDE w:val="0"/>
      <w:autoSpaceDN w:val="0"/>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8033BF"/>
    <w:rPr>
      <w:color w:val="0000FF"/>
      <w:u w:val="single"/>
    </w:rPr>
  </w:style>
  <w:style w:type="paragraph" w:styleId="Normlnywebov">
    <w:name w:val="Normal (Web)"/>
    <w:basedOn w:val="Normlny"/>
    <w:uiPriority w:val="99"/>
    <w:unhideWhenUsed/>
    <w:rsid w:val="008033BF"/>
    <w:pPr>
      <w:widowControl/>
      <w:autoSpaceDE/>
      <w:autoSpaceDN/>
      <w:spacing w:before="100" w:beforeAutospacing="1" w:after="100" w:afterAutospacing="1"/>
    </w:pPr>
    <w:rPr>
      <w:sz w:val="24"/>
      <w:szCs w:val="24"/>
    </w:rPr>
  </w:style>
  <w:style w:type="paragraph" w:customStyle="1" w:styleId="Odsekzoznamu1">
    <w:name w:val="Odsek zoznamu1"/>
    <w:basedOn w:val="Normlny"/>
    <w:uiPriority w:val="99"/>
    <w:rsid w:val="008033BF"/>
    <w:pPr>
      <w:suppressAutoHyphens/>
      <w:autoSpaceDE/>
      <w:autoSpaceDN/>
      <w:ind w:left="720"/>
    </w:pPr>
    <w:rPr>
      <w:sz w:val="24"/>
      <w:szCs w:val="24"/>
      <w:lang w:eastAsia="en-US"/>
    </w:rPr>
  </w:style>
  <w:style w:type="paragraph" w:styleId="Textbubliny">
    <w:name w:val="Balloon Text"/>
    <w:basedOn w:val="Normlny"/>
    <w:link w:val="TextbublinyChar"/>
    <w:uiPriority w:val="99"/>
    <w:semiHidden/>
    <w:unhideWhenUsed/>
    <w:rsid w:val="008033BF"/>
    <w:rPr>
      <w:rFonts w:ascii="Tahoma" w:hAnsi="Tahoma" w:cs="Tahoma"/>
      <w:sz w:val="16"/>
      <w:szCs w:val="16"/>
    </w:rPr>
  </w:style>
  <w:style w:type="character" w:customStyle="1" w:styleId="TextbublinyChar">
    <w:name w:val="Text bubliny Char"/>
    <w:basedOn w:val="Predvolenpsmoodseku"/>
    <w:link w:val="Textbubliny"/>
    <w:uiPriority w:val="99"/>
    <w:semiHidden/>
    <w:rsid w:val="008033BF"/>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hyperlink" Target="javascript:%20fZzSRInternal('11632',%20'3222257',%20'0',%20'0',%20'0',%20'1002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http://www.epi.sk/zzsr/img/linkK.gif" TargetMode="Externa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http://www.epi.sk/zzsr/img/link1.gif"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1273</Words>
  <Characters>7257</Characters>
  <Application>Microsoft Office Word</Application>
  <DocSecurity>0</DocSecurity>
  <Lines>60</Lines>
  <Paragraphs>17</Paragraphs>
  <ScaleCrop>false</ScaleCrop>
  <Company/>
  <LinksUpToDate>false</LinksUpToDate>
  <CharactersWithSpaces>8513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 Zamkovský</dc:creator>
  <cp:keywords/>
  <dc:description/>
  <cp:lastModifiedBy>Matej Zamkovský</cp:lastModifiedBy>
  <cp:revision>3</cp:revision>
  <dcterms:created xsi:type="dcterms:W3CDTF">2014-04-17T06:37:00Z</dcterms:created>
  <dcterms:modified xsi:type="dcterms:W3CDTF">2014-04-17T06:38:00Z</dcterms:modified>
</cp:coreProperties>
</file>