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5E4" w:rsidRDefault="000E15E4" w:rsidP="000E15E4">
      <w:pPr>
        <w:rPr>
          <w:b/>
        </w:rPr>
      </w:pPr>
    </w:p>
    <w:p w:rsidR="000E15E4" w:rsidRDefault="000E15E4" w:rsidP="000E15E4">
      <w:pPr>
        <w:jc w:val="center"/>
        <w:rPr>
          <w:b/>
          <w:sz w:val="36"/>
          <w:szCs w:val="36"/>
        </w:rPr>
      </w:pPr>
      <w:r>
        <w:rPr>
          <w:b/>
          <w:noProof/>
          <w:sz w:val="36"/>
          <w:szCs w:val="36"/>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15pt;margin-top:-18pt;width:50.4pt;height:69.95pt;z-index:251659264;mso-wrap-distance-left:9.05pt;mso-wrap-distance-right:9.05pt" filled="t">
            <v:fill opacity="0" color2="black"/>
            <v:imagedata r:id="rId5" o:title=""/>
          </v:shape>
          <o:OLEObject Type="Embed" ProgID="Word.Picture.8" ShapeID="_x0000_s1026" DrawAspect="Content" ObjectID="_1421137387" r:id="rId6"/>
        </w:pict>
      </w:r>
    </w:p>
    <w:p w:rsidR="000E15E4" w:rsidRPr="00B02984" w:rsidRDefault="000E15E4" w:rsidP="000E15E4">
      <w:pPr>
        <w:jc w:val="center"/>
        <w:rPr>
          <w:b/>
          <w:sz w:val="36"/>
          <w:szCs w:val="36"/>
        </w:rPr>
      </w:pPr>
    </w:p>
    <w:p w:rsidR="000E15E4" w:rsidRPr="00FB672F" w:rsidRDefault="000E15E4" w:rsidP="000E15E4">
      <w:pPr>
        <w:jc w:val="center"/>
        <w:rPr>
          <w:b/>
          <w:sz w:val="40"/>
          <w:szCs w:val="40"/>
        </w:rPr>
      </w:pPr>
      <w:r w:rsidRPr="00FB672F">
        <w:rPr>
          <w:b/>
          <w:sz w:val="40"/>
          <w:szCs w:val="40"/>
        </w:rPr>
        <w:t>MESTSKÝ  ÚRAD  STARÁ  ĽUBOVŇA</w:t>
      </w:r>
    </w:p>
    <w:p w:rsidR="000E15E4" w:rsidRDefault="000E15E4" w:rsidP="000E15E4">
      <w:pPr>
        <w:jc w:val="center"/>
        <w:rPr>
          <w:b/>
        </w:rPr>
      </w:pPr>
      <w:r>
        <w:rPr>
          <w:b/>
        </w:rPr>
        <w:t>Obchodná ul. č. 1, 064 01  Stará Ľubovňa</w:t>
      </w:r>
    </w:p>
    <w:p w:rsidR="000E15E4" w:rsidRDefault="000E15E4" w:rsidP="000E15E4">
      <w:pPr>
        <w:jc w:val="center"/>
        <w:rPr>
          <w:b/>
        </w:rPr>
      </w:pPr>
    </w:p>
    <w:p w:rsidR="000E15E4" w:rsidRDefault="000E15E4" w:rsidP="000E15E4">
      <w:pPr>
        <w:jc w:val="center"/>
        <w:rPr>
          <w:b/>
        </w:rPr>
      </w:pPr>
    </w:p>
    <w:p w:rsidR="000E15E4" w:rsidRDefault="000E15E4" w:rsidP="000E15E4">
      <w:pPr>
        <w:jc w:val="center"/>
        <w:rPr>
          <w:b/>
        </w:rPr>
      </w:pPr>
    </w:p>
    <w:p w:rsidR="000E15E4" w:rsidRPr="007A040E" w:rsidRDefault="000E15E4" w:rsidP="000E15E4">
      <w:pPr>
        <w:pStyle w:val="Obsahrmca"/>
        <w:ind w:left="4963" w:firstLine="709"/>
        <w:rPr>
          <w:b/>
          <w:bCs/>
          <w:lang/>
        </w:rPr>
      </w:pPr>
      <w:r w:rsidRPr="007A040E">
        <w:rPr>
          <w:b/>
          <w:bCs/>
          <w:lang/>
        </w:rPr>
        <w:t xml:space="preserve">Mgr. Štefan </w:t>
      </w:r>
      <w:proofErr w:type="spellStart"/>
      <w:r w:rsidRPr="007A040E">
        <w:rPr>
          <w:b/>
          <w:bCs/>
          <w:lang/>
        </w:rPr>
        <w:t>Karaffa</w:t>
      </w:r>
      <w:proofErr w:type="spellEnd"/>
    </w:p>
    <w:p w:rsidR="000E15E4" w:rsidRPr="007A040E" w:rsidRDefault="000E15E4" w:rsidP="000E15E4">
      <w:pPr>
        <w:pStyle w:val="Obsahrmca"/>
        <w:ind w:left="4963" w:firstLine="709"/>
        <w:rPr>
          <w:lang/>
        </w:rPr>
      </w:pPr>
      <w:r w:rsidRPr="007A040E">
        <w:rPr>
          <w:lang/>
        </w:rPr>
        <w:t>Mierová 7</w:t>
      </w:r>
    </w:p>
    <w:p w:rsidR="000E15E4" w:rsidRPr="007A040E" w:rsidRDefault="000E15E4" w:rsidP="000E15E4">
      <w:pPr>
        <w:pStyle w:val="Obsahrmca"/>
        <w:spacing w:after="0"/>
        <w:ind w:left="4955" w:firstLine="709"/>
        <w:rPr>
          <w:b/>
          <w:bCs/>
          <w:lang/>
        </w:rPr>
      </w:pPr>
      <w:r w:rsidRPr="007A040E">
        <w:rPr>
          <w:b/>
          <w:bCs/>
          <w:lang/>
        </w:rPr>
        <w:t>064 01 Stará Ľubovňa</w:t>
      </w:r>
    </w:p>
    <w:p w:rsidR="000E15E4" w:rsidRDefault="000E15E4" w:rsidP="000E15E4">
      <w:pPr>
        <w:jc w:val="center"/>
        <w:rPr>
          <w:b/>
        </w:rPr>
      </w:pPr>
    </w:p>
    <w:p w:rsidR="000E15E4" w:rsidRDefault="000E15E4" w:rsidP="000E15E4">
      <w:pPr>
        <w:jc w:val="center"/>
        <w:rPr>
          <w:b/>
        </w:rPr>
      </w:pPr>
    </w:p>
    <w:p w:rsidR="000E15E4" w:rsidRPr="00740366" w:rsidRDefault="000E15E4" w:rsidP="000E15E4">
      <w:pPr>
        <w:rPr>
          <w:sz w:val="20"/>
          <w:szCs w:val="20"/>
        </w:rPr>
      </w:pPr>
      <w:r>
        <w:rPr>
          <w:sz w:val="20"/>
          <w:szCs w:val="20"/>
        </w:rPr>
        <w:t xml:space="preserve">Váš list číslo/zo dňa </w:t>
      </w:r>
      <w:r>
        <w:rPr>
          <w:sz w:val="20"/>
          <w:szCs w:val="20"/>
        </w:rPr>
        <w:tab/>
        <w:t xml:space="preserve">                Naše číslo</w:t>
      </w:r>
      <w:r>
        <w:rPr>
          <w:sz w:val="20"/>
          <w:szCs w:val="20"/>
        </w:rPr>
        <w:tab/>
        <w:t xml:space="preserve">               Vybavuje/linka/e-mail </w:t>
      </w:r>
      <w:r>
        <w:rPr>
          <w:sz w:val="20"/>
          <w:szCs w:val="20"/>
        </w:rPr>
        <w:tab/>
      </w:r>
      <w:r>
        <w:rPr>
          <w:sz w:val="20"/>
          <w:szCs w:val="20"/>
        </w:rPr>
        <w:tab/>
        <w:t xml:space="preserve">    Stará Ľubovňa</w:t>
      </w:r>
      <w:r w:rsidRPr="00740366">
        <w:rPr>
          <w:sz w:val="20"/>
          <w:szCs w:val="20"/>
        </w:rPr>
        <w:tab/>
      </w:r>
      <w:r>
        <w:rPr>
          <w:sz w:val="20"/>
          <w:szCs w:val="20"/>
        </w:rPr>
        <w:tab/>
        <w:t xml:space="preserve">    </w:t>
      </w:r>
      <w:r w:rsidRPr="00740366">
        <w:rPr>
          <w:sz w:val="20"/>
          <w:szCs w:val="20"/>
        </w:rPr>
        <w:tab/>
      </w:r>
      <w:r w:rsidRPr="00740366">
        <w:rPr>
          <w:sz w:val="20"/>
          <w:szCs w:val="20"/>
        </w:rPr>
        <w:tab/>
        <w:t xml:space="preserve">   </w:t>
      </w:r>
      <w:r>
        <w:rPr>
          <w:sz w:val="20"/>
          <w:szCs w:val="20"/>
        </w:rPr>
        <w:t xml:space="preserve">       </w:t>
      </w:r>
      <w:r w:rsidRPr="00740366">
        <w:rPr>
          <w:sz w:val="20"/>
          <w:szCs w:val="20"/>
        </w:rPr>
        <w:t>6</w:t>
      </w:r>
      <w:r>
        <w:rPr>
          <w:sz w:val="20"/>
          <w:szCs w:val="20"/>
        </w:rPr>
        <w:t>71</w:t>
      </w:r>
      <w:r w:rsidRPr="00740366">
        <w:rPr>
          <w:sz w:val="20"/>
          <w:szCs w:val="20"/>
        </w:rPr>
        <w:t xml:space="preserve">/2013-SMM            </w:t>
      </w:r>
      <w:r>
        <w:rPr>
          <w:sz w:val="20"/>
          <w:szCs w:val="20"/>
        </w:rPr>
        <w:t xml:space="preserve">    </w:t>
      </w:r>
      <w:r w:rsidRPr="00740366">
        <w:rPr>
          <w:sz w:val="20"/>
          <w:szCs w:val="20"/>
        </w:rPr>
        <w:t xml:space="preserve">   </w:t>
      </w:r>
      <w:r>
        <w:rPr>
          <w:sz w:val="20"/>
          <w:szCs w:val="20"/>
        </w:rPr>
        <w:t xml:space="preserve">      </w:t>
      </w:r>
      <w:r>
        <w:rPr>
          <w:sz w:val="20"/>
          <w:szCs w:val="20"/>
        </w:rPr>
        <w:t>Ing. Jeleň</w:t>
      </w:r>
      <w:r w:rsidRPr="00740366">
        <w:rPr>
          <w:sz w:val="20"/>
          <w:szCs w:val="20"/>
        </w:rPr>
        <w:t>/43152</w:t>
      </w:r>
      <w:r>
        <w:rPr>
          <w:sz w:val="20"/>
          <w:szCs w:val="20"/>
        </w:rPr>
        <w:t>30</w:t>
      </w:r>
      <w:r w:rsidRPr="00740366">
        <w:rPr>
          <w:sz w:val="20"/>
          <w:szCs w:val="20"/>
        </w:rPr>
        <w:t>/</w:t>
      </w:r>
      <w:r w:rsidRPr="00740366">
        <w:rPr>
          <w:sz w:val="20"/>
          <w:szCs w:val="20"/>
        </w:rPr>
        <w:tab/>
      </w:r>
      <w:r w:rsidRPr="00740366">
        <w:rPr>
          <w:sz w:val="20"/>
          <w:szCs w:val="20"/>
        </w:rPr>
        <w:tab/>
        <w:t xml:space="preserve">    </w:t>
      </w:r>
      <w:r>
        <w:rPr>
          <w:sz w:val="20"/>
          <w:szCs w:val="20"/>
        </w:rPr>
        <w:t xml:space="preserve">   </w:t>
      </w:r>
      <w:r w:rsidRPr="00740366">
        <w:rPr>
          <w:sz w:val="20"/>
          <w:szCs w:val="20"/>
        </w:rPr>
        <w:t>29.01.2013</w:t>
      </w:r>
    </w:p>
    <w:p w:rsidR="000E15E4" w:rsidRPr="00740366" w:rsidRDefault="000E15E4" w:rsidP="000E15E4">
      <w:pPr>
        <w:ind w:left="3540" w:firstLine="708"/>
        <w:rPr>
          <w:b/>
          <w:sz w:val="20"/>
          <w:szCs w:val="20"/>
        </w:rPr>
      </w:pPr>
      <w:r>
        <w:rPr>
          <w:sz w:val="20"/>
          <w:szCs w:val="20"/>
        </w:rPr>
        <w:t xml:space="preserve">             </w:t>
      </w:r>
      <w:r>
        <w:rPr>
          <w:sz w:val="20"/>
          <w:szCs w:val="20"/>
        </w:rPr>
        <w:t xml:space="preserve">      </w:t>
      </w:r>
      <w:r>
        <w:rPr>
          <w:sz w:val="20"/>
          <w:szCs w:val="20"/>
        </w:rPr>
        <w:t>smm</w:t>
      </w:r>
      <w:r>
        <w:rPr>
          <w:sz w:val="20"/>
          <w:szCs w:val="20"/>
        </w:rPr>
        <w:t>@</w:t>
      </w:r>
      <w:r w:rsidRPr="00740366">
        <w:rPr>
          <w:sz w:val="20"/>
          <w:szCs w:val="20"/>
        </w:rPr>
        <w:t xml:space="preserve">staralubovna.sk </w:t>
      </w:r>
    </w:p>
    <w:p w:rsidR="000E15E4" w:rsidRDefault="000E15E4" w:rsidP="000E15E4">
      <w:pPr>
        <w:rPr>
          <w:b/>
        </w:rPr>
      </w:pPr>
    </w:p>
    <w:p w:rsidR="000E15E4" w:rsidRPr="000E15E4" w:rsidRDefault="000E15E4" w:rsidP="000E15E4">
      <w:pPr>
        <w:rPr>
          <w:b/>
          <w:bCs/>
          <w:u w:val="single"/>
          <w:lang/>
        </w:rPr>
      </w:pPr>
      <w:r w:rsidRPr="000E15E4">
        <w:rPr>
          <w:b/>
          <w:lang/>
        </w:rPr>
        <w:t>VEC</w:t>
      </w:r>
      <w:r w:rsidRPr="000E15E4">
        <w:rPr>
          <w:b/>
          <w:lang/>
        </w:rPr>
        <w:t xml:space="preserve">: </w:t>
      </w:r>
      <w:r w:rsidRPr="000E15E4">
        <w:rPr>
          <w:b/>
          <w:bCs/>
          <w:u w:val="single"/>
          <w:lang/>
        </w:rPr>
        <w:t>Interpelácia - odpoveď</w:t>
      </w:r>
    </w:p>
    <w:p w:rsidR="000E15E4" w:rsidRPr="007A040E" w:rsidRDefault="000E15E4" w:rsidP="000E15E4">
      <w:pPr>
        <w:rPr>
          <w:lang/>
        </w:rPr>
      </w:pPr>
    </w:p>
    <w:p w:rsidR="000E15E4" w:rsidRPr="00966163" w:rsidRDefault="000E15E4" w:rsidP="000E15E4">
      <w:pPr>
        <w:ind w:firstLine="709"/>
        <w:jc w:val="both"/>
        <w:rPr>
          <w:i/>
        </w:rPr>
      </w:pPr>
      <w:r w:rsidRPr="007A040E">
        <w:rPr>
          <w:lang/>
        </w:rPr>
        <w:t xml:space="preserve">Na rokovaní mestského zastupiteľstva dňa </w:t>
      </w:r>
      <w:r>
        <w:rPr>
          <w:lang/>
        </w:rPr>
        <w:t xml:space="preserve">06.12.2012 bola z Vašej strany predložená </w:t>
      </w:r>
      <w:bookmarkStart w:id="0" w:name="_GoBack"/>
      <w:bookmarkEnd w:id="0"/>
      <w:r>
        <w:rPr>
          <w:lang/>
        </w:rPr>
        <w:t xml:space="preserve">písomná interpelácia: </w:t>
      </w:r>
      <w:r>
        <w:rPr>
          <w:i/>
        </w:rPr>
        <w:t>„</w:t>
      </w:r>
      <w:r w:rsidRPr="00966163">
        <w:rPr>
          <w:i/>
        </w:rPr>
        <w:t>31.12.2012 končia pozemkové úpravy (ROEP) v k. ú. mesta Stará Ľubovňa. Uvedenou skutočnosťou dochádza ku skončeniu platnosti všetkých nájomných zmlúv. V tejto súvislosti žiadal vypracovať analýzu (v akom stave sú pozemky patriace Mestu, koľko pozemkov je prenajatých, aké sú výšky nájomného za jednotlivé pozemky) a posúdiť možnosti hospodárnejšieho využitia pozemkov vo vlastníctve Mesta.</w:t>
      </w:r>
    </w:p>
    <w:p w:rsidR="000E15E4" w:rsidRDefault="000E15E4" w:rsidP="000E15E4"/>
    <w:p w:rsidR="000E15E4" w:rsidRDefault="000E15E4" w:rsidP="000E15E4">
      <w:pPr>
        <w:ind w:firstLine="709"/>
        <w:jc w:val="both"/>
      </w:pPr>
      <w:r>
        <w:t>Pozemkové úpravy v katastrálnom území Stará Ľubovňa vykonávané podľa zákona č. </w:t>
      </w:r>
      <w:r w:rsidRPr="005B6B2D">
        <w:rPr>
          <w:color w:val="000000"/>
          <w:shd w:val="clear" w:color="auto" w:fill="FFFFFF"/>
        </w:rPr>
        <w:t>330/1991 Zb. o pozemkových úpravách, usporiadaní pozemkového vlastníctva, pozemkových úradoch, pozemkovom fonde a o pozemkových spoločenstvách v znení neskorších predpisov</w:t>
      </w:r>
      <w:r>
        <w:rPr>
          <w:color w:val="000000"/>
          <w:shd w:val="clear" w:color="auto" w:fill="FFFFFF"/>
        </w:rPr>
        <w:t xml:space="preserve"> momentálne prebiehajú prerokovacími konaniami a </w:t>
      </w:r>
      <w:r>
        <w:t xml:space="preserve">budú ukončené rozhodnutím Obvodného pozemkového úradu v Starej Ľubovni. Po doručení právoplatného rozhodnutia Mestu Stará Ľubovňa je možné prehodnotiť platnosť alebo predmety jednotlivých nájomných zmlúv. </w:t>
      </w:r>
    </w:p>
    <w:p w:rsidR="000E15E4" w:rsidRDefault="000E15E4" w:rsidP="000E15E4"/>
    <w:p w:rsidR="000E15E4" w:rsidRDefault="000E15E4" w:rsidP="000E15E4">
      <w:pPr>
        <w:ind w:firstLine="709"/>
        <w:jc w:val="both"/>
      </w:pPr>
      <w:r>
        <w:t>Analýza stavu pozemkov vo vlastníctve Mesta Stará Ľubovňa, ich prenajímanie, výšky nájomného je v štádiu vypracovania a bude Vám predložená do termínu najbližšieho zasadnutia mestského zastupiteľstva.</w:t>
      </w:r>
    </w:p>
    <w:p w:rsidR="000E15E4" w:rsidRDefault="000E15E4" w:rsidP="000E15E4">
      <w:pPr>
        <w:ind w:firstLine="709"/>
        <w:jc w:val="both"/>
      </w:pPr>
    </w:p>
    <w:p w:rsidR="000E15E4" w:rsidRDefault="000E15E4" w:rsidP="000E15E4">
      <w:pPr>
        <w:ind w:firstLine="709"/>
        <w:jc w:val="both"/>
      </w:pPr>
      <w:r>
        <w:t>Posúdenie možnosti hospodárnejšieho využitia pozemkov vo vlastníctve Mesta Stará Ľubovňa si vyžaduje podrobné preskúmavanie jednotlivých pozemkov, ktoré evidujeme na viacerých listoch vlastníctva, najobsiahlejšie je to na LV 3696, ktorý eviduje pozemky registra „C“ katastra nehnuteľností a na LV č. 4542, ktorý eviduje pozemky registra „E“ katastra nehnuteľností. V evidencii majetku Mesta Stará Ľubovňa evidujeme pozemky pod inventárnym číslom v počte 2170 v katastrálnom území Stará Ľubovňa a v počte 93 v iných katastrálnych územiach.</w:t>
      </w:r>
    </w:p>
    <w:p w:rsidR="000E15E4" w:rsidRDefault="000E15E4" w:rsidP="000E15E4"/>
    <w:p w:rsidR="000E15E4" w:rsidRPr="007A040E" w:rsidRDefault="000E15E4" w:rsidP="000E15E4">
      <w:r w:rsidRPr="005B6B2D">
        <w:t xml:space="preserve"> </w:t>
      </w:r>
      <w:r w:rsidRPr="007A040E">
        <w:tab/>
        <w:t xml:space="preserve"> S pozdravom</w:t>
      </w:r>
    </w:p>
    <w:p w:rsidR="000E15E4" w:rsidRDefault="000E15E4" w:rsidP="000E15E4">
      <w:pPr>
        <w:rPr>
          <w:b/>
        </w:rPr>
      </w:pPr>
      <w:r w:rsidRPr="007A040E">
        <w:t xml:space="preserve">  </w:t>
      </w:r>
      <w:r w:rsidRPr="007A040E">
        <w:tab/>
      </w:r>
      <w:r w:rsidRPr="007A040E">
        <w:tab/>
      </w:r>
      <w:r w:rsidRPr="007A040E">
        <w:tab/>
      </w:r>
      <w:r w:rsidRPr="007A040E">
        <w:tab/>
      </w:r>
      <w:r w:rsidRPr="007A040E">
        <w:tab/>
      </w:r>
      <w:r>
        <w:tab/>
      </w:r>
      <w:r w:rsidRPr="007A040E">
        <w:tab/>
        <w:t xml:space="preserve">  </w:t>
      </w:r>
      <w:r w:rsidRPr="007A040E">
        <w:rPr>
          <w:b/>
        </w:rPr>
        <w:t xml:space="preserve"> Ing. Rudolf  J e l e ň</w:t>
      </w:r>
    </w:p>
    <w:p w:rsidR="000E15E4" w:rsidRDefault="000E15E4" w:rsidP="000E15E4">
      <w:r>
        <w:tab/>
      </w:r>
      <w:r>
        <w:tab/>
      </w:r>
      <w:r>
        <w:tab/>
      </w:r>
      <w:r>
        <w:tab/>
      </w:r>
      <w:r>
        <w:tab/>
      </w:r>
      <w:r w:rsidRPr="007A040E">
        <w:tab/>
      </w:r>
      <w:r>
        <w:t xml:space="preserve">   </w:t>
      </w:r>
      <w:r w:rsidRPr="007A040E">
        <w:tab/>
      </w:r>
      <w:proofErr w:type="spellStart"/>
      <w:r w:rsidRPr="007A040E">
        <w:t>ved</w:t>
      </w:r>
      <w:proofErr w:type="spellEnd"/>
      <w:r w:rsidRPr="007A040E">
        <w:t>. odd. správy majetku mesta</w:t>
      </w:r>
    </w:p>
    <w:p w:rsidR="000E15E4" w:rsidRDefault="000E15E4" w:rsidP="000E15E4">
      <w:pPr>
        <w:jc w:val="both"/>
        <w:rPr>
          <w:rFonts w:cs="Tahoma"/>
          <w:sz w:val="44"/>
          <w:szCs w:val="44"/>
          <w:lang/>
        </w:rPr>
      </w:pPr>
    </w:p>
    <w:p w:rsidR="00E97744" w:rsidRDefault="00E97744"/>
    <w:sectPr w:rsidR="00E97744" w:rsidSect="000E15E4">
      <w:pgSz w:w="11906" w:h="16838"/>
      <w:pgMar w:top="1077" w:right="1134" w:bottom="107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5E4"/>
    <w:rsid w:val="000E15E4"/>
    <w:rsid w:val="00E9774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E15E4"/>
    <w:pPr>
      <w:widowControl w:val="0"/>
      <w:suppressAutoHyphens/>
      <w:spacing w:after="0" w:line="240" w:lineRule="auto"/>
    </w:pPr>
    <w:rPr>
      <w:rFonts w:ascii="Times New Roman" w:eastAsia="Lucida Sans Unicode" w:hAnsi="Times New Roman" w:cs="Times New Roman"/>
      <w:sz w:val="24"/>
      <w:szCs w:val="24"/>
      <w:lang/>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Obsahrmca">
    <w:name w:val="Obsah rámca"/>
    <w:basedOn w:val="Zkladntext"/>
    <w:rsid w:val="000E15E4"/>
  </w:style>
  <w:style w:type="paragraph" w:styleId="Zkladntext">
    <w:name w:val="Body Text"/>
    <w:basedOn w:val="Normlny"/>
    <w:link w:val="ZkladntextChar"/>
    <w:uiPriority w:val="99"/>
    <w:semiHidden/>
    <w:unhideWhenUsed/>
    <w:rsid w:val="000E15E4"/>
    <w:pPr>
      <w:spacing w:after="120"/>
    </w:pPr>
  </w:style>
  <w:style w:type="character" w:customStyle="1" w:styleId="ZkladntextChar">
    <w:name w:val="Základný text Char"/>
    <w:basedOn w:val="Predvolenpsmoodseku"/>
    <w:link w:val="Zkladntext"/>
    <w:uiPriority w:val="99"/>
    <w:semiHidden/>
    <w:rsid w:val="000E15E4"/>
    <w:rPr>
      <w:rFonts w:ascii="Times New Roman" w:eastAsia="Lucida Sans Unicode" w:hAnsi="Times New Roman" w:cs="Times New Roman"/>
      <w:sz w:val="24"/>
      <w:szCs w:val="24"/>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E15E4"/>
    <w:pPr>
      <w:widowControl w:val="0"/>
      <w:suppressAutoHyphens/>
      <w:spacing w:after="0" w:line="240" w:lineRule="auto"/>
    </w:pPr>
    <w:rPr>
      <w:rFonts w:ascii="Times New Roman" w:eastAsia="Lucida Sans Unicode" w:hAnsi="Times New Roman" w:cs="Times New Roman"/>
      <w:sz w:val="24"/>
      <w:szCs w:val="24"/>
      <w:lang/>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Obsahrmca">
    <w:name w:val="Obsah rámca"/>
    <w:basedOn w:val="Zkladntext"/>
    <w:rsid w:val="000E15E4"/>
  </w:style>
  <w:style w:type="paragraph" w:styleId="Zkladntext">
    <w:name w:val="Body Text"/>
    <w:basedOn w:val="Normlny"/>
    <w:link w:val="ZkladntextChar"/>
    <w:uiPriority w:val="99"/>
    <w:semiHidden/>
    <w:unhideWhenUsed/>
    <w:rsid w:val="000E15E4"/>
    <w:pPr>
      <w:spacing w:after="120"/>
    </w:pPr>
  </w:style>
  <w:style w:type="character" w:customStyle="1" w:styleId="ZkladntextChar">
    <w:name w:val="Základný text Char"/>
    <w:basedOn w:val="Predvolenpsmoodseku"/>
    <w:link w:val="Zkladntext"/>
    <w:uiPriority w:val="99"/>
    <w:semiHidden/>
    <w:rsid w:val="000E15E4"/>
    <w:rPr>
      <w:rFonts w:ascii="Times New Roman" w:eastAsia="Lucida Sans Unicode" w:hAnsi="Times New Roman" w:cs="Times New Roman"/>
      <w:sz w:val="24"/>
      <w:szCs w:val="24"/>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334</Words>
  <Characters>1905</Characters>
  <Application>Microsoft Office Word</Application>
  <DocSecurity>0</DocSecurity>
  <Lines>15</Lines>
  <Paragraphs>4</Paragraphs>
  <ScaleCrop>false</ScaleCrop>
  <Company/>
  <LinksUpToDate>false</LinksUpToDate>
  <CharactersWithSpaces>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Hudáková</dc:creator>
  <cp:lastModifiedBy>Anna Hudáková</cp:lastModifiedBy>
  <cp:revision>1</cp:revision>
  <dcterms:created xsi:type="dcterms:W3CDTF">2013-01-31T10:36:00Z</dcterms:created>
  <dcterms:modified xsi:type="dcterms:W3CDTF">2013-01-31T10:37:00Z</dcterms:modified>
</cp:coreProperties>
</file>