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4A04" w:rsidRDefault="00F82186" w:rsidP="00EB4A04">
      <w:pPr>
        <w:pStyle w:val="Odsekzoznamu1"/>
        <w:overflowPunct w:val="0"/>
        <w:autoSpaceDE w:val="0"/>
        <w:ind w:left="0"/>
        <w:jc w:val="both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2.5pt;margin-top:-42.55pt;width:51.4pt;height:67.7pt;z-index:251658240;visibility:visible;mso-wrap-edited:f" fillcolor="window">
            <v:imagedata r:id="rId6" o:title="" blacklevel="3932f"/>
          </v:shape>
          <o:OLEObject Type="Embed" ProgID="Word.Picture.8" ShapeID="_x0000_s1026" DrawAspect="Content" ObjectID="_1422346570" r:id="rId7"/>
        </w:pict>
      </w:r>
    </w:p>
    <w:p w:rsidR="00EB4A04" w:rsidRDefault="00EB4A04" w:rsidP="00EB4A04">
      <w:pPr>
        <w:pStyle w:val="Normlnywebov"/>
        <w:spacing w:before="0" w:beforeAutospacing="0" w:after="0"/>
        <w:rPr>
          <w:b/>
          <w:bCs/>
          <w:sz w:val="28"/>
          <w:szCs w:val="28"/>
          <w:u w:val="single"/>
        </w:rPr>
      </w:pPr>
    </w:p>
    <w:p w:rsidR="00EB4A04" w:rsidRPr="00D058FB" w:rsidRDefault="00EB4A04" w:rsidP="00EB4A04">
      <w:pPr>
        <w:tabs>
          <w:tab w:val="left" w:pos="426"/>
        </w:tabs>
        <w:autoSpaceDE w:val="0"/>
        <w:autoSpaceDN w:val="0"/>
        <w:jc w:val="center"/>
        <w:rPr>
          <w:b/>
          <w:bCs/>
          <w:snapToGrid w:val="0"/>
          <w:sz w:val="40"/>
          <w:szCs w:val="40"/>
        </w:rPr>
      </w:pPr>
      <w:r w:rsidRPr="00D058FB">
        <w:rPr>
          <w:b/>
          <w:bCs/>
          <w:snapToGrid w:val="0"/>
          <w:sz w:val="40"/>
          <w:szCs w:val="40"/>
        </w:rPr>
        <w:t>MESTO STARÁ ĽUBOVŇA</w:t>
      </w:r>
    </w:p>
    <w:p w:rsidR="00EB4A04" w:rsidRPr="00FA11A1" w:rsidRDefault="00EB4A04" w:rsidP="00EB4A04">
      <w:pPr>
        <w:autoSpaceDE w:val="0"/>
        <w:autoSpaceDN w:val="0"/>
        <w:jc w:val="center"/>
        <w:rPr>
          <w:b/>
          <w:bCs/>
          <w:snapToGrid w:val="0"/>
          <w:sz w:val="28"/>
          <w:szCs w:val="28"/>
        </w:rPr>
      </w:pPr>
      <w:r w:rsidRPr="00FA11A1">
        <w:rPr>
          <w:b/>
          <w:bCs/>
          <w:snapToGrid w:val="0"/>
          <w:sz w:val="28"/>
          <w:szCs w:val="28"/>
        </w:rPr>
        <w:t>Mestský úrad, Obchodná č. 1, 064 01 Stará Ľubovňa</w:t>
      </w:r>
    </w:p>
    <w:p w:rsidR="00EB4A04" w:rsidRPr="00FA11A1" w:rsidRDefault="00EB4A04" w:rsidP="00EB4A04">
      <w:pPr>
        <w:autoSpaceDE w:val="0"/>
        <w:autoSpaceDN w:val="0"/>
        <w:jc w:val="center"/>
        <w:rPr>
          <w:snapToGrid w:val="0"/>
          <w:sz w:val="28"/>
          <w:szCs w:val="28"/>
        </w:rPr>
      </w:pPr>
      <w:r w:rsidRPr="00FA11A1">
        <w:rPr>
          <w:b/>
          <w:bCs/>
          <w:snapToGrid w:val="0"/>
          <w:sz w:val="28"/>
          <w:szCs w:val="28"/>
        </w:rPr>
        <w:t>________________________________________________________________</w:t>
      </w:r>
    </w:p>
    <w:p w:rsidR="00EB4A04" w:rsidRDefault="00EB4A04" w:rsidP="00EB4A04">
      <w:pPr>
        <w:autoSpaceDE w:val="0"/>
        <w:autoSpaceDN w:val="0"/>
        <w:ind w:left="3540" w:firstLine="708"/>
        <w:jc w:val="both"/>
        <w:rPr>
          <w:bCs/>
          <w:i/>
        </w:rPr>
      </w:pPr>
    </w:p>
    <w:p w:rsidR="00EB4A04" w:rsidRDefault="00EB4A04" w:rsidP="00EB4A04">
      <w:pPr>
        <w:autoSpaceDE w:val="0"/>
        <w:autoSpaceDN w:val="0"/>
        <w:ind w:left="3540" w:firstLine="708"/>
        <w:jc w:val="both"/>
        <w:rPr>
          <w:bCs/>
          <w:i/>
        </w:rPr>
      </w:pPr>
    </w:p>
    <w:p w:rsidR="00EB4A04" w:rsidRDefault="00EB4A04" w:rsidP="00EB4A04">
      <w:pPr>
        <w:autoSpaceDE w:val="0"/>
        <w:autoSpaceDN w:val="0"/>
        <w:jc w:val="both"/>
        <w:rPr>
          <w:b/>
          <w:bCs/>
          <w:snapToGrid w:val="0"/>
          <w:sz w:val="28"/>
          <w:szCs w:val="28"/>
        </w:rPr>
      </w:pPr>
    </w:p>
    <w:p w:rsidR="00EB4A04" w:rsidRPr="00002C5B" w:rsidRDefault="00EB4A04" w:rsidP="00EB4A04">
      <w:pPr>
        <w:autoSpaceDE w:val="0"/>
        <w:autoSpaceDN w:val="0"/>
        <w:rPr>
          <w:b/>
          <w:bCs/>
        </w:rPr>
      </w:pPr>
      <w:r w:rsidRPr="006F6CF1">
        <w:rPr>
          <w:b/>
          <w:bCs/>
        </w:rPr>
        <w:t xml:space="preserve">Materiál na rokovanie </w:t>
      </w:r>
      <w:r w:rsidR="00394D3C">
        <w:rPr>
          <w:b/>
          <w:bCs/>
        </w:rPr>
        <w:t xml:space="preserve">Mestského zastupiteľstva </w:t>
      </w:r>
      <w:r>
        <w:rPr>
          <w:b/>
          <w:bCs/>
        </w:rPr>
        <w:t xml:space="preserve"> </w:t>
      </w:r>
      <w:r w:rsidRPr="00002C5B">
        <w:rPr>
          <w:b/>
          <w:bCs/>
        </w:rPr>
        <w:t>v Starej Ľubovni</w:t>
      </w:r>
    </w:p>
    <w:p w:rsidR="00EB4A04" w:rsidRPr="00002C5B" w:rsidRDefault="00EB4A04" w:rsidP="00EB4A04">
      <w:pPr>
        <w:autoSpaceDE w:val="0"/>
        <w:autoSpaceDN w:val="0"/>
        <w:jc w:val="both"/>
        <w:rPr>
          <w:b/>
          <w:bCs/>
        </w:rPr>
      </w:pPr>
    </w:p>
    <w:p w:rsidR="00EB4A04" w:rsidRPr="00002C5B" w:rsidRDefault="00EB4A04" w:rsidP="00EB4A04">
      <w:pPr>
        <w:autoSpaceDE w:val="0"/>
        <w:autoSpaceDN w:val="0"/>
        <w:jc w:val="both"/>
        <w:rPr>
          <w:b/>
          <w:bCs/>
        </w:rPr>
      </w:pPr>
      <w:r w:rsidRPr="00002C5B">
        <w:rPr>
          <w:b/>
          <w:bCs/>
        </w:rPr>
        <w:t>Číslo:</w:t>
      </w:r>
      <w:r w:rsidRPr="00002C5B">
        <w:rPr>
          <w:b/>
          <w:bCs/>
        </w:rPr>
        <w:tab/>
      </w:r>
      <w:r w:rsidRPr="00002C5B">
        <w:rPr>
          <w:b/>
          <w:bCs/>
        </w:rPr>
        <w:tab/>
      </w:r>
      <w:r w:rsidRPr="00002C5B">
        <w:rPr>
          <w:b/>
          <w:bCs/>
        </w:rPr>
        <w:tab/>
      </w:r>
      <w:r w:rsidRPr="00002C5B">
        <w:rPr>
          <w:b/>
          <w:bCs/>
        </w:rPr>
        <w:tab/>
      </w:r>
      <w:r w:rsidRPr="00002C5B">
        <w:rPr>
          <w:b/>
          <w:bCs/>
        </w:rPr>
        <w:tab/>
      </w:r>
      <w:r w:rsidR="00394D3C">
        <w:rPr>
          <w:bCs/>
        </w:rPr>
        <w:t xml:space="preserve">XX. </w:t>
      </w:r>
      <w:r>
        <w:rPr>
          <w:bCs/>
        </w:rPr>
        <w:t>/2013</w:t>
      </w:r>
    </w:p>
    <w:p w:rsidR="00EB4A04" w:rsidRPr="00002C5B" w:rsidRDefault="00EB4A04" w:rsidP="00EB4A04">
      <w:pPr>
        <w:autoSpaceDE w:val="0"/>
        <w:autoSpaceDN w:val="0"/>
        <w:jc w:val="both"/>
        <w:rPr>
          <w:bCs/>
        </w:rPr>
      </w:pPr>
      <w:r w:rsidRPr="00002C5B">
        <w:rPr>
          <w:b/>
          <w:bCs/>
        </w:rPr>
        <w:t>Dňa:</w:t>
      </w:r>
      <w:r w:rsidRPr="00002C5B">
        <w:rPr>
          <w:b/>
          <w:bCs/>
        </w:rPr>
        <w:tab/>
      </w:r>
      <w:r w:rsidRPr="00002C5B">
        <w:rPr>
          <w:b/>
          <w:bCs/>
        </w:rPr>
        <w:tab/>
      </w:r>
      <w:r w:rsidRPr="00002C5B">
        <w:rPr>
          <w:b/>
          <w:bCs/>
        </w:rPr>
        <w:tab/>
      </w:r>
      <w:r w:rsidRPr="00002C5B">
        <w:rPr>
          <w:b/>
          <w:bCs/>
        </w:rPr>
        <w:tab/>
      </w:r>
      <w:r w:rsidRPr="00002C5B">
        <w:rPr>
          <w:b/>
          <w:bCs/>
        </w:rPr>
        <w:tab/>
      </w:r>
      <w:r w:rsidR="00394D3C">
        <w:rPr>
          <w:bCs/>
        </w:rPr>
        <w:t>21</w:t>
      </w:r>
      <w:r>
        <w:rPr>
          <w:bCs/>
        </w:rPr>
        <w:t>.02.2013</w:t>
      </w:r>
    </w:p>
    <w:p w:rsidR="00EB4A04" w:rsidRPr="00F41FE7" w:rsidRDefault="00EB4A04" w:rsidP="00EB4A04">
      <w:pPr>
        <w:autoSpaceDE w:val="0"/>
        <w:autoSpaceDN w:val="0"/>
        <w:rPr>
          <w:b/>
          <w:bCs/>
        </w:rPr>
      </w:pPr>
    </w:p>
    <w:p w:rsidR="00EB4A04" w:rsidRDefault="00EB4A04" w:rsidP="00EB4A04">
      <w:pPr>
        <w:autoSpaceDE w:val="0"/>
        <w:autoSpaceDN w:val="0"/>
        <w:rPr>
          <w:b/>
        </w:rPr>
      </w:pPr>
    </w:p>
    <w:p w:rsidR="00EB4A04" w:rsidRDefault="00EB4A04" w:rsidP="00EB4A04">
      <w:pPr>
        <w:autoSpaceDE w:val="0"/>
        <w:autoSpaceDN w:val="0"/>
        <w:rPr>
          <w:b/>
        </w:rPr>
      </w:pPr>
    </w:p>
    <w:p w:rsidR="00EB4A04" w:rsidRDefault="00EB4A04" w:rsidP="00EB4A04">
      <w:pPr>
        <w:autoSpaceDE w:val="0"/>
        <w:autoSpaceDN w:val="0"/>
        <w:rPr>
          <w:b/>
        </w:rPr>
      </w:pPr>
    </w:p>
    <w:p w:rsidR="00EB4A04" w:rsidRDefault="00EB4A04" w:rsidP="00EB4A04">
      <w:pPr>
        <w:autoSpaceDE w:val="0"/>
        <w:autoSpaceDN w:val="0"/>
        <w:rPr>
          <w:b/>
        </w:rPr>
      </w:pPr>
    </w:p>
    <w:p w:rsidR="00EB4A04" w:rsidRDefault="00EB4A04" w:rsidP="00EB4A04">
      <w:pPr>
        <w:autoSpaceDE w:val="0"/>
        <w:autoSpaceDN w:val="0"/>
        <w:rPr>
          <w:b/>
        </w:rPr>
      </w:pPr>
    </w:p>
    <w:p w:rsidR="00EB4A04" w:rsidRPr="005D0C5B" w:rsidRDefault="00EB4A04" w:rsidP="00EB4A04">
      <w:pPr>
        <w:autoSpaceDE w:val="0"/>
        <w:autoSpaceDN w:val="0"/>
        <w:rPr>
          <w:color w:val="00B050"/>
          <w:sz w:val="28"/>
          <w:szCs w:val="28"/>
        </w:rPr>
      </w:pPr>
      <w:r w:rsidRPr="005F67E3">
        <w:rPr>
          <w:b/>
        </w:rPr>
        <w:t xml:space="preserve">K bodu </w:t>
      </w:r>
      <w:r>
        <w:rPr>
          <w:b/>
        </w:rPr>
        <w:t>programu:</w:t>
      </w:r>
      <w:r w:rsidRPr="005F67E3">
        <w:rPr>
          <w:color w:val="00B050"/>
        </w:rPr>
        <w:tab/>
      </w:r>
      <w:r>
        <w:rPr>
          <w:color w:val="00B050"/>
        </w:rPr>
        <w:tab/>
      </w:r>
      <w:r>
        <w:rPr>
          <w:color w:val="00B050"/>
        </w:rPr>
        <w:tab/>
      </w:r>
      <w:r w:rsidRPr="005D0C5B">
        <w:rPr>
          <w:b/>
          <w:sz w:val="28"/>
          <w:szCs w:val="28"/>
        </w:rPr>
        <w:t>č</w:t>
      </w:r>
      <w:r w:rsidRPr="00936E89">
        <w:rPr>
          <w:b/>
          <w:sz w:val="28"/>
          <w:szCs w:val="28"/>
        </w:rPr>
        <w:t>.</w:t>
      </w:r>
      <w:r w:rsidR="00F82186">
        <w:rPr>
          <w:b/>
          <w:sz w:val="28"/>
          <w:szCs w:val="28"/>
        </w:rPr>
        <w:t xml:space="preserve"> 18</w:t>
      </w:r>
      <w:bookmarkStart w:id="0" w:name="_GoBack"/>
      <w:bookmarkEnd w:id="0"/>
      <w:r w:rsidRPr="00936E89">
        <w:rPr>
          <w:b/>
          <w:sz w:val="28"/>
          <w:szCs w:val="28"/>
        </w:rPr>
        <w:t xml:space="preserve"> </w:t>
      </w:r>
    </w:p>
    <w:p w:rsidR="00EB4A04" w:rsidRDefault="00EB4A04" w:rsidP="00EB4A04">
      <w:pPr>
        <w:autoSpaceDE w:val="0"/>
        <w:autoSpaceDN w:val="0"/>
        <w:rPr>
          <w:b/>
        </w:rPr>
      </w:pPr>
    </w:p>
    <w:p w:rsidR="00EB4A04" w:rsidRPr="005D0C5B" w:rsidRDefault="00EB4A04" w:rsidP="00EB4A04">
      <w:pPr>
        <w:autoSpaceDE w:val="0"/>
        <w:autoSpaceDN w:val="0"/>
        <w:ind w:left="3540" w:hanging="3540"/>
        <w:rPr>
          <w:b/>
          <w:color w:val="00B050"/>
          <w:sz w:val="28"/>
          <w:szCs w:val="28"/>
        </w:rPr>
      </w:pPr>
      <w:r>
        <w:rPr>
          <w:b/>
        </w:rPr>
        <w:t>Názov materiálu:</w:t>
      </w:r>
      <w:r>
        <w:rPr>
          <w:b/>
        </w:rPr>
        <w:tab/>
      </w:r>
      <w:r w:rsidR="00BA4FA5">
        <w:rPr>
          <w:sz w:val="28"/>
          <w:szCs w:val="28"/>
        </w:rPr>
        <w:t xml:space="preserve">Informácia primátora mesta o zmene organizačnej štruktúry </w:t>
      </w:r>
      <w:r w:rsidR="00B82335">
        <w:rPr>
          <w:sz w:val="28"/>
          <w:szCs w:val="28"/>
        </w:rPr>
        <w:t>Mesta Stará Ľubovňa</w:t>
      </w:r>
    </w:p>
    <w:p w:rsidR="00EB4A04" w:rsidRDefault="00EB4A04" w:rsidP="00EB4A04">
      <w:pPr>
        <w:autoSpaceDE w:val="0"/>
        <w:autoSpaceDN w:val="0"/>
        <w:rPr>
          <w:b/>
          <w:color w:val="00B050"/>
        </w:rPr>
      </w:pPr>
    </w:p>
    <w:p w:rsidR="00EB4A04" w:rsidRDefault="00EB4A04" w:rsidP="00EB4A04">
      <w:pPr>
        <w:autoSpaceDE w:val="0"/>
        <w:autoSpaceDN w:val="0"/>
        <w:rPr>
          <w:b/>
          <w:color w:val="00B050"/>
        </w:rPr>
      </w:pPr>
    </w:p>
    <w:p w:rsidR="00EB4A04" w:rsidRDefault="00EB4A04" w:rsidP="00EB4A04">
      <w:pPr>
        <w:autoSpaceDE w:val="0"/>
        <w:autoSpaceDN w:val="0"/>
        <w:rPr>
          <w:b/>
          <w:bCs/>
        </w:rPr>
      </w:pPr>
    </w:p>
    <w:p w:rsidR="00EB4A04" w:rsidRDefault="00EB4A04" w:rsidP="00EB4A04">
      <w:pPr>
        <w:autoSpaceDE w:val="0"/>
        <w:autoSpaceDN w:val="0"/>
        <w:rPr>
          <w:b/>
          <w:bCs/>
        </w:rPr>
      </w:pPr>
    </w:p>
    <w:p w:rsidR="00EB4A04" w:rsidRDefault="00EB4A04" w:rsidP="00EB4A04">
      <w:pPr>
        <w:autoSpaceDE w:val="0"/>
        <w:autoSpaceDN w:val="0"/>
        <w:rPr>
          <w:b/>
          <w:bCs/>
        </w:rPr>
      </w:pPr>
    </w:p>
    <w:p w:rsidR="00EB4A04" w:rsidRDefault="00EB4A04" w:rsidP="00EB4A04">
      <w:pPr>
        <w:autoSpaceDE w:val="0"/>
        <w:autoSpaceDN w:val="0"/>
        <w:rPr>
          <w:bCs/>
        </w:rPr>
      </w:pPr>
      <w:r w:rsidRPr="00043FA6">
        <w:rPr>
          <w:b/>
          <w:bCs/>
        </w:rPr>
        <w:t>Materiál obsahuje</w:t>
      </w:r>
      <w:r w:rsidRPr="00043FA6">
        <w:rPr>
          <w:bCs/>
        </w:rPr>
        <w:t xml:space="preserve">:  </w:t>
      </w:r>
      <w:r w:rsidRPr="00043FA6">
        <w:rPr>
          <w:b/>
          <w:bCs/>
        </w:rPr>
        <w:tab/>
      </w:r>
      <w:r w:rsidRPr="00043FA6">
        <w:rPr>
          <w:b/>
          <w:bCs/>
        </w:rPr>
        <w:tab/>
      </w:r>
      <w:r w:rsidRPr="00043FA6">
        <w:rPr>
          <w:b/>
          <w:bCs/>
        </w:rPr>
        <w:tab/>
      </w:r>
      <w:r>
        <w:rPr>
          <w:bCs/>
        </w:rPr>
        <w:t>Návrh uznesenia</w:t>
      </w:r>
    </w:p>
    <w:p w:rsidR="00EB4A04" w:rsidRDefault="00EB4A04" w:rsidP="00EB4A04">
      <w:pPr>
        <w:autoSpaceDE w:val="0"/>
        <w:autoSpaceDN w:val="0"/>
        <w:ind w:left="2832" w:firstLine="708"/>
        <w:rPr>
          <w:bCs/>
        </w:rPr>
      </w:pPr>
      <w:r>
        <w:rPr>
          <w:bCs/>
        </w:rPr>
        <w:t>Dôvodová správa</w:t>
      </w:r>
    </w:p>
    <w:p w:rsidR="00EB4A04" w:rsidRPr="005F67E3" w:rsidRDefault="00EB4A04" w:rsidP="00EB4A04">
      <w:pPr>
        <w:autoSpaceDE w:val="0"/>
        <w:autoSpaceDN w:val="0"/>
        <w:rPr>
          <w:bCs/>
        </w:rPr>
      </w:pPr>
    </w:p>
    <w:p w:rsidR="00EB4A04" w:rsidRDefault="00EB4A04" w:rsidP="00EB4A04">
      <w:pPr>
        <w:autoSpaceDE w:val="0"/>
        <w:autoSpaceDN w:val="0"/>
        <w:rPr>
          <w:bCs/>
        </w:rPr>
      </w:pPr>
    </w:p>
    <w:p w:rsidR="00EB4A04" w:rsidRDefault="00EB4A04" w:rsidP="00EB4A04">
      <w:pPr>
        <w:autoSpaceDE w:val="0"/>
        <w:autoSpaceDN w:val="0"/>
        <w:rPr>
          <w:bCs/>
        </w:rPr>
      </w:pPr>
    </w:p>
    <w:p w:rsidR="00EB4A04" w:rsidRDefault="00EB4A04" w:rsidP="00EB4A04">
      <w:pPr>
        <w:autoSpaceDE w:val="0"/>
        <w:autoSpaceDN w:val="0"/>
        <w:rPr>
          <w:bCs/>
        </w:rPr>
      </w:pPr>
    </w:p>
    <w:p w:rsidR="00EB4A04" w:rsidRDefault="00EB4A04" w:rsidP="00EB4A04">
      <w:pPr>
        <w:autoSpaceDE w:val="0"/>
        <w:autoSpaceDN w:val="0"/>
        <w:rPr>
          <w:bCs/>
        </w:rPr>
      </w:pPr>
    </w:p>
    <w:p w:rsidR="00EB4A04" w:rsidRPr="003858ED" w:rsidRDefault="00EB4A04" w:rsidP="00EB4A04">
      <w:pPr>
        <w:autoSpaceDE w:val="0"/>
        <w:autoSpaceDN w:val="0"/>
        <w:rPr>
          <w:b/>
          <w:bCs/>
          <w:color w:val="00B050"/>
        </w:rPr>
      </w:pPr>
      <w:r>
        <w:rPr>
          <w:b/>
          <w:bCs/>
        </w:rPr>
        <w:t xml:space="preserve">                </w:t>
      </w:r>
    </w:p>
    <w:p w:rsidR="00EB4A04" w:rsidRPr="00D619BB" w:rsidRDefault="00EB4A04" w:rsidP="00EB4A04">
      <w:pPr>
        <w:autoSpaceDE w:val="0"/>
        <w:autoSpaceDN w:val="0"/>
        <w:rPr>
          <w:bCs/>
        </w:rPr>
      </w:pPr>
      <w:r w:rsidRPr="00043FA6">
        <w:rPr>
          <w:b/>
          <w:bCs/>
        </w:rPr>
        <w:t>Materiál</w:t>
      </w:r>
      <w:r>
        <w:rPr>
          <w:b/>
          <w:bCs/>
        </w:rPr>
        <w:t xml:space="preserve"> </w:t>
      </w:r>
      <w:r w:rsidRPr="00043FA6">
        <w:rPr>
          <w:b/>
          <w:bCs/>
        </w:rPr>
        <w:t>predkladá: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 w:rsidR="00BA4FA5">
        <w:rPr>
          <w:bCs/>
        </w:rPr>
        <w:t xml:space="preserve">PaedDr. </w:t>
      </w:r>
      <w:proofErr w:type="spellStart"/>
      <w:r w:rsidR="00BA4FA5">
        <w:rPr>
          <w:bCs/>
        </w:rPr>
        <w:t>Biganič</w:t>
      </w:r>
      <w:proofErr w:type="spellEnd"/>
      <w:r w:rsidR="00BA4FA5">
        <w:rPr>
          <w:bCs/>
        </w:rPr>
        <w:t xml:space="preserve"> Michal</w:t>
      </w:r>
    </w:p>
    <w:p w:rsidR="00EB4A04" w:rsidRPr="00D619BB" w:rsidRDefault="00EB4A04" w:rsidP="00EB4A04">
      <w:pPr>
        <w:autoSpaceDE w:val="0"/>
        <w:autoSpaceDN w:val="0"/>
        <w:rPr>
          <w:b/>
          <w:bCs/>
        </w:rPr>
      </w:pPr>
      <w:r w:rsidRPr="00D619BB">
        <w:rPr>
          <w:bCs/>
        </w:rPr>
        <w:tab/>
      </w:r>
      <w:r w:rsidRPr="00D619BB">
        <w:rPr>
          <w:bCs/>
        </w:rPr>
        <w:tab/>
      </w:r>
      <w:r w:rsidRPr="00D619BB">
        <w:rPr>
          <w:bCs/>
        </w:rPr>
        <w:tab/>
      </w:r>
      <w:r w:rsidRPr="00D619BB">
        <w:rPr>
          <w:bCs/>
        </w:rPr>
        <w:tab/>
      </w:r>
      <w:r w:rsidRPr="00D619BB">
        <w:rPr>
          <w:bCs/>
        </w:rPr>
        <w:tab/>
      </w:r>
      <w:r w:rsidR="00BA4FA5">
        <w:rPr>
          <w:bCs/>
        </w:rPr>
        <w:t>primátor mesta</w:t>
      </w:r>
    </w:p>
    <w:p w:rsidR="00EB4A04" w:rsidRDefault="00EB4A04" w:rsidP="00EB4A04">
      <w:pPr>
        <w:autoSpaceDE w:val="0"/>
        <w:autoSpaceDN w:val="0"/>
        <w:ind w:left="3540" w:firstLine="708"/>
        <w:jc w:val="both"/>
        <w:rPr>
          <w:bCs/>
          <w:color w:val="00B050"/>
          <w:sz w:val="20"/>
          <w:szCs w:val="20"/>
        </w:rPr>
      </w:pPr>
    </w:p>
    <w:p w:rsidR="00EB4A04" w:rsidRPr="005F67E3" w:rsidRDefault="00EB4A04" w:rsidP="00EB4A04">
      <w:pPr>
        <w:autoSpaceDE w:val="0"/>
        <w:autoSpaceDN w:val="0"/>
        <w:ind w:left="3540" w:firstLine="708"/>
        <w:jc w:val="both"/>
        <w:rPr>
          <w:bCs/>
          <w:color w:val="00B050"/>
          <w:sz w:val="20"/>
          <w:szCs w:val="20"/>
        </w:rPr>
      </w:pPr>
    </w:p>
    <w:p w:rsidR="00EB4A04" w:rsidRDefault="00EB4A04" w:rsidP="00EB4A04">
      <w:pPr>
        <w:autoSpaceDE w:val="0"/>
        <w:autoSpaceDN w:val="0"/>
        <w:rPr>
          <w:b/>
          <w:bCs/>
        </w:rPr>
      </w:pPr>
      <w:r>
        <w:rPr>
          <w:b/>
          <w:bCs/>
        </w:rPr>
        <w:t>Podpis: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>__________________</w:t>
      </w:r>
    </w:p>
    <w:p w:rsidR="00EB4A04" w:rsidRDefault="00EB4A04" w:rsidP="00EB4A04">
      <w:pPr>
        <w:autoSpaceDE w:val="0"/>
        <w:autoSpaceDN w:val="0"/>
        <w:rPr>
          <w:b/>
          <w:bCs/>
        </w:rPr>
      </w:pPr>
    </w:p>
    <w:p w:rsidR="00EB4A04" w:rsidRDefault="00EB4A04" w:rsidP="00EB4A04">
      <w:pPr>
        <w:autoSpaceDE w:val="0"/>
        <w:autoSpaceDN w:val="0"/>
        <w:jc w:val="both"/>
        <w:rPr>
          <w:bCs/>
        </w:rPr>
      </w:pPr>
    </w:p>
    <w:p w:rsidR="00EB4A04" w:rsidRPr="00936E89" w:rsidRDefault="00EB4A04" w:rsidP="00EB4A04">
      <w:pPr>
        <w:autoSpaceDE w:val="0"/>
        <w:autoSpaceDN w:val="0"/>
        <w:rPr>
          <w:bCs/>
        </w:rPr>
      </w:pPr>
      <w:r>
        <w:rPr>
          <w:b/>
          <w:bCs/>
        </w:rPr>
        <w:t xml:space="preserve">Materiál vypracoval: </w:t>
      </w:r>
      <w:r>
        <w:rPr>
          <w:b/>
          <w:bCs/>
        </w:rPr>
        <w:tab/>
      </w:r>
      <w:r>
        <w:rPr>
          <w:b/>
          <w:bCs/>
        </w:rPr>
        <w:tab/>
      </w:r>
      <w:r w:rsidRPr="00936E89">
        <w:rPr>
          <w:bCs/>
        </w:rPr>
        <w:t xml:space="preserve">Mgr. Matej </w:t>
      </w:r>
      <w:proofErr w:type="spellStart"/>
      <w:r w:rsidRPr="00936E89">
        <w:rPr>
          <w:bCs/>
        </w:rPr>
        <w:t>Zamkovský</w:t>
      </w:r>
      <w:proofErr w:type="spellEnd"/>
      <w:r>
        <w:rPr>
          <w:bCs/>
        </w:rPr>
        <w:t xml:space="preserve"> </w:t>
      </w:r>
    </w:p>
    <w:p w:rsidR="00EB4A04" w:rsidRDefault="00BA4FA5" w:rsidP="00EB4A04">
      <w:pPr>
        <w:autoSpaceDE w:val="0"/>
        <w:autoSpaceDN w:val="0"/>
        <w:rPr>
          <w:bCs/>
        </w:rPr>
      </w:pP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>o</w:t>
      </w:r>
      <w:r w:rsidR="00EB4A04">
        <w:rPr>
          <w:bCs/>
        </w:rPr>
        <w:t xml:space="preserve">ddelenie </w:t>
      </w:r>
      <w:r w:rsidR="00EB4A04" w:rsidRPr="00936E89">
        <w:rPr>
          <w:bCs/>
        </w:rPr>
        <w:t xml:space="preserve"> organizačné a</w:t>
      </w:r>
      <w:r w:rsidR="00EB4A04">
        <w:rPr>
          <w:bCs/>
        </w:rPr>
        <w:t> </w:t>
      </w:r>
      <w:r w:rsidR="00EB4A04" w:rsidRPr="00936E89">
        <w:rPr>
          <w:bCs/>
        </w:rPr>
        <w:t>právne</w:t>
      </w:r>
    </w:p>
    <w:p w:rsidR="00EB4A04" w:rsidRDefault="00EB4A04" w:rsidP="00EB4A04">
      <w:pPr>
        <w:autoSpaceDE w:val="0"/>
        <w:autoSpaceDN w:val="0"/>
        <w:rPr>
          <w:bCs/>
        </w:rPr>
      </w:pPr>
    </w:p>
    <w:p w:rsidR="00EB4A04" w:rsidRDefault="00EB4A04" w:rsidP="00EB4A04">
      <w:pPr>
        <w:autoSpaceDE w:val="0"/>
        <w:autoSpaceDN w:val="0"/>
        <w:rPr>
          <w:bCs/>
        </w:rPr>
      </w:pPr>
    </w:p>
    <w:p w:rsidR="00EB4A04" w:rsidRPr="00936E89" w:rsidRDefault="00EB4A04" w:rsidP="00EB4A04">
      <w:pPr>
        <w:autoSpaceDE w:val="0"/>
        <w:autoSpaceDN w:val="0"/>
        <w:rPr>
          <w:bCs/>
        </w:rPr>
      </w:pPr>
    </w:p>
    <w:p w:rsidR="00EB4A04" w:rsidRPr="000510CC" w:rsidRDefault="00EB4A04" w:rsidP="000510CC">
      <w:pPr>
        <w:autoSpaceDE w:val="0"/>
        <w:autoSpaceDN w:val="0"/>
        <w:rPr>
          <w:bCs/>
          <w:sz w:val="20"/>
          <w:szCs w:val="20"/>
        </w:rPr>
      </w:pPr>
      <w:r w:rsidRPr="003858ED">
        <w:rPr>
          <w:bCs/>
          <w:sz w:val="20"/>
          <w:szCs w:val="20"/>
        </w:rPr>
        <w:t>________________________________________________</w:t>
      </w:r>
      <w:r>
        <w:rPr>
          <w:bCs/>
          <w:sz w:val="20"/>
          <w:szCs w:val="20"/>
        </w:rPr>
        <w:t>________________________________</w:t>
      </w:r>
    </w:p>
    <w:p w:rsidR="000510CC" w:rsidRDefault="000510CC" w:rsidP="00EB4A04">
      <w:pPr>
        <w:rPr>
          <w:bCs/>
          <w:sz w:val="18"/>
          <w:szCs w:val="18"/>
        </w:rPr>
      </w:pPr>
    </w:p>
    <w:p w:rsidR="00EB4A04" w:rsidRPr="00947CDF" w:rsidRDefault="00EB4A04" w:rsidP="00EB4A04">
      <w:pPr>
        <w:rPr>
          <w:b/>
        </w:rPr>
      </w:pPr>
      <w:r w:rsidRPr="00947CDF">
        <w:rPr>
          <w:b/>
        </w:rPr>
        <w:lastRenderedPageBreak/>
        <w:t>Návrh na uznesenie :</w:t>
      </w:r>
    </w:p>
    <w:p w:rsidR="00EB4A04" w:rsidRPr="00947CDF" w:rsidRDefault="00EB4A04" w:rsidP="00EB4A04">
      <w:pPr>
        <w:pStyle w:val="Odsekzoznamu"/>
        <w:ind w:left="0"/>
        <w:rPr>
          <w:rFonts w:ascii="Times New Roman" w:hAnsi="Times New Roman"/>
        </w:rPr>
      </w:pPr>
    </w:p>
    <w:p w:rsidR="00947CDF" w:rsidRPr="00C23FB2" w:rsidRDefault="00394D3C" w:rsidP="00C23FB2">
      <w:pPr>
        <w:ind w:firstLine="708"/>
        <w:rPr>
          <w:color w:val="000000"/>
        </w:rPr>
      </w:pPr>
      <w:r>
        <w:rPr>
          <w:color w:val="000000"/>
        </w:rPr>
        <w:t xml:space="preserve">Mestské zastupiteľstvo </w:t>
      </w:r>
      <w:r w:rsidR="00EB4A04" w:rsidRPr="00947CDF">
        <w:rPr>
          <w:color w:val="000000"/>
        </w:rPr>
        <w:t xml:space="preserve"> v Starej Ľubovni po prerokovaní predloženého materiálu</w:t>
      </w:r>
    </w:p>
    <w:p w:rsidR="00947CDF" w:rsidRPr="00947CDF" w:rsidRDefault="00947CDF" w:rsidP="00947CDF">
      <w:pPr>
        <w:ind w:firstLine="708"/>
      </w:pPr>
      <w:r w:rsidRPr="00947CDF">
        <w:rPr>
          <w:b/>
          <w:bCs/>
          <w:color w:val="000000"/>
        </w:rPr>
        <w:t> </w:t>
      </w:r>
    </w:p>
    <w:p w:rsidR="00947CDF" w:rsidRPr="00947CDF" w:rsidRDefault="00947CDF" w:rsidP="00947CDF">
      <w:pPr>
        <w:jc w:val="center"/>
      </w:pPr>
      <w:r w:rsidRPr="00947CDF">
        <w:rPr>
          <w:b/>
          <w:bCs/>
          <w:color w:val="000000"/>
        </w:rPr>
        <w:t>  b e r i e   n a   v e d o m i e</w:t>
      </w:r>
    </w:p>
    <w:p w:rsidR="00947CDF" w:rsidRPr="00947CDF" w:rsidRDefault="00947CDF" w:rsidP="00947CDF">
      <w:r w:rsidRPr="00947CDF">
        <w:rPr>
          <w:color w:val="000000"/>
        </w:rPr>
        <w:t> </w:t>
      </w:r>
    </w:p>
    <w:p w:rsidR="00947CDF" w:rsidRDefault="00BA4FA5" w:rsidP="00947CDF">
      <w:pPr>
        <w:ind w:left="720" w:hanging="360"/>
        <w:jc w:val="both"/>
        <w:rPr>
          <w:color w:val="000000"/>
        </w:rPr>
      </w:pPr>
      <w:r>
        <w:rPr>
          <w:color w:val="000000"/>
        </w:rPr>
        <w:t>Informá</w:t>
      </w:r>
      <w:r w:rsidR="00B82335">
        <w:rPr>
          <w:color w:val="000000"/>
        </w:rPr>
        <w:t>ciu primátora mesta o zmenách organizačnej štruktúry mesta Stará Ľubovňa</w:t>
      </w:r>
    </w:p>
    <w:p w:rsidR="00EB4A04" w:rsidRPr="002B35F8" w:rsidRDefault="00B82335" w:rsidP="00E57B70">
      <w:pPr>
        <w:ind w:left="720" w:hanging="360"/>
        <w:jc w:val="both"/>
      </w:pPr>
      <w:r>
        <w:rPr>
          <w:color w:val="000000"/>
        </w:rPr>
        <w:t>s účinnosťou od 27.12.2012</w:t>
      </w:r>
    </w:p>
    <w:p w:rsidR="00EB4A04" w:rsidRDefault="00EB4A04" w:rsidP="000510CC">
      <w:pPr>
        <w:ind w:left="720" w:hanging="360"/>
        <w:jc w:val="both"/>
      </w:pPr>
      <w:r w:rsidRPr="002B35F8">
        <w:rPr>
          <w:color w:val="000000"/>
        </w:rPr>
        <w:t>                      </w:t>
      </w:r>
      <w:r w:rsidR="000510CC">
        <w:rPr>
          <w:color w:val="000000"/>
        </w:rPr>
        <w:t>                               </w:t>
      </w:r>
      <w:r w:rsidRPr="002B35F8">
        <w:rPr>
          <w:color w:val="000000"/>
        </w:rPr>
        <w:t>                                             </w:t>
      </w:r>
    </w:p>
    <w:p w:rsidR="00EB4A04" w:rsidRPr="00677655" w:rsidRDefault="00EB4A04" w:rsidP="00EB4A04">
      <w:pPr>
        <w:pStyle w:val="Odsekzoznamu"/>
        <w:ind w:left="0"/>
        <w:rPr>
          <w:b/>
          <w:sz w:val="24"/>
          <w:szCs w:val="24"/>
        </w:rPr>
      </w:pPr>
      <w:r w:rsidRPr="00677655">
        <w:rPr>
          <w:b/>
          <w:sz w:val="24"/>
          <w:szCs w:val="24"/>
        </w:rPr>
        <w:t>Dôvodová správa :</w:t>
      </w:r>
    </w:p>
    <w:p w:rsidR="00C52E89" w:rsidRPr="000A524D" w:rsidRDefault="00C52E89" w:rsidP="00C52E89">
      <w:pPr>
        <w:autoSpaceDE w:val="0"/>
        <w:autoSpaceDN w:val="0"/>
        <w:adjustRightInd w:val="0"/>
        <w:ind w:firstLine="708"/>
        <w:jc w:val="both"/>
      </w:pPr>
      <w:r w:rsidRPr="000A524D">
        <w:t xml:space="preserve">Vláda Slovenskej republiky  iniciovala rokovanie so Združením miest a obcí Slovenska a Združením samosprávnych krajov SK8 s cieľom prijatia spoločného </w:t>
      </w:r>
      <w:r w:rsidRPr="000A524D">
        <w:rPr>
          <w:b/>
        </w:rPr>
        <w:t>Memoranda o spolupráci pri uplatňovaní rozpočtovej politiky orientovanej na zabezpečenie finančnej stability verejného sektora na rok 2013</w:t>
      </w:r>
      <w:r w:rsidRPr="000A524D">
        <w:t xml:space="preserve">, v ktorom by bola potvrdená spoločná vôľa podieľať sa na realizácií zámerov stabilizácie a konsolidácie verejných financií vyjadrených v rozpočte verejnej správy na roky 2013. </w:t>
      </w:r>
      <w:r w:rsidRPr="000A524D">
        <w:rPr>
          <w:b/>
        </w:rPr>
        <w:t xml:space="preserve">V oblasti výdavkov predpokladaná konsolidácia v roku 2013 vychádza z princípov uplatnených v návrhu  štátneho rozpočtu a je kvantifikovaná v objeme  úspor osobných výdavkov o 5 % a výdavkov na tovary a služby o 10 % oproti rozpočtu na rok 2012, </w:t>
      </w:r>
      <w:r w:rsidRPr="000A524D">
        <w:t>modifikovaných na podmienky samosprávy a upravená o predpokladané zvýšenie platov zamestnancov v regionálnom školstve.</w:t>
      </w:r>
    </w:p>
    <w:p w:rsidR="00C52E89" w:rsidRPr="000A524D" w:rsidRDefault="00C52E89" w:rsidP="00C52E89">
      <w:pPr>
        <w:autoSpaceDE w:val="0"/>
        <w:autoSpaceDN w:val="0"/>
        <w:adjustRightInd w:val="0"/>
        <w:ind w:firstLine="708"/>
        <w:jc w:val="both"/>
      </w:pPr>
    </w:p>
    <w:p w:rsidR="00C52E89" w:rsidRPr="000A524D" w:rsidRDefault="00C52E89" w:rsidP="00C52E89">
      <w:pPr>
        <w:autoSpaceDE w:val="0"/>
        <w:autoSpaceDN w:val="0"/>
        <w:adjustRightInd w:val="0"/>
        <w:jc w:val="both"/>
      </w:pPr>
      <w:r w:rsidRPr="000A524D">
        <w:t>Pre dosiahnutie týchto cieľov sa pristúpilo okrem iných opatrení aj k zmene organizačnej štruktúry MsÚ.</w:t>
      </w:r>
      <w:r w:rsidR="00AB7C70" w:rsidRPr="000A524D">
        <w:t xml:space="preserve"> V súlade s § 13 ods. 4 písm. d) primátor mesta informuje </w:t>
      </w:r>
      <w:proofErr w:type="spellStart"/>
      <w:r w:rsidR="00AB7C70" w:rsidRPr="000A524D">
        <w:t>MsZ</w:t>
      </w:r>
      <w:proofErr w:type="spellEnd"/>
      <w:r w:rsidR="00AB7C70" w:rsidRPr="000A524D">
        <w:t xml:space="preserve"> o vydaní a zmenách organizačného poriadku mestského úradu.</w:t>
      </w:r>
    </w:p>
    <w:p w:rsidR="00AB7C70" w:rsidRPr="000A524D" w:rsidRDefault="00AB7C70" w:rsidP="00C52E89">
      <w:pPr>
        <w:autoSpaceDE w:val="0"/>
        <w:autoSpaceDN w:val="0"/>
        <w:adjustRightInd w:val="0"/>
        <w:jc w:val="both"/>
      </w:pPr>
    </w:p>
    <w:p w:rsidR="00AB7C70" w:rsidRPr="000A524D" w:rsidRDefault="00AB7C70" w:rsidP="00C52E89">
      <w:pPr>
        <w:autoSpaceDE w:val="0"/>
        <w:autoSpaceDN w:val="0"/>
        <w:adjustRightInd w:val="0"/>
        <w:jc w:val="both"/>
      </w:pPr>
      <w:r w:rsidRPr="000A524D">
        <w:t>V rámci zmien bolo zrušené oddelenie regionálneho rozvoja, podnikateľskej činnosti a cestovného ruchu. Vykonávaná agendu tohto oddelenia bola prerozdelená na oddelení výstavby, územného rozvoja a ŽP.</w:t>
      </w:r>
    </w:p>
    <w:p w:rsidR="00AB7C70" w:rsidRPr="000A524D" w:rsidRDefault="00AB7C70" w:rsidP="00C52E89">
      <w:pPr>
        <w:autoSpaceDE w:val="0"/>
        <w:autoSpaceDN w:val="0"/>
        <w:adjustRightInd w:val="0"/>
        <w:jc w:val="both"/>
      </w:pPr>
      <w:r w:rsidRPr="000A524D">
        <w:t>Oddelenie školstva, sociálnych vecí, kultúry a športu bolo rozdelené na dve samostatné oddelenia</w:t>
      </w:r>
      <w:r w:rsidR="00E32B6B" w:rsidRPr="000A524D">
        <w:t xml:space="preserve"> a to na Oddelenie školstva, kultúry, športu a mládeže( vedúci Dr. Kollárová Eva) a na Oddelenie sociálnych vecí a bytovej politiky ( vedúci Mgr. </w:t>
      </w:r>
      <w:proofErr w:type="spellStart"/>
      <w:r w:rsidR="00E32B6B" w:rsidRPr="000A524D">
        <w:t>Tomus</w:t>
      </w:r>
      <w:proofErr w:type="spellEnd"/>
      <w:r w:rsidR="00E32B6B" w:rsidRPr="000A524D">
        <w:t xml:space="preserve"> Ján).</w:t>
      </w:r>
    </w:p>
    <w:p w:rsidR="001C5293" w:rsidRPr="000A524D" w:rsidRDefault="001C5293" w:rsidP="00C52E89">
      <w:pPr>
        <w:autoSpaceDE w:val="0"/>
        <w:autoSpaceDN w:val="0"/>
        <w:adjustRightInd w:val="0"/>
        <w:jc w:val="both"/>
      </w:pPr>
      <w:r w:rsidRPr="000A524D">
        <w:t xml:space="preserve">Zmeny na vedúcich postoch na daňovom referáte výmenou funkcii  Ing. </w:t>
      </w:r>
      <w:proofErr w:type="spellStart"/>
      <w:r w:rsidRPr="000A524D">
        <w:t>Arendáčova</w:t>
      </w:r>
      <w:proofErr w:type="spellEnd"/>
      <w:r w:rsidRPr="000A524D">
        <w:t xml:space="preserve"> – Ing. </w:t>
      </w:r>
      <w:proofErr w:type="spellStart"/>
      <w:r w:rsidRPr="000A524D">
        <w:t>Sumilas</w:t>
      </w:r>
      <w:proofErr w:type="spellEnd"/>
      <w:r w:rsidRPr="000A524D">
        <w:t>.</w:t>
      </w:r>
    </w:p>
    <w:p w:rsidR="001C5293" w:rsidRPr="000A524D" w:rsidRDefault="001C5293" w:rsidP="00C52E89">
      <w:pPr>
        <w:autoSpaceDE w:val="0"/>
        <w:autoSpaceDN w:val="0"/>
        <w:adjustRightInd w:val="0"/>
        <w:jc w:val="both"/>
      </w:pPr>
      <w:r w:rsidRPr="000A524D">
        <w:t xml:space="preserve">Zmeny boli prerokované v súlade s ustanoveniami Zákonníka práce s Odborovou organizáciou. Nová organizačná štruktúra schválená primátorom mesta a je účinná od 27.12.2012. V súvislosti s tým bol vypracovaný nový Organizačný poriadok ( aj jeho prílohy č. 1. </w:t>
      </w:r>
      <w:r w:rsidR="000A524D" w:rsidRPr="000A524D">
        <w:t>a</w:t>
      </w:r>
      <w:r w:rsidRPr="000A524D">
        <w:t> č.  2</w:t>
      </w:r>
      <w:r w:rsidR="000A524D" w:rsidRPr="000A524D">
        <w:t>.</w:t>
      </w:r>
      <w:r w:rsidRPr="000A524D">
        <w:t>) s účinnosťou od 27.12.2012.</w:t>
      </w:r>
    </w:p>
    <w:p w:rsidR="00E32B6B" w:rsidRPr="000A524D" w:rsidRDefault="00E32B6B" w:rsidP="00C52E89">
      <w:pPr>
        <w:autoSpaceDE w:val="0"/>
        <w:autoSpaceDN w:val="0"/>
        <w:adjustRightInd w:val="0"/>
        <w:jc w:val="both"/>
      </w:pPr>
    </w:p>
    <w:p w:rsidR="00E32B6B" w:rsidRPr="000A524D" w:rsidRDefault="00E32B6B" w:rsidP="00C52E89">
      <w:pPr>
        <w:autoSpaceDE w:val="0"/>
        <w:autoSpaceDN w:val="0"/>
        <w:adjustRightInd w:val="0"/>
        <w:jc w:val="both"/>
      </w:pPr>
      <w:r w:rsidRPr="000A524D">
        <w:t>Stav zamestnancov sa znížil o 3 zamestnancov :</w:t>
      </w:r>
    </w:p>
    <w:p w:rsidR="00E32B6B" w:rsidRPr="000A524D" w:rsidRDefault="001C5293" w:rsidP="00E32B6B">
      <w:pPr>
        <w:pStyle w:val="Odsekzoznamu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0A524D">
        <w:rPr>
          <w:rFonts w:ascii="Times New Roman" w:hAnsi="Times New Roman"/>
        </w:rPr>
        <w:t xml:space="preserve">Ing. </w:t>
      </w:r>
      <w:proofErr w:type="spellStart"/>
      <w:r w:rsidRPr="000A524D">
        <w:rPr>
          <w:rFonts w:ascii="Times New Roman" w:hAnsi="Times New Roman"/>
        </w:rPr>
        <w:t>Greizinger</w:t>
      </w:r>
      <w:proofErr w:type="spellEnd"/>
      <w:r w:rsidRPr="000A524D">
        <w:rPr>
          <w:rFonts w:ascii="Times New Roman" w:hAnsi="Times New Roman"/>
        </w:rPr>
        <w:t xml:space="preserve"> Jozef – vedúci oddelenia, výpoveď z organizačných dôvodov, PP ukončený dohodou k 31.12.2012</w:t>
      </w:r>
    </w:p>
    <w:p w:rsidR="001C5293" w:rsidRPr="000A524D" w:rsidRDefault="001C5293" w:rsidP="00E32B6B">
      <w:pPr>
        <w:pStyle w:val="Odsekzoznamu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0A524D">
        <w:rPr>
          <w:rFonts w:ascii="Times New Roman" w:hAnsi="Times New Roman"/>
        </w:rPr>
        <w:t xml:space="preserve">Mgr. </w:t>
      </w:r>
      <w:proofErr w:type="spellStart"/>
      <w:r w:rsidRPr="000A524D">
        <w:rPr>
          <w:rFonts w:ascii="Times New Roman" w:hAnsi="Times New Roman"/>
        </w:rPr>
        <w:t>Mikuda</w:t>
      </w:r>
      <w:proofErr w:type="spellEnd"/>
      <w:r w:rsidRPr="000A524D">
        <w:rPr>
          <w:rFonts w:ascii="Times New Roman" w:hAnsi="Times New Roman"/>
        </w:rPr>
        <w:t xml:space="preserve"> Štefan – právnik, ukončený PP dohodou na žiadosť zamestnanca k 31.12.2012</w:t>
      </w:r>
    </w:p>
    <w:p w:rsidR="001C5293" w:rsidRPr="000A524D" w:rsidRDefault="001C5293" w:rsidP="00E32B6B">
      <w:pPr>
        <w:pStyle w:val="Odsekzoznamu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0A524D">
        <w:rPr>
          <w:rFonts w:ascii="Times New Roman" w:hAnsi="Times New Roman"/>
        </w:rPr>
        <w:t>Novák Anton – PP ukončený 31.12.2012 uplynutím doby určitej</w:t>
      </w:r>
    </w:p>
    <w:p w:rsidR="001C5293" w:rsidRPr="001C5293" w:rsidRDefault="001C5293" w:rsidP="001C5293">
      <w:pPr>
        <w:autoSpaceDE w:val="0"/>
        <w:autoSpaceDN w:val="0"/>
        <w:adjustRightInd w:val="0"/>
        <w:jc w:val="both"/>
        <w:rPr>
          <w:b/>
        </w:rPr>
      </w:pPr>
      <w:r>
        <w:rPr>
          <w:b/>
        </w:rPr>
        <w:t xml:space="preserve">V roku 2013 sa predpokladá ďalšie zníženie stavu zamestnancov prirodzeným úbytkom – odchodom zamestnancov do </w:t>
      </w:r>
      <w:r w:rsidR="000A524D">
        <w:rPr>
          <w:b/>
        </w:rPr>
        <w:t xml:space="preserve"> starobného </w:t>
      </w:r>
      <w:r>
        <w:rPr>
          <w:b/>
        </w:rPr>
        <w:t>dôchodku.</w:t>
      </w:r>
    </w:p>
    <w:p w:rsidR="00EB4A04" w:rsidRDefault="00EB4A04" w:rsidP="00EB4A04">
      <w:pPr>
        <w:pStyle w:val="Odsekzoznamu"/>
        <w:ind w:left="0"/>
      </w:pPr>
    </w:p>
    <w:sectPr w:rsidR="00EB4A0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68717B"/>
    <w:multiLevelType w:val="hybridMultilevel"/>
    <w:tmpl w:val="3FC27964"/>
    <w:lvl w:ilvl="0" w:tplc="03286D4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FC753EB"/>
    <w:multiLevelType w:val="hybridMultilevel"/>
    <w:tmpl w:val="94227A2C"/>
    <w:lvl w:ilvl="0" w:tplc="B7F4BD1C">
      <w:start w:val="1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2D47"/>
    <w:rsid w:val="000510CC"/>
    <w:rsid w:val="000A2D47"/>
    <w:rsid w:val="000A524D"/>
    <w:rsid w:val="000C65F1"/>
    <w:rsid w:val="00174DB6"/>
    <w:rsid w:val="001C5293"/>
    <w:rsid w:val="00394D3C"/>
    <w:rsid w:val="00947CDF"/>
    <w:rsid w:val="00A6263F"/>
    <w:rsid w:val="00AB7C70"/>
    <w:rsid w:val="00B82335"/>
    <w:rsid w:val="00BA4FA5"/>
    <w:rsid w:val="00C23FB2"/>
    <w:rsid w:val="00C52E89"/>
    <w:rsid w:val="00E32B6B"/>
    <w:rsid w:val="00E57B70"/>
    <w:rsid w:val="00EB4A04"/>
    <w:rsid w:val="00F251F8"/>
    <w:rsid w:val="00F821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B4A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unhideWhenUsed/>
    <w:rsid w:val="00EB4A04"/>
    <w:pPr>
      <w:spacing w:before="100" w:beforeAutospacing="1" w:after="119"/>
    </w:pPr>
  </w:style>
  <w:style w:type="paragraph" w:customStyle="1" w:styleId="Odsekzoznamu1">
    <w:name w:val="Odsek zoznamu1"/>
    <w:basedOn w:val="Normlny"/>
    <w:rsid w:val="00EB4A04"/>
    <w:pPr>
      <w:widowControl w:val="0"/>
      <w:suppressAutoHyphens/>
      <w:ind w:left="720"/>
    </w:pPr>
    <w:rPr>
      <w:szCs w:val="20"/>
      <w:lang w:eastAsia="en-US"/>
    </w:rPr>
  </w:style>
  <w:style w:type="paragraph" w:styleId="Odsekzoznamu">
    <w:name w:val="List Paragraph"/>
    <w:basedOn w:val="Normlny"/>
    <w:uiPriority w:val="34"/>
    <w:qFormat/>
    <w:rsid w:val="00EB4A0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0510C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0510CC"/>
    <w:rPr>
      <w:rFonts w:ascii="Tahoma" w:eastAsia="Times New Roman" w:hAnsi="Tahoma" w:cs="Tahoma"/>
      <w:sz w:val="16"/>
      <w:szCs w:val="16"/>
      <w:lang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B4A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unhideWhenUsed/>
    <w:rsid w:val="00EB4A04"/>
    <w:pPr>
      <w:spacing w:before="100" w:beforeAutospacing="1" w:after="119"/>
    </w:pPr>
  </w:style>
  <w:style w:type="paragraph" w:customStyle="1" w:styleId="Odsekzoznamu1">
    <w:name w:val="Odsek zoznamu1"/>
    <w:basedOn w:val="Normlny"/>
    <w:rsid w:val="00EB4A04"/>
    <w:pPr>
      <w:widowControl w:val="0"/>
      <w:suppressAutoHyphens/>
      <w:ind w:left="720"/>
    </w:pPr>
    <w:rPr>
      <w:szCs w:val="20"/>
      <w:lang w:eastAsia="en-US"/>
    </w:rPr>
  </w:style>
  <w:style w:type="paragraph" w:styleId="Odsekzoznamu">
    <w:name w:val="List Paragraph"/>
    <w:basedOn w:val="Normlny"/>
    <w:uiPriority w:val="34"/>
    <w:qFormat/>
    <w:rsid w:val="00EB4A0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0510C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0510CC"/>
    <w:rPr>
      <w:rFonts w:ascii="Tahoma" w:eastAsia="Times New Roman" w:hAnsi="Tahoma" w:cs="Tahoma"/>
      <w:sz w:val="16"/>
      <w:szCs w:val="16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1</Pages>
  <Words>510</Words>
  <Characters>2910</Characters>
  <Application>Microsoft Office Word</Application>
  <DocSecurity>0</DocSecurity>
  <Lines>24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Matej Zamkovský</dc:creator>
  <cp:keywords/>
  <dc:description/>
  <cp:lastModifiedBy>Matej Zamkovský</cp:lastModifiedBy>
  <cp:revision>15</cp:revision>
  <cp:lastPrinted>2013-02-06T14:35:00Z</cp:lastPrinted>
  <dcterms:created xsi:type="dcterms:W3CDTF">2013-01-25T08:13:00Z</dcterms:created>
  <dcterms:modified xsi:type="dcterms:W3CDTF">2013-02-14T10:30:00Z</dcterms:modified>
</cp:coreProperties>
</file>