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26" w:rsidRDefault="00436500" w:rsidP="00760B26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22056355" r:id="rId7"/>
        </w:pict>
      </w:r>
    </w:p>
    <w:p w:rsidR="00760B26" w:rsidRDefault="00760B26" w:rsidP="00760B26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60B26" w:rsidRPr="00D058FB" w:rsidRDefault="00760B26" w:rsidP="00760B26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60B26" w:rsidRPr="00FA11A1" w:rsidRDefault="00760B26" w:rsidP="00760B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60B26" w:rsidRPr="00FA11A1" w:rsidRDefault="00760B26" w:rsidP="00760B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60B26" w:rsidRDefault="00760B26" w:rsidP="00760B2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760B26" w:rsidRPr="006F6CF1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ého </w:t>
      </w:r>
      <w:r w:rsidR="00F66FBC">
        <w:rPr>
          <w:rFonts w:ascii="Times New Roman" w:hAnsi="Times New Roman"/>
          <w:b/>
          <w:bCs/>
          <w:sz w:val="24"/>
          <w:szCs w:val="24"/>
          <w:lang w:eastAsia="sk-SK"/>
        </w:rPr>
        <w:t>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760B26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Pr="00711D0C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F66FBC">
        <w:rPr>
          <w:rFonts w:ascii="Times New Roman" w:hAnsi="Times New Roman"/>
          <w:bCs/>
          <w:sz w:val="24"/>
          <w:szCs w:val="24"/>
          <w:lang w:eastAsia="sk-SK"/>
        </w:rPr>
        <w:t>XIV</w:t>
      </w:r>
      <w:r w:rsidRPr="00EB68B3">
        <w:rPr>
          <w:rFonts w:ascii="Times New Roman" w:hAnsi="Times New Roman"/>
          <w:bCs/>
          <w:sz w:val="24"/>
          <w:szCs w:val="24"/>
          <w:lang w:eastAsia="sk-SK"/>
        </w:rPr>
        <w:t>/2016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760B26" w:rsidRPr="00711D0C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 w:rsidR="00F66FBC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>
        <w:rPr>
          <w:rFonts w:ascii="Times New Roman" w:hAnsi="Times New Roman"/>
          <w:bCs/>
          <w:sz w:val="24"/>
          <w:szCs w:val="24"/>
          <w:lang w:eastAsia="sk-SK"/>
        </w:rPr>
        <w:t>2</w:t>
      </w:r>
      <w:r w:rsidR="00F66FBC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>
        <w:rPr>
          <w:rFonts w:ascii="Times New Roman" w:hAnsi="Times New Roman"/>
          <w:bCs/>
          <w:sz w:val="24"/>
          <w:szCs w:val="24"/>
          <w:lang w:eastAsia="sk-SK"/>
        </w:rPr>
        <w:t>4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760B26" w:rsidRPr="00F41FE7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Pr="003E75C5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 w:rsidR="00436500">
        <w:rPr>
          <w:rFonts w:ascii="Times New Roman" w:hAnsi="Times New Roman"/>
          <w:b/>
          <w:sz w:val="28"/>
          <w:szCs w:val="28"/>
          <w:lang w:eastAsia="sk-SK"/>
        </w:rPr>
        <w:t>13</w:t>
      </w:r>
      <w:bookmarkStart w:id="0" w:name="_GoBack"/>
      <w:bookmarkEnd w:id="0"/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 w:rsidRPr="00EC7924">
        <w:rPr>
          <w:rFonts w:ascii="Times New Roman" w:hAnsi="Times New Roman"/>
          <w:b/>
          <w:sz w:val="28"/>
          <w:szCs w:val="28"/>
          <w:lang w:eastAsia="sk-SK"/>
        </w:rPr>
        <w:t>Inform</w:t>
      </w:r>
      <w:r>
        <w:rPr>
          <w:rFonts w:ascii="Times New Roman" w:hAnsi="Times New Roman"/>
          <w:b/>
          <w:sz w:val="28"/>
          <w:szCs w:val="28"/>
          <w:lang w:eastAsia="sk-SK"/>
        </w:rPr>
        <w:t>ácia o pripravovaných investičných akciách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6FBC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 w:rsidR="00F66FBC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F66FBC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760B26" w:rsidRDefault="00760B26" w:rsidP="00F66FBC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Dôvodová správa </w:t>
      </w:r>
    </w:p>
    <w:p w:rsidR="00760B26" w:rsidRPr="00711D0C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</w:p>
    <w:p w:rsidR="00760B26" w:rsidRPr="00711D0C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760B26" w:rsidRPr="003858ED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vypracoval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PhDr. Ľuboš Tomko</w:t>
      </w:r>
    </w:p>
    <w:p w:rsidR="00760B26" w:rsidRPr="000D07BD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   primátor mesta</w:t>
      </w:r>
    </w:p>
    <w:p w:rsidR="00760B26" w:rsidRPr="003E75C5" w:rsidRDefault="00760B26" w:rsidP="00760B2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760B26" w:rsidRPr="003E75C5" w:rsidRDefault="00760B26" w:rsidP="00760B2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60B26" w:rsidRDefault="00760B26" w:rsidP="0076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66FBC" w:rsidRPr="00F66FBC" w:rsidRDefault="00F66FBC" w:rsidP="00F66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66FBC">
        <w:rPr>
          <w:rFonts w:ascii="Times New Roman" w:hAnsi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F66FBC" w:rsidRPr="00F66FBC" w:rsidRDefault="00F66FBC" w:rsidP="00F66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66FBC" w:rsidRPr="00F66FBC" w:rsidRDefault="00F66FBC" w:rsidP="00F66FB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66FBC" w:rsidRPr="00F66FBC" w:rsidRDefault="00F66FBC" w:rsidP="00F66FB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FBC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F66FBC">
        <w:rPr>
          <w:rFonts w:ascii="Times New Roman" w:hAnsi="Times New Roman"/>
          <w:sz w:val="24"/>
          <w:szCs w:val="24"/>
        </w:rPr>
        <w:t>MsR</w:t>
      </w:r>
      <w:proofErr w:type="spellEnd"/>
      <w:r w:rsidRPr="00F66FBC">
        <w:rPr>
          <w:rFonts w:ascii="Times New Roman" w:hAnsi="Times New Roman"/>
          <w:sz w:val="24"/>
          <w:szCs w:val="24"/>
        </w:rPr>
        <w:t xml:space="preserve"> 12.04.2016</w:t>
      </w:r>
    </w:p>
    <w:p w:rsidR="00F66FBC" w:rsidRPr="00F66FBC" w:rsidRDefault="00F66FBC" w:rsidP="00F66FBC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FBC" w:rsidRPr="00F66FBC" w:rsidRDefault="00F66FBC" w:rsidP="00F66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FBC">
        <w:rPr>
          <w:rFonts w:ascii="Times New Roman" w:hAnsi="Times New Roman"/>
          <w:sz w:val="24"/>
          <w:szCs w:val="24"/>
        </w:rPr>
        <w:t>Prijaté uznesenie:</w:t>
      </w:r>
    </w:p>
    <w:p w:rsidR="00760B26" w:rsidRPr="00F66FBC" w:rsidRDefault="00760B26" w:rsidP="00F66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0B26" w:rsidRPr="00176068" w:rsidRDefault="00760B26" w:rsidP="00760B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>Mestská rada v Starej Ľubovni po prerokovaní predloženého materiálu</w:t>
      </w:r>
    </w:p>
    <w:p w:rsidR="00760B26" w:rsidRPr="00176068" w:rsidRDefault="00760B26" w:rsidP="00760B26">
      <w:pPr>
        <w:spacing w:after="0" w:line="240" w:lineRule="auto"/>
        <w:rPr>
          <w:rFonts w:ascii="Times New Roman" w:hAnsi="Times New Roman"/>
          <w:b/>
          <w:strike/>
          <w:sz w:val="24"/>
          <w:szCs w:val="24"/>
        </w:rPr>
      </w:pPr>
    </w:p>
    <w:p w:rsidR="00760B26" w:rsidRPr="00176068" w:rsidRDefault="00760B26" w:rsidP="0076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068">
        <w:rPr>
          <w:rFonts w:ascii="Times New Roman" w:hAnsi="Times New Roman"/>
          <w:b/>
          <w:sz w:val="24"/>
          <w:szCs w:val="24"/>
        </w:rPr>
        <w:t>o d p o r ú č a </w:t>
      </w:r>
      <w:proofErr w:type="spellStart"/>
      <w:r w:rsidRPr="00176068">
        <w:rPr>
          <w:rFonts w:ascii="Times New Roman" w:hAnsi="Times New Roman"/>
          <w:b/>
          <w:sz w:val="24"/>
          <w:szCs w:val="24"/>
        </w:rPr>
        <w:t>MsZ</w:t>
      </w:r>
      <w:proofErr w:type="spellEnd"/>
    </w:p>
    <w:p w:rsidR="00760B26" w:rsidRPr="00176068" w:rsidRDefault="00760B26" w:rsidP="0076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0B26" w:rsidRPr="00F66FBC" w:rsidRDefault="00760B26" w:rsidP="00F66FBC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 xml:space="preserve">prerokovať a vziať na vedomie informáciu o pripravovaných investičných akciách v zmysle predloženého návrhu.  </w:t>
      </w:r>
    </w:p>
    <w:p w:rsidR="00760B26" w:rsidRPr="00176068" w:rsidRDefault="00760B26" w:rsidP="00760B26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 xml:space="preserve">odporučiť </w:t>
      </w:r>
      <w:r w:rsidRPr="00176068">
        <w:rPr>
          <w:rFonts w:ascii="Times New Roman" w:hAnsi="Times New Roman"/>
          <w:sz w:val="24"/>
          <w:szCs w:val="24"/>
          <w:lang w:eastAsia="sk-SK"/>
        </w:rPr>
        <w:t>zaradenie akcií do návrhu zmeny RPM na rok 2016 a návrhu zmeny Programového rozpočtu Mesta Stará Ľubovňa na rok 2016 nasledovne:</w:t>
      </w:r>
    </w:p>
    <w:p w:rsidR="00760B26" w:rsidRPr="00176068" w:rsidRDefault="00760B26" w:rsidP="00760B2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>Detské ihrisko „Naše ihrisko“</w:t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  <w:t>v sume do 15 000,-- €</w:t>
      </w:r>
    </w:p>
    <w:p w:rsidR="00760B26" w:rsidRPr="00176068" w:rsidRDefault="00760B26" w:rsidP="00760B2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>Schody OD Družba</w:t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  <w:t>v sume 25 000,-- €</w:t>
      </w:r>
    </w:p>
    <w:p w:rsidR="00760B26" w:rsidRPr="00176068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6FBC" w:rsidRPr="00176068" w:rsidRDefault="00F66FBC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60B26" w:rsidRPr="00F66FBC" w:rsidRDefault="00F66FBC" w:rsidP="00F66FB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 á v r h   u z n e s e n i a</w:t>
      </w:r>
    </w:p>
    <w:p w:rsidR="00760B26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6FBC" w:rsidRPr="00176068" w:rsidRDefault="00F66FBC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6FBC" w:rsidRPr="00176068" w:rsidRDefault="00F66FBC" w:rsidP="00F66F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Mestské zastupiteľstvo </w:t>
      </w:r>
      <w:r w:rsidRPr="00176068">
        <w:rPr>
          <w:rFonts w:ascii="Times New Roman" w:hAnsi="Times New Roman"/>
          <w:sz w:val="24"/>
          <w:szCs w:val="24"/>
        </w:rPr>
        <w:t>v Starej Ľubovni po prerokovaní predloženého materiálu</w:t>
      </w:r>
    </w:p>
    <w:p w:rsidR="00F66FBC" w:rsidRPr="00176068" w:rsidRDefault="00F66FBC" w:rsidP="00F66FBC">
      <w:pPr>
        <w:spacing w:after="0" w:line="240" w:lineRule="auto"/>
        <w:rPr>
          <w:rFonts w:ascii="Times New Roman" w:hAnsi="Times New Roman"/>
          <w:b/>
          <w:strike/>
          <w:sz w:val="24"/>
          <w:szCs w:val="24"/>
        </w:rPr>
      </w:pPr>
    </w:p>
    <w:p w:rsidR="00F66FBC" w:rsidRPr="00F66FBC" w:rsidRDefault="00F66FBC" w:rsidP="00F66FBC">
      <w:pPr>
        <w:pStyle w:val="Odsekzoznamu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 e r i e   n a   v e d o m i e</w:t>
      </w:r>
    </w:p>
    <w:p w:rsidR="00F66FBC" w:rsidRPr="00176068" w:rsidRDefault="00F66FBC" w:rsidP="00F66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FBC" w:rsidRDefault="00F66FBC" w:rsidP="00F66FB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FBC">
        <w:rPr>
          <w:rFonts w:ascii="Times New Roman" w:hAnsi="Times New Roman"/>
          <w:sz w:val="24"/>
          <w:szCs w:val="24"/>
        </w:rPr>
        <w:t xml:space="preserve">informáciu o pripravovaných investičných akciách v zmysle predloženého návrhu.  </w:t>
      </w:r>
    </w:p>
    <w:p w:rsidR="00F66FBC" w:rsidRDefault="00F66FBC" w:rsidP="00F66FB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6FBC" w:rsidRPr="00F66FBC" w:rsidRDefault="00F66FBC" w:rsidP="00F66FBC">
      <w:pPr>
        <w:pStyle w:val="Odsekzoznamu"/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o d p o r ú č a</w:t>
      </w:r>
    </w:p>
    <w:p w:rsidR="00F66FBC" w:rsidRPr="00176068" w:rsidRDefault="00F66FBC" w:rsidP="00F66FBC">
      <w:pPr>
        <w:pStyle w:val="Odsekzoznamu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 xml:space="preserve"> </w:t>
      </w:r>
    </w:p>
    <w:p w:rsidR="00F66FBC" w:rsidRPr="00F66FBC" w:rsidRDefault="00F66FBC" w:rsidP="00F66FB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F66FBC">
        <w:rPr>
          <w:rFonts w:ascii="Times New Roman" w:hAnsi="Times New Roman"/>
          <w:sz w:val="24"/>
          <w:szCs w:val="24"/>
          <w:lang w:eastAsia="sk-SK"/>
        </w:rPr>
        <w:t>zarad</w:t>
      </w:r>
      <w:r>
        <w:rPr>
          <w:rFonts w:ascii="Times New Roman" w:hAnsi="Times New Roman"/>
          <w:sz w:val="24"/>
          <w:szCs w:val="24"/>
          <w:lang w:eastAsia="sk-SK"/>
        </w:rPr>
        <w:t>iť</w:t>
      </w:r>
      <w:r w:rsidRPr="00F66FBC">
        <w:rPr>
          <w:rFonts w:ascii="Times New Roman" w:hAnsi="Times New Roman"/>
          <w:sz w:val="24"/>
          <w:szCs w:val="24"/>
          <w:lang w:eastAsia="sk-SK"/>
        </w:rPr>
        <w:t xml:space="preserve"> akci</w:t>
      </w:r>
      <w:r>
        <w:rPr>
          <w:rFonts w:ascii="Times New Roman" w:hAnsi="Times New Roman"/>
          <w:sz w:val="24"/>
          <w:szCs w:val="24"/>
          <w:lang w:eastAsia="sk-SK"/>
        </w:rPr>
        <w:t>e</w:t>
      </w:r>
      <w:r w:rsidRPr="00F66FBC">
        <w:rPr>
          <w:rFonts w:ascii="Times New Roman" w:hAnsi="Times New Roman"/>
          <w:sz w:val="24"/>
          <w:szCs w:val="24"/>
          <w:lang w:eastAsia="sk-SK"/>
        </w:rPr>
        <w:t xml:space="preserve"> do návrhu zmeny RPM na rok 2016 a návrhu zmeny Programového rozpočtu Mesta Stará Ľubovňa na rok 2016 nasledovne:</w:t>
      </w:r>
    </w:p>
    <w:p w:rsidR="00F66FBC" w:rsidRPr="00176068" w:rsidRDefault="00F66FBC" w:rsidP="00F66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6FBC" w:rsidRPr="00176068" w:rsidRDefault="00F66FBC" w:rsidP="00F66FBC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>Detské ihrisko „Naše ihrisko“</w:t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  <w:t>v sume do 15 000,-- €</w:t>
      </w:r>
    </w:p>
    <w:p w:rsidR="00F66FBC" w:rsidRPr="00176068" w:rsidRDefault="00F66FBC" w:rsidP="00F66FBC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068">
        <w:rPr>
          <w:rFonts w:ascii="Times New Roman" w:hAnsi="Times New Roman"/>
          <w:sz w:val="24"/>
          <w:szCs w:val="24"/>
        </w:rPr>
        <w:t>Schody OD Družba</w:t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</w:r>
      <w:r w:rsidRPr="00176068">
        <w:rPr>
          <w:rFonts w:ascii="Times New Roman" w:hAnsi="Times New Roman"/>
          <w:sz w:val="24"/>
          <w:szCs w:val="24"/>
        </w:rPr>
        <w:tab/>
        <w:t>v sume 25 000,-- €</w:t>
      </w:r>
    </w:p>
    <w:p w:rsidR="00760B26" w:rsidRPr="00176068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6FBC" w:rsidRPr="00176068" w:rsidRDefault="00F66FBC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60B26" w:rsidRPr="00176068" w:rsidRDefault="00760B26" w:rsidP="00760B2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60B26" w:rsidRDefault="00F66FBC" w:rsidP="00F66FB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 ô v o d o v á   s p r á v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F66FBC" w:rsidRDefault="00F66FBC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F66FBC" w:rsidRPr="00176068" w:rsidRDefault="00F66FBC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760B26" w:rsidRPr="00176068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6068">
        <w:rPr>
          <w:rFonts w:ascii="Times New Roman" w:hAnsi="Times New Roman"/>
          <w:sz w:val="24"/>
          <w:szCs w:val="24"/>
          <w:u w:val="single"/>
        </w:rPr>
        <w:t>Detské ihrisko „Naše ihrisko“</w:t>
      </w:r>
    </w:p>
    <w:p w:rsidR="00760B26" w:rsidRPr="00176068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sk-SK"/>
        </w:rPr>
      </w:pPr>
    </w:p>
    <w:p w:rsidR="00760B26" w:rsidRPr="00176068" w:rsidRDefault="00760B26" w:rsidP="00760B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176068">
        <w:rPr>
          <w:rFonts w:ascii="Times New Roman" w:hAnsi="Times New Roman"/>
          <w:bCs/>
          <w:sz w:val="24"/>
          <w:szCs w:val="24"/>
          <w:lang w:eastAsia="sk-SK"/>
        </w:rPr>
        <w:t>OZ Naša Ľubovňa vyhlásilo finančnú zbierku s názvom „Naše ihrisko“ na výstavbu detského ihriska na sídlisku Západ. Mesto prispeje na výstavbu ihriska rovnakou sumou, aká bude vyzbieraná v zbierke, maximálne do výšky 15 000,-- €.</w:t>
      </w:r>
    </w:p>
    <w:p w:rsidR="00760B26" w:rsidRPr="00176068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760B26" w:rsidRPr="00176068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6068">
        <w:rPr>
          <w:rFonts w:ascii="Times New Roman" w:hAnsi="Times New Roman"/>
          <w:sz w:val="24"/>
          <w:szCs w:val="24"/>
          <w:u w:val="single"/>
        </w:rPr>
        <w:t>Schody OD Družba</w:t>
      </w:r>
    </w:p>
    <w:p w:rsidR="00760B26" w:rsidRPr="00176068" w:rsidRDefault="00760B26" w:rsidP="00760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u w:val="single"/>
          <w:lang w:eastAsia="sk-SK"/>
        </w:rPr>
      </w:pPr>
    </w:p>
    <w:p w:rsidR="00760B26" w:rsidRDefault="00760B26" w:rsidP="00760B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176068">
        <w:rPr>
          <w:rFonts w:ascii="Times New Roman" w:hAnsi="Times New Roman"/>
          <w:bCs/>
          <w:sz w:val="24"/>
          <w:szCs w:val="24"/>
          <w:lang w:eastAsia="sk-SK"/>
        </w:rPr>
        <w:t>Cie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ľom investičnej akcie je vybudovať vonkajšie prístupové schodisko v  OD Družba. </w:t>
      </w:r>
    </w:p>
    <w:sectPr w:rsidR="00760B2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94CDA"/>
    <w:multiLevelType w:val="hybridMultilevel"/>
    <w:tmpl w:val="11683A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84E71"/>
    <w:multiLevelType w:val="hybridMultilevel"/>
    <w:tmpl w:val="906291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324BE"/>
    <w:multiLevelType w:val="hybridMultilevel"/>
    <w:tmpl w:val="5DD2DD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3"/>
    <w:rsid w:val="00436500"/>
    <w:rsid w:val="00760B26"/>
    <w:rsid w:val="00EE07B3"/>
    <w:rsid w:val="00F00328"/>
    <w:rsid w:val="00F6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0B26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60B2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760B2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60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0B26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60B2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760B2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60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2016-04-13T10:39:00Z</cp:lastPrinted>
  <dcterms:created xsi:type="dcterms:W3CDTF">2016-04-12T07:17:00Z</dcterms:created>
  <dcterms:modified xsi:type="dcterms:W3CDTF">2016-04-13T10:40:00Z</dcterms:modified>
</cp:coreProperties>
</file>