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FB354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574686426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D76BC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14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D76BC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D76BC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16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</w:t>
      </w:r>
      <w:proofErr w:type="spellStart"/>
      <w:r w:rsidR="00D76BC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Cyklodoprava</w:t>
      </w:r>
      <w:proofErr w:type="spellEnd"/>
      <w:r w:rsidR="00D76BC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v meste Stará Ľubovňa</w:t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 - s</w:t>
      </w:r>
      <w:r w:rsidR="00D76BC3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D76B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e podania žiadosti o nenávratný </w:t>
      </w:r>
      <w:r w:rsidR="00D76BC3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finančný príspev</w:t>
      </w:r>
      <w:r w:rsidR="00D76B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ok a spolufinancovania projektu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81D7C" w:rsidRPr="00981D7C">
        <w:rPr>
          <w:rFonts w:ascii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0609A7" w:rsidRDefault="000609A7" w:rsidP="00981D7C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AD3E4A" w:rsidRDefault="00AD3E4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D3E4A" w:rsidRDefault="00AD3E4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E7A4B" w:rsidRDefault="00CE7A4B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M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á</w:t>
      </w:r>
      <w:r w:rsidR="00F82EA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   p r e r o k o v a n ý</w:t>
      </w:r>
    </w:p>
    <w:p w:rsidR="00CE7A4B" w:rsidRDefault="00CE7A4B" w:rsidP="00CE7A4B"/>
    <w:p w:rsidR="00CE7A4B" w:rsidRDefault="00CE7A4B" w:rsidP="00CE7A4B">
      <w:pPr>
        <w:pStyle w:val="Odsekzoznamu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AD3E4A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3E4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.2017</w:t>
      </w:r>
      <w:r w:rsidR="00CA7848">
        <w:rPr>
          <w:rFonts w:ascii="Times New Roman" w:hAnsi="Times New Roman" w:cs="Times New Roman"/>
          <w:sz w:val="24"/>
          <w:szCs w:val="24"/>
        </w:rPr>
        <w:t>.</w:t>
      </w:r>
    </w:p>
    <w:p w:rsidR="00CE7A4B" w:rsidRDefault="00CE7A4B" w:rsidP="00CE7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7A4B" w:rsidRDefault="00A17ACA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</w:t>
      </w:r>
      <w:r w:rsidR="002B24FA">
        <w:rPr>
          <w:rFonts w:ascii="Times New Roman" w:hAnsi="Times New Roman" w:cs="Times New Roman"/>
          <w:sz w:val="24"/>
          <w:szCs w:val="24"/>
        </w:rPr>
        <w:t xml:space="preserve"> č. 599</w:t>
      </w:r>
      <w:r w:rsidR="00AD3E4A">
        <w:rPr>
          <w:rFonts w:ascii="Times New Roman" w:hAnsi="Times New Roman" w:cs="Times New Roman"/>
          <w:sz w:val="24"/>
          <w:szCs w:val="24"/>
        </w:rPr>
        <w:t>.</w:t>
      </w:r>
    </w:p>
    <w:p w:rsidR="00CA7848" w:rsidRDefault="00CA7848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E7A4B" w:rsidRDefault="00CE7A4B" w:rsidP="00A17AC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</w:p>
    <w:p w:rsidR="00CE7A4B" w:rsidRDefault="00CE7A4B" w:rsidP="00A17ACA">
      <w:pPr>
        <w:numPr>
          <w:ilvl w:val="0"/>
          <w:numId w:val="18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> </w:t>
      </w:r>
    </w:p>
    <w:p w:rsidR="00CE7A4B" w:rsidRDefault="00CE7A4B" w:rsidP="00CE7A4B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prerokovať a schváliť:</w:t>
      </w:r>
    </w:p>
    <w:p w:rsidR="00AD3E4A" w:rsidRPr="00D474CE" w:rsidRDefault="00AD3E4A" w:rsidP="00AD3E4A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CE">
        <w:rPr>
          <w:rFonts w:ascii="Times New Roman" w:hAnsi="Times New Roman" w:cs="Times New Roman"/>
          <w:sz w:val="24"/>
          <w:szCs w:val="24"/>
        </w:rPr>
        <w:t>ŽoNFP</w:t>
      </w:r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Pr="004C0BC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4C0BCC">
        <w:rPr>
          <w:rFonts w:ascii="Times New Roman" w:hAnsi="Times New Roman" w:cs="Times New Roman"/>
          <w:b/>
          <w:sz w:val="24"/>
          <w:szCs w:val="24"/>
        </w:rPr>
        <w:t>Cyklodoprava</w:t>
      </w:r>
      <w:proofErr w:type="spellEnd"/>
      <w:r w:rsidRPr="004C0BCC">
        <w:rPr>
          <w:rFonts w:ascii="Times New Roman" w:hAnsi="Times New Roman" w:cs="Times New Roman"/>
          <w:b/>
          <w:sz w:val="24"/>
          <w:szCs w:val="24"/>
        </w:rPr>
        <w:t xml:space="preserve"> v meste Stará Ľubovňa“</w:t>
      </w:r>
      <w:r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</w:t>
      </w:r>
      <w:r w:rsidRPr="00D474CE">
        <w:rPr>
          <w:rFonts w:ascii="Times New Roman" w:hAnsi="Times New Roman" w:cs="Times New Roman"/>
          <w:sz w:val="24"/>
          <w:szCs w:val="24"/>
        </w:rPr>
        <w:t xml:space="preserve">kód výzvy: </w:t>
      </w:r>
      <w:r>
        <w:rPr>
          <w:rFonts w:ascii="Times New Roman" w:hAnsi="Times New Roman" w:cs="Times New Roman"/>
          <w:sz w:val="24"/>
          <w:szCs w:val="24"/>
        </w:rPr>
        <w:t>IROP</w:t>
      </w:r>
      <w:r w:rsidRPr="00D474CE">
        <w:rPr>
          <w:rFonts w:ascii="Times New Roman" w:hAnsi="Times New Roman" w:cs="Times New Roman"/>
          <w:sz w:val="24"/>
          <w:szCs w:val="24"/>
        </w:rPr>
        <w:t>-PO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CE">
        <w:rPr>
          <w:rFonts w:ascii="Times New Roman" w:hAnsi="Times New Roman" w:cs="Times New Roman"/>
          <w:sz w:val="24"/>
          <w:szCs w:val="24"/>
        </w:rPr>
        <w:t>-SC</w:t>
      </w:r>
      <w:r>
        <w:rPr>
          <w:rFonts w:ascii="Times New Roman" w:hAnsi="Times New Roman" w:cs="Times New Roman"/>
          <w:sz w:val="24"/>
          <w:szCs w:val="24"/>
        </w:rPr>
        <w:t>122</w:t>
      </w:r>
      <w:r w:rsidRPr="00D474CE">
        <w:rPr>
          <w:rFonts w:ascii="Times New Roman" w:hAnsi="Times New Roman" w:cs="Times New Roman"/>
          <w:sz w:val="24"/>
          <w:szCs w:val="24"/>
        </w:rPr>
        <w:t>-2016-1</w:t>
      </w:r>
      <w:r>
        <w:rPr>
          <w:rFonts w:ascii="Times New Roman" w:hAnsi="Times New Roman" w:cs="Times New Roman"/>
          <w:sz w:val="24"/>
          <w:szCs w:val="24"/>
        </w:rPr>
        <w:t xml:space="preserve">5, ktorého ciele sú v </w:t>
      </w:r>
      <w:r w:rsidRPr="00D474CE">
        <w:rPr>
          <w:rFonts w:ascii="Times New Roman" w:hAnsi="Times New Roman" w:cs="Times New Roman"/>
          <w:sz w:val="24"/>
          <w:szCs w:val="24"/>
        </w:rPr>
        <w:t>súlade s</w:t>
      </w:r>
      <w:r>
        <w:rPr>
          <w:rFonts w:ascii="Times New Roman" w:hAnsi="Times New Roman" w:cs="Times New Roman"/>
          <w:sz w:val="24"/>
          <w:szCs w:val="24"/>
        </w:rPr>
        <w:t xml:space="preserve">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Územným plánom mesta Stará Ľubovňa </w:t>
      </w:r>
      <w:r>
        <w:rPr>
          <w:rFonts w:ascii="Times New Roman" w:hAnsi="Times New Roman" w:cs="Times New Roman"/>
          <w:sz w:val="24"/>
          <w:szCs w:val="24"/>
        </w:rPr>
        <w:t xml:space="preserve">a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Programom rozvoja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D474CE">
        <w:rPr>
          <w:rFonts w:ascii="Times New Roman" w:hAnsi="Times New Roman" w:cs="Times New Roman"/>
          <w:sz w:val="24"/>
          <w:szCs w:val="24"/>
        </w:rPr>
        <w:t xml:space="preserve"> na obdobie 2015-2020;</w:t>
      </w:r>
    </w:p>
    <w:p w:rsidR="00AD3E4A" w:rsidRDefault="00AD3E4A" w:rsidP="00AD3E4A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D3E4A" w:rsidRPr="00E04AA2" w:rsidRDefault="00AD3E4A" w:rsidP="00AD3E4A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 vo výške 1</w:t>
      </w:r>
      <w:r w:rsidR="00385D1A">
        <w:rPr>
          <w:rFonts w:ascii="Times New Roman" w:hAnsi="Times New Roman" w:cs="Times New Roman"/>
          <w:color w:val="000000"/>
          <w:sz w:val="24"/>
          <w:szCs w:val="24"/>
        </w:rPr>
        <w:t>6.027,99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€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AD3E4A" w:rsidRPr="00423D39" w:rsidRDefault="00AD3E4A" w:rsidP="00AD3E4A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7A4B" w:rsidRDefault="00CE7A4B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AE3D3F" w:rsidRPr="00D474CE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CE">
        <w:rPr>
          <w:rFonts w:ascii="Times New Roman" w:hAnsi="Times New Roman" w:cs="Times New Roman"/>
          <w:sz w:val="24"/>
          <w:szCs w:val="24"/>
        </w:rPr>
        <w:t>ŽoNFP</w:t>
      </w:r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Pr="004C0BC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4C0BCC">
        <w:rPr>
          <w:rFonts w:ascii="Times New Roman" w:hAnsi="Times New Roman" w:cs="Times New Roman"/>
          <w:b/>
          <w:sz w:val="24"/>
          <w:szCs w:val="24"/>
        </w:rPr>
        <w:t>Cyklodoprava</w:t>
      </w:r>
      <w:proofErr w:type="spellEnd"/>
      <w:r w:rsidRPr="004C0BCC">
        <w:rPr>
          <w:rFonts w:ascii="Times New Roman" w:hAnsi="Times New Roman" w:cs="Times New Roman"/>
          <w:b/>
          <w:sz w:val="24"/>
          <w:szCs w:val="24"/>
        </w:rPr>
        <w:t xml:space="preserve"> v meste Stará Ľubovňa“</w:t>
      </w:r>
      <w:r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</w:t>
      </w:r>
      <w:r w:rsidRPr="00D474CE">
        <w:rPr>
          <w:rFonts w:ascii="Times New Roman" w:hAnsi="Times New Roman" w:cs="Times New Roman"/>
          <w:sz w:val="24"/>
          <w:szCs w:val="24"/>
        </w:rPr>
        <w:t xml:space="preserve">kód výzvy: </w:t>
      </w:r>
      <w:r>
        <w:rPr>
          <w:rFonts w:ascii="Times New Roman" w:hAnsi="Times New Roman" w:cs="Times New Roman"/>
          <w:sz w:val="24"/>
          <w:szCs w:val="24"/>
        </w:rPr>
        <w:t>IROP</w:t>
      </w:r>
      <w:r w:rsidRPr="00D474CE">
        <w:rPr>
          <w:rFonts w:ascii="Times New Roman" w:hAnsi="Times New Roman" w:cs="Times New Roman"/>
          <w:sz w:val="24"/>
          <w:szCs w:val="24"/>
        </w:rPr>
        <w:t>-PO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4CE">
        <w:rPr>
          <w:rFonts w:ascii="Times New Roman" w:hAnsi="Times New Roman" w:cs="Times New Roman"/>
          <w:sz w:val="24"/>
          <w:szCs w:val="24"/>
        </w:rPr>
        <w:t>-SC</w:t>
      </w:r>
      <w:r>
        <w:rPr>
          <w:rFonts w:ascii="Times New Roman" w:hAnsi="Times New Roman" w:cs="Times New Roman"/>
          <w:sz w:val="24"/>
          <w:szCs w:val="24"/>
        </w:rPr>
        <w:t>122</w:t>
      </w:r>
      <w:r w:rsidRPr="00D474CE">
        <w:rPr>
          <w:rFonts w:ascii="Times New Roman" w:hAnsi="Times New Roman" w:cs="Times New Roman"/>
          <w:sz w:val="24"/>
          <w:szCs w:val="24"/>
        </w:rPr>
        <w:t>-2016-1</w:t>
      </w:r>
      <w:r>
        <w:rPr>
          <w:rFonts w:ascii="Times New Roman" w:hAnsi="Times New Roman" w:cs="Times New Roman"/>
          <w:sz w:val="24"/>
          <w:szCs w:val="24"/>
        </w:rPr>
        <w:t xml:space="preserve">5, ktorého ciele sú v </w:t>
      </w:r>
      <w:r w:rsidRPr="00D474CE">
        <w:rPr>
          <w:rFonts w:ascii="Times New Roman" w:hAnsi="Times New Roman" w:cs="Times New Roman"/>
          <w:sz w:val="24"/>
          <w:szCs w:val="24"/>
        </w:rPr>
        <w:t>súlade s</w:t>
      </w:r>
      <w:r>
        <w:rPr>
          <w:rFonts w:ascii="Times New Roman" w:hAnsi="Times New Roman" w:cs="Times New Roman"/>
          <w:sz w:val="24"/>
          <w:szCs w:val="24"/>
        </w:rPr>
        <w:t xml:space="preserve">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Územným plánom mesta Stará Ľubovňa </w:t>
      </w:r>
      <w:r>
        <w:rPr>
          <w:rFonts w:ascii="Times New Roman" w:hAnsi="Times New Roman" w:cs="Times New Roman"/>
          <w:sz w:val="24"/>
          <w:szCs w:val="24"/>
        </w:rPr>
        <w:t xml:space="preserve">a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Programom rozvoja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D474CE">
        <w:rPr>
          <w:rFonts w:ascii="Times New Roman" w:hAnsi="Times New Roman" w:cs="Times New Roman"/>
          <w:sz w:val="24"/>
          <w:szCs w:val="24"/>
        </w:rPr>
        <w:t xml:space="preserve"> na obdobie 2015-2020;</w:t>
      </w:r>
    </w:p>
    <w:p w:rsidR="00AE3D3F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E3D3F" w:rsidRPr="00E04AA2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BC4CAE">
        <w:rPr>
          <w:rFonts w:ascii="Times New Roman" w:hAnsi="Times New Roman" w:cs="Times New Roman"/>
          <w:color w:val="000000"/>
          <w:sz w:val="24"/>
          <w:szCs w:val="24"/>
        </w:rPr>
        <w:t xml:space="preserve">16.027,99 </w:t>
      </w:r>
      <w:r>
        <w:rPr>
          <w:rFonts w:ascii="Times New Roman" w:hAnsi="Times New Roman" w:cs="Times New Roman"/>
          <w:color w:val="000000"/>
          <w:sz w:val="24"/>
          <w:szCs w:val="24"/>
        </w:rPr>
        <w:t>€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AE3D3F" w:rsidRPr="00423D39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Pr="00B73B6A" w:rsidRDefault="000609A7" w:rsidP="004F7FFB">
      <w:pPr>
        <w:pStyle w:val="Odsekzoznamu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45863" w:rsidRDefault="00045863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pôdohospodárstva</w:t>
      </w:r>
      <w:r w:rsidRPr="006E0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rozvoja vidieka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vyhlásil</w:t>
      </w:r>
      <w:r>
        <w:rPr>
          <w:rFonts w:ascii="Times New Roman" w:hAnsi="Times New Roman" w:cs="Times New Roman"/>
          <w:sz w:val="24"/>
          <w:szCs w:val="24"/>
          <w:lang w:eastAsia="sk-SK"/>
        </w:rPr>
        <w:t>o dňa 21.12.2016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Výzvu na predkladanie ŽoNFP zameranú na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zvýšenie atraktivity a prepravnej kapacity nemotorovej dopravy (predovšetkým cyklistickej dopravy) na celkovom počte prepravených osôb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č. výzvy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1C283D">
        <w:rPr>
          <w:rFonts w:ascii="Times New Roman" w:hAnsi="Times New Roman" w:cs="Times New Roman"/>
          <w:bCs/>
          <w:sz w:val="24"/>
          <w:szCs w:val="24"/>
        </w:rPr>
        <w:t>-SC</w:t>
      </w:r>
      <w:r>
        <w:rPr>
          <w:rFonts w:ascii="Times New Roman" w:hAnsi="Times New Roman" w:cs="Times New Roman"/>
          <w:bCs/>
          <w:sz w:val="24"/>
          <w:szCs w:val="24"/>
        </w:rPr>
        <w:t>122</w:t>
      </w:r>
      <w:r w:rsidRPr="001C283D">
        <w:rPr>
          <w:rFonts w:ascii="Times New Roman" w:hAnsi="Times New Roman" w:cs="Times New Roman"/>
          <w:bCs/>
          <w:sz w:val="24"/>
          <w:szCs w:val="24"/>
        </w:rPr>
        <w:t>-201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1C283D">
        <w:rPr>
          <w:rFonts w:ascii="Times New Roman" w:hAnsi="Times New Roman" w:cs="Times New Roman"/>
          <w:bCs/>
          <w:sz w:val="24"/>
          <w:szCs w:val="24"/>
        </w:rPr>
        <w:t>-1</w:t>
      </w:r>
      <w:r>
        <w:rPr>
          <w:rFonts w:ascii="Times New Roman" w:hAnsi="Times New Roman" w:cs="Times New Roman"/>
          <w:bCs/>
          <w:sz w:val="24"/>
          <w:szCs w:val="24"/>
        </w:rPr>
        <w:t>5.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Mesto Stará Ľubovňa plánuje podať ŽoNFP v termíne uzavretia hodnotiaceho kola č. 4 stanoveného na 21.12.2017.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Financovanie celkových oprávnených výdavkov projektu bude realizované v súlade s pravidlami stanovenými v platnej Stratégii financovania EŠIF, a to nasledovne: 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85 % Európsky fond regionálneho rozvoja,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10 % Štátny rozpočet,</w:t>
      </w:r>
    </w:p>
    <w:p w:rsidR="003949AE" w:rsidRPr="00FE10BC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5 % spolufinancovanie zo zdrojov žiadateľa.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Zámerom Mesta Stará Ľubovňa je vybudovanie cyklochodníka s asfaltovým povrchom o dĺžke cca 846 metrov. Začiatok predmetného cyklochodníka je navrhovaný pri lávke cez rieku Poprad, ďalej bude vedený pozdĺž povodia rieky Poprad na miestnu komunikáciu ul. Továrenskej v smere na autobusovú stanicu a s ukončením pri priechode pre chodcov ulice Popradskej na ceste I/68. Súčasťou ŽoNFP budú výdavky na </w:t>
      </w:r>
      <w:proofErr w:type="spellStart"/>
      <w:r>
        <w:rPr>
          <w:rFonts w:ascii="Times New Roman" w:hAnsi="Times New Roman" w:cs="Times New Roman"/>
          <w:sz w:val="24"/>
          <w:szCs w:val="24"/>
        </w:rPr>
        <w:t>cyklo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značenie v meste vrátane doplnkovej cyklistickej infraštruktúry (cyklostojany, </w:t>
      </w:r>
      <w:r w:rsidR="004A0555">
        <w:rPr>
          <w:rFonts w:ascii="Times New Roman" w:hAnsi="Times New Roman" w:cs="Times New Roman"/>
          <w:sz w:val="24"/>
          <w:szCs w:val="24"/>
        </w:rPr>
        <w:t>cykloprístrešky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54D4B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054D4B">
        <w:rPr>
          <w:rFonts w:ascii="Times New Roman" w:hAnsi="Times New Roman" w:cs="Times New Roman"/>
          <w:sz w:val="24"/>
          <w:szCs w:val="24"/>
        </w:rPr>
        <w:t>Maximálna výška pomoci nenávratného finančného príspevku nie je výzvou stanovená.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Celková výška oprávnených výdavkov projektu je </w:t>
      </w:r>
      <w:r w:rsidR="00F43FAC">
        <w:rPr>
          <w:rFonts w:ascii="Times New Roman" w:hAnsi="Times New Roman" w:cs="Times New Roman"/>
          <w:b/>
          <w:sz w:val="24"/>
          <w:szCs w:val="24"/>
          <w:lang w:eastAsia="sk-SK"/>
        </w:rPr>
        <w:t>320.559,71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 s DPH, z toho </w:t>
      </w:r>
      <w:r w:rsidR="00F43FAC">
        <w:rPr>
          <w:rFonts w:ascii="Times New Roman" w:hAnsi="Times New Roman" w:cs="Times New Roman"/>
          <w:b/>
          <w:sz w:val="24"/>
          <w:szCs w:val="24"/>
          <w:lang w:eastAsia="sk-SK"/>
        </w:rPr>
        <w:t>304.531,72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1C38D4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(95 %)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predstavuje žiadaná výška NFP a</w:t>
      </w:r>
      <w:r w:rsidR="00F43FAC">
        <w:rPr>
          <w:rFonts w:ascii="Times New Roman" w:hAnsi="Times New Roman" w:cs="Times New Roman"/>
          <w:b/>
          <w:sz w:val="24"/>
          <w:szCs w:val="24"/>
          <w:lang w:eastAsia="sk-SK"/>
        </w:rPr>
        <w:t> 16.027,99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B2711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 spolufinancovanie Mesta Stará Ľubovňa.</w:t>
      </w:r>
      <w:r w:rsidRPr="00FE10B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FB354E" w:rsidRPr="00FE10BC" w:rsidRDefault="00FB354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>K navýšenia oprávnených výdavkov projektu došlo v dôsledku zistení nezrovnalostí medzi vypracovaným rozpočtom a projektovou dokumentáciou pri príprave samotnej ŽoNFP.</w:t>
      </w:r>
      <w:bookmarkStart w:id="0" w:name="_GoBack"/>
      <w:bookmarkEnd w:id="0"/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  <w:t xml:space="preserve">Sprostredkovateľský orgán zabezpečí vydanie rozhodnutia najneskôr v termíne do 35 pracovných dní od konečného termínu daného hodnotiaceho kola. Do lehoty sa samozrejme nezapočítava lehota potrebná na predloženie chýbajúcich náležitostí zo strany žiadateľa, a preto si sprostredkovateľský orgán vyhradzuje právo na predĺženie lehoty na vydanie rozhodnutia o ŽoNFP. </w:t>
      </w:r>
    </w:p>
    <w:p w:rsidR="007C40A7" w:rsidRDefault="007C40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1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2"/>
  </w:num>
  <w:num w:numId="18">
    <w:abstractNumId w:val="14"/>
  </w:num>
  <w:num w:numId="19">
    <w:abstractNumId w:val="11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4D4B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17B25"/>
    <w:rsid w:val="00220EED"/>
    <w:rsid w:val="0023736F"/>
    <w:rsid w:val="002400DA"/>
    <w:rsid w:val="00242DE1"/>
    <w:rsid w:val="00254C4A"/>
    <w:rsid w:val="00260137"/>
    <w:rsid w:val="00281434"/>
    <w:rsid w:val="00283AB8"/>
    <w:rsid w:val="002B119E"/>
    <w:rsid w:val="002B1D6D"/>
    <w:rsid w:val="002B24FA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85D1A"/>
    <w:rsid w:val="0038758A"/>
    <w:rsid w:val="00390204"/>
    <w:rsid w:val="003949AE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8687B"/>
    <w:rsid w:val="004A0555"/>
    <w:rsid w:val="004B7FC8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6454"/>
    <w:rsid w:val="00671217"/>
    <w:rsid w:val="006756A5"/>
    <w:rsid w:val="00691CB9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4B08"/>
    <w:rsid w:val="008C3462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81D7C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3E4A"/>
    <w:rsid w:val="00AD4AD2"/>
    <w:rsid w:val="00AE3D3F"/>
    <w:rsid w:val="00B15B98"/>
    <w:rsid w:val="00B25685"/>
    <w:rsid w:val="00B26A21"/>
    <w:rsid w:val="00B27111"/>
    <w:rsid w:val="00B73B6A"/>
    <w:rsid w:val="00B804EC"/>
    <w:rsid w:val="00BA01E6"/>
    <w:rsid w:val="00BA0A86"/>
    <w:rsid w:val="00BA0C4A"/>
    <w:rsid w:val="00BC414F"/>
    <w:rsid w:val="00BC4CAE"/>
    <w:rsid w:val="00BC604D"/>
    <w:rsid w:val="00BD4F46"/>
    <w:rsid w:val="00BD6018"/>
    <w:rsid w:val="00C2355F"/>
    <w:rsid w:val="00C61F34"/>
    <w:rsid w:val="00C65A09"/>
    <w:rsid w:val="00C6628C"/>
    <w:rsid w:val="00C822C8"/>
    <w:rsid w:val="00C87913"/>
    <w:rsid w:val="00C93057"/>
    <w:rsid w:val="00CA7848"/>
    <w:rsid w:val="00CC705C"/>
    <w:rsid w:val="00CE7A4B"/>
    <w:rsid w:val="00D058FB"/>
    <w:rsid w:val="00D268BA"/>
    <w:rsid w:val="00D37532"/>
    <w:rsid w:val="00D41854"/>
    <w:rsid w:val="00D428B8"/>
    <w:rsid w:val="00D76BC3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43A75"/>
    <w:rsid w:val="00E63854"/>
    <w:rsid w:val="00E64540"/>
    <w:rsid w:val="00E71DBF"/>
    <w:rsid w:val="00E9021B"/>
    <w:rsid w:val="00EC0393"/>
    <w:rsid w:val="00EC1D02"/>
    <w:rsid w:val="00EC20E0"/>
    <w:rsid w:val="00EC4480"/>
    <w:rsid w:val="00ED5504"/>
    <w:rsid w:val="00EF0968"/>
    <w:rsid w:val="00EF6F04"/>
    <w:rsid w:val="00EF7CCB"/>
    <w:rsid w:val="00F11899"/>
    <w:rsid w:val="00F41FE7"/>
    <w:rsid w:val="00F43FAC"/>
    <w:rsid w:val="00F6226E"/>
    <w:rsid w:val="00F82EAE"/>
    <w:rsid w:val="00FA11A1"/>
    <w:rsid w:val="00FB354E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2E3BE8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178</cp:revision>
  <cp:lastPrinted>2017-12-06T14:31:00Z</cp:lastPrinted>
  <dcterms:created xsi:type="dcterms:W3CDTF">2015-02-19T11:23:00Z</dcterms:created>
  <dcterms:modified xsi:type="dcterms:W3CDTF">2017-12-13T15:07:00Z</dcterms:modified>
</cp:coreProperties>
</file>