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993C4A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7" DrawAspect="Content" ObjectID="_1574075137" r:id="rId7"/>
        </w:obje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D20C3A" w:rsidRPr="002D6EBD" w:rsidRDefault="00D20C3A" w:rsidP="00D20C3A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D20C3A" w:rsidRPr="004B3EAE" w:rsidRDefault="00D20C3A" w:rsidP="00D20C3A">
      <w:pPr>
        <w:autoSpaceDE w:val="0"/>
        <w:autoSpaceDN w:val="0"/>
        <w:jc w:val="both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jc w:val="both"/>
        <w:rPr>
          <w:b/>
          <w:bCs/>
          <w:snapToGrid w:val="0"/>
        </w:rPr>
      </w:pPr>
    </w:p>
    <w:p w:rsidR="00D20C3A" w:rsidRPr="00C23B93" w:rsidRDefault="00D20C3A" w:rsidP="00D20C3A">
      <w:pPr>
        <w:autoSpaceDE w:val="0"/>
        <w:autoSpaceDN w:val="0"/>
        <w:jc w:val="both"/>
        <w:rPr>
          <w:b/>
          <w:bCs/>
          <w:color w:val="auto"/>
        </w:rPr>
      </w:pPr>
    </w:p>
    <w:p w:rsidR="00D20C3A" w:rsidRPr="00993C4A" w:rsidRDefault="00D20C3A" w:rsidP="00D20C3A">
      <w:pPr>
        <w:autoSpaceDE w:val="0"/>
        <w:autoSpaceDN w:val="0"/>
        <w:jc w:val="both"/>
        <w:rPr>
          <w:b/>
          <w:bCs/>
          <w:color w:val="auto"/>
        </w:rPr>
      </w:pPr>
      <w:r w:rsidRPr="00C23B93">
        <w:rPr>
          <w:b/>
          <w:color w:val="auto"/>
        </w:rPr>
        <w:t>Číslo:</w:t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Pr="00C23B93">
        <w:rPr>
          <w:color w:val="auto"/>
        </w:rPr>
        <w:tab/>
      </w:r>
      <w:r w:rsidR="00C23B93" w:rsidRPr="00993C4A">
        <w:rPr>
          <w:color w:val="auto"/>
        </w:rPr>
        <w:t>XX</w:t>
      </w:r>
      <w:r w:rsidR="00993C4A" w:rsidRPr="00993C4A">
        <w:rPr>
          <w:color w:val="auto"/>
        </w:rPr>
        <w:t>X</w:t>
      </w:r>
      <w:r w:rsidRPr="00993C4A">
        <w:rPr>
          <w:color w:val="auto"/>
        </w:rPr>
        <w:t>/2017</w:t>
      </w:r>
    </w:p>
    <w:p w:rsidR="00D20C3A" w:rsidRPr="00993C4A" w:rsidRDefault="00D20C3A" w:rsidP="00D20C3A">
      <w:pPr>
        <w:autoSpaceDE w:val="0"/>
        <w:autoSpaceDN w:val="0"/>
        <w:jc w:val="both"/>
        <w:rPr>
          <w:bCs/>
          <w:color w:val="auto"/>
        </w:rPr>
      </w:pPr>
      <w:r w:rsidRPr="00993C4A">
        <w:rPr>
          <w:b/>
          <w:color w:val="auto"/>
        </w:rPr>
        <w:t>Dňa:</w:t>
      </w:r>
      <w:r w:rsidRPr="00993C4A">
        <w:rPr>
          <w:color w:val="auto"/>
        </w:rPr>
        <w:tab/>
      </w:r>
      <w:r w:rsidRPr="00993C4A">
        <w:rPr>
          <w:color w:val="auto"/>
        </w:rPr>
        <w:tab/>
      </w:r>
      <w:r w:rsidRPr="00993C4A">
        <w:rPr>
          <w:color w:val="auto"/>
        </w:rPr>
        <w:tab/>
      </w:r>
      <w:r w:rsidRPr="00993C4A">
        <w:rPr>
          <w:color w:val="auto"/>
        </w:rPr>
        <w:tab/>
      </w:r>
      <w:r w:rsidRPr="00993C4A">
        <w:rPr>
          <w:color w:val="auto"/>
        </w:rPr>
        <w:tab/>
      </w:r>
      <w:r w:rsidR="00993C4A" w:rsidRPr="00993C4A">
        <w:rPr>
          <w:color w:val="auto"/>
        </w:rPr>
        <w:t>14.12</w:t>
      </w:r>
      <w:r w:rsidRPr="00993C4A">
        <w:rPr>
          <w:color w:val="auto"/>
        </w:rPr>
        <w:t>.2017</w:t>
      </w:r>
    </w:p>
    <w:p w:rsidR="00D20C3A" w:rsidRPr="00993C4A" w:rsidRDefault="00D20C3A" w:rsidP="00D20C3A">
      <w:pPr>
        <w:autoSpaceDE w:val="0"/>
        <w:autoSpaceDN w:val="0"/>
        <w:rPr>
          <w:b/>
          <w:bCs/>
          <w:color w:val="auto"/>
        </w:rPr>
      </w:pPr>
    </w:p>
    <w:p w:rsidR="00D20C3A" w:rsidRPr="00993C4A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993C4A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993C4A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993C4A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993C4A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993C4A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993C4A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993C4A" w:rsidRDefault="00D20C3A" w:rsidP="00D20C3A">
      <w:pPr>
        <w:autoSpaceDE w:val="0"/>
        <w:autoSpaceDN w:val="0"/>
        <w:rPr>
          <w:b/>
          <w:color w:val="auto"/>
          <w:sz w:val="28"/>
          <w:szCs w:val="28"/>
        </w:rPr>
      </w:pPr>
      <w:r w:rsidRPr="00993C4A">
        <w:rPr>
          <w:b/>
          <w:color w:val="auto"/>
        </w:rPr>
        <w:t>K bodu programu:</w:t>
      </w:r>
      <w:r w:rsidRPr="00993C4A">
        <w:rPr>
          <w:color w:val="auto"/>
        </w:rPr>
        <w:tab/>
      </w:r>
      <w:r w:rsidRPr="00993C4A">
        <w:rPr>
          <w:color w:val="auto"/>
        </w:rPr>
        <w:tab/>
      </w:r>
      <w:r w:rsidRPr="00993C4A">
        <w:rPr>
          <w:color w:val="auto"/>
        </w:rPr>
        <w:tab/>
      </w:r>
      <w:r w:rsidR="00C23B93" w:rsidRPr="00993C4A">
        <w:rPr>
          <w:b/>
          <w:color w:val="auto"/>
          <w:sz w:val="28"/>
          <w:szCs w:val="28"/>
        </w:rPr>
        <w:t xml:space="preserve">č. </w:t>
      </w:r>
      <w:r w:rsidR="00993C4A" w:rsidRPr="00993C4A">
        <w:rPr>
          <w:b/>
          <w:color w:val="auto"/>
          <w:sz w:val="28"/>
          <w:szCs w:val="28"/>
        </w:rPr>
        <w:t>6</w:t>
      </w:r>
    </w:p>
    <w:p w:rsidR="00D20C3A" w:rsidRPr="00993C4A" w:rsidRDefault="00D20C3A" w:rsidP="00D20C3A">
      <w:pPr>
        <w:autoSpaceDE w:val="0"/>
        <w:autoSpaceDN w:val="0"/>
        <w:rPr>
          <w:b/>
          <w:color w:val="auto"/>
        </w:rPr>
      </w:pPr>
    </w:p>
    <w:p w:rsidR="00D20C3A" w:rsidRPr="004B3EAE" w:rsidRDefault="00D20C3A" w:rsidP="00D20C3A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D20C3A" w:rsidRPr="001E7DD9" w:rsidRDefault="00D20C3A" w:rsidP="00D20C3A">
      <w:pPr>
        <w:autoSpaceDE w:val="0"/>
        <w:autoSpaceDN w:val="0"/>
        <w:rPr>
          <w:b/>
          <w:bCs/>
          <w:color w:val="auto"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</w:p>
    <w:p w:rsidR="00D20C3A" w:rsidRPr="004B3EAE" w:rsidRDefault="00D20C3A" w:rsidP="00D20C3A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  <w:t>Mgr. Štefan Žid</w:t>
      </w:r>
    </w:p>
    <w:p w:rsidR="00D20C3A" w:rsidRDefault="00D20C3A" w:rsidP="00D20C3A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D20C3A" w:rsidRDefault="00D20C3A" w:rsidP="00D20C3A">
      <w:pPr>
        <w:autoSpaceDE w:val="0"/>
        <w:autoSpaceDN w:val="0"/>
        <w:jc w:val="both"/>
        <w:rPr>
          <w:b/>
          <w:bCs/>
        </w:rPr>
      </w:pPr>
    </w:p>
    <w:p w:rsidR="00D20C3A" w:rsidRDefault="00D20C3A" w:rsidP="00D20C3A">
      <w:pPr>
        <w:autoSpaceDE w:val="0"/>
        <w:autoSpaceDN w:val="0"/>
        <w:jc w:val="both"/>
        <w:rPr>
          <w:b/>
          <w:bCs/>
        </w:rPr>
      </w:pPr>
    </w:p>
    <w:p w:rsidR="00D20C3A" w:rsidRDefault="00D20C3A" w:rsidP="00D20C3A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D20C3A" w:rsidRPr="004B3EAE" w:rsidRDefault="00D20C3A" w:rsidP="00D20C3A">
      <w:pPr>
        <w:autoSpaceDE w:val="0"/>
        <w:autoSpaceDN w:val="0"/>
        <w:jc w:val="both"/>
        <w:rPr>
          <w:b/>
          <w:bCs/>
        </w:rPr>
      </w:pPr>
    </w:p>
    <w:p w:rsidR="00D20C3A" w:rsidRDefault="00D20C3A" w:rsidP="00D20C3A">
      <w:pPr>
        <w:autoSpaceDE w:val="0"/>
        <w:autoSpaceDN w:val="0"/>
        <w:rPr>
          <w:b/>
        </w:rPr>
      </w:pPr>
    </w:p>
    <w:p w:rsidR="00D20C3A" w:rsidRDefault="00D20C3A" w:rsidP="00D20C3A">
      <w:pPr>
        <w:autoSpaceDE w:val="0"/>
        <w:autoSpaceDN w:val="0"/>
        <w:rPr>
          <w:b/>
        </w:rPr>
      </w:pPr>
    </w:p>
    <w:p w:rsidR="00D20C3A" w:rsidRPr="0089737F" w:rsidRDefault="00D20C3A" w:rsidP="00D20C3A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  <w:t>Ing. Valéria Ciraková</w:t>
      </w:r>
    </w:p>
    <w:p w:rsidR="00D20C3A" w:rsidRDefault="00D20C3A" w:rsidP="00D20C3A">
      <w:pPr>
        <w:autoSpaceDE w:val="0"/>
        <w:autoSpaceDN w:val="0"/>
        <w:ind w:left="2832" w:firstLine="708"/>
      </w:pPr>
      <w:r>
        <w:t>referent SMM</w:t>
      </w:r>
    </w:p>
    <w:p w:rsidR="00D20C3A" w:rsidRDefault="00D20C3A" w:rsidP="00D20C3A">
      <w:pPr>
        <w:autoSpaceDE w:val="0"/>
        <w:autoSpaceDN w:val="0"/>
      </w:pPr>
    </w:p>
    <w:p w:rsidR="00FE4B5D" w:rsidRDefault="00FE4B5D" w:rsidP="004E543C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C3A" w:rsidRPr="00DB6A40" w:rsidRDefault="00205EFA" w:rsidP="00D20C3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20C3A">
        <w:rPr>
          <w:rFonts w:ascii="Times New Roman" w:hAnsi="Times New Roman" w:cs="Times New Roman"/>
          <w:b/>
          <w:sz w:val="24"/>
          <w:szCs w:val="24"/>
        </w:rPr>
        <w:t>9a, odsek 8, písmeno e</w:t>
      </w:r>
      <w:r w:rsidR="00D20C3A" w:rsidRPr="00DB6A40">
        <w:rPr>
          <w:rFonts w:ascii="Times New Roman" w:hAnsi="Times New Roman" w:cs="Times New Roman"/>
          <w:b/>
          <w:sz w:val="24"/>
          <w:szCs w:val="24"/>
        </w:rPr>
        <w:t>) zákona č. 138/1991 Zb. o majetku obcí</w:t>
      </w:r>
    </w:p>
    <w:p w:rsidR="00D20C3A" w:rsidRPr="00DB6A40" w:rsidRDefault="00D20C3A" w:rsidP="00D20C3A">
      <w:pPr>
        <w:pStyle w:val="Standar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A40">
        <w:rPr>
          <w:rFonts w:ascii="Times New Roman" w:hAnsi="Times New Roman" w:cs="Times New Roman"/>
          <w:b/>
          <w:sz w:val="24"/>
          <w:szCs w:val="24"/>
        </w:rPr>
        <w:t>prípad hodný osobitného zreteľa</w:t>
      </w:r>
    </w:p>
    <w:p w:rsidR="00A75420" w:rsidRDefault="00A75420" w:rsidP="00A75420">
      <w:pPr>
        <w:jc w:val="both"/>
      </w:pPr>
    </w:p>
    <w:p w:rsidR="00A648BF" w:rsidRPr="008D3C1A" w:rsidRDefault="00A648BF" w:rsidP="00A648BF">
      <w:pPr>
        <w:jc w:val="both"/>
      </w:pPr>
      <w:r w:rsidRPr="008D3C1A">
        <w:rPr>
          <w:b/>
        </w:rPr>
        <w:t>Žiadateľ:</w:t>
      </w:r>
      <w:r w:rsidRPr="008D3C1A">
        <w:rPr>
          <w:b/>
        </w:rPr>
        <w:tab/>
      </w:r>
      <w:r w:rsidRPr="008D3C1A">
        <w:t>Ing. Ján Richter, rod. Richter, Vansovej 1890/46, 064 01 Stará Ľubovňa</w:t>
      </w:r>
    </w:p>
    <w:p w:rsidR="00A648BF" w:rsidRDefault="00A648BF" w:rsidP="00A648BF">
      <w:pPr>
        <w:jc w:val="both"/>
        <w:rPr>
          <w:b/>
        </w:rPr>
      </w:pPr>
    </w:p>
    <w:p w:rsidR="00A648BF" w:rsidRDefault="00A648BF" w:rsidP="00A648BF">
      <w:pPr>
        <w:jc w:val="both"/>
        <w:rPr>
          <w:b/>
        </w:rPr>
      </w:pPr>
      <w:r>
        <w:rPr>
          <w:b/>
        </w:rPr>
        <w:t>Návrh uznesenia</w:t>
      </w:r>
    </w:p>
    <w:p w:rsidR="00A648BF" w:rsidRPr="008D3C1A" w:rsidRDefault="00A648BF" w:rsidP="00A648BF">
      <w:pPr>
        <w:jc w:val="both"/>
      </w:pPr>
      <w:proofErr w:type="spellStart"/>
      <w:r w:rsidRPr="008D3C1A">
        <w:rPr>
          <w:b/>
        </w:rPr>
        <w:t>MsZ</w:t>
      </w:r>
      <w:proofErr w:type="spellEnd"/>
      <w:r>
        <w:rPr>
          <w:b/>
        </w:rPr>
        <w:t xml:space="preserve"> schvaľuje</w:t>
      </w:r>
      <w:r w:rsidRPr="008D3C1A">
        <w:rPr>
          <w:b/>
        </w:rPr>
        <w:t>:</w:t>
      </w:r>
      <w:r w:rsidRPr="008D3C1A">
        <w:tab/>
      </w:r>
      <w:bookmarkStart w:id="0" w:name="_Hlk491419018"/>
      <w:r w:rsidRPr="008D3C1A">
        <w:t>odpredaj nehnuteľnosti podľa zákona č. 138/1991 Zb. o majetku obcí, §9a, odsek 8, písmeno e) – prípad hodný osobitného zreteľa do výlučného vlastníctva žiadateľovi</w:t>
      </w:r>
      <w:bookmarkEnd w:id="0"/>
      <w:r w:rsidRPr="008D3C1A">
        <w:t xml:space="preserve"> Ing. Jánovi Richterovi, rod. Richterovi, Vansovej 1890/48, 064 01 Stará Ľubovňa a to pozemku p. č. CKN 2846/387, (diel 1 a diel 2) s výmerou 14 m², ostatná plocha, zameraný a odčlenený od p. č. CKN 2846/282, druh pozemku ostatná plocha, s výmerou 184 m², zapísaný na LV č. 3696 v k. ú. Stará Ľubovňa, a od p. č. CKN 2846/283, druh pozemku ostatná plocha, s výmerou 368 m² zapísaný na LV č. 3696 v k. ú. Stará Ľubovňa  geometrickým plánom č. 35/2017 zo dňa 30.05.2017 vypracovaným spoločnosťou </w:t>
      </w:r>
      <w:proofErr w:type="spellStart"/>
      <w:r w:rsidRPr="008D3C1A">
        <w:t>Geodat</w:t>
      </w:r>
      <w:proofErr w:type="spellEnd"/>
      <w:r w:rsidRPr="008D3C1A">
        <w:t xml:space="preserve"> </w:t>
      </w:r>
      <w:proofErr w:type="spellStart"/>
      <w:r w:rsidRPr="008D3C1A">
        <w:t>Real</w:t>
      </w:r>
      <w:proofErr w:type="spellEnd"/>
      <w:r w:rsidRPr="008D3C1A">
        <w:t xml:space="preserve">, </w:t>
      </w:r>
      <w:proofErr w:type="spellStart"/>
      <w:r w:rsidRPr="008D3C1A">
        <w:t>s.r.o</w:t>
      </w:r>
      <w:proofErr w:type="spellEnd"/>
      <w:r w:rsidRPr="008D3C1A">
        <w:t>., Vansovej 53, 064 01 Stará Ľubovňa IČO: 46644563 na účely majetkovoprávneho vyrovnania za cenu 30,--€/m².</w:t>
      </w:r>
    </w:p>
    <w:p w:rsidR="00A648BF" w:rsidRDefault="00A648BF" w:rsidP="00A648BF">
      <w:pPr>
        <w:jc w:val="both"/>
      </w:pPr>
      <w:r w:rsidRPr="008D3C1A">
        <w:rPr>
          <w:i/>
          <w:u w:val="single"/>
        </w:rPr>
        <w:t>Odôvodnenie osobitného zreteľa:</w:t>
      </w:r>
      <w:r w:rsidRPr="008D3C1A">
        <w:tab/>
        <w:t>Žiadan</w:t>
      </w:r>
      <w:r>
        <w:t>ý</w:t>
      </w:r>
      <w:r w:rsidRPr="008D3C1A">
        <w:t xml:space="preserve"> pozem</w:t>
      </w:r>
      <w:r>
        <w:t>ok</w:t>
      </w:r>
      <w:r w:rsidRPr="008D3C1A">
        <w:t xml:space="preserve"> </w:t>
      </w:r>
      <w:r>
        <w:t>je</w:t>
      </w:r>
      <w:r w:rsidRPr="008D3C1A">
        <w:t xml:space="preserve"> priľahl</w:t>
      </w:r>
      <w:r>
        <w:t>ý</w:t>
      </w:r>
      <w:r w:rsidRPr="008D3C1A">
        <w:t xml:space="preserve"> k pozemkom vo vlastníctve žiadateľa zapísaným na LV č. 7482 v k. ú. Stará Ľubovňa.</w:t>
      </w:r>
    </w:p>
    <w:p w:rsidR="00A648BF" w:rsidRPr="008549F1" w:rsidRDefault="00A648BF" w:rsidP="00A648BF">
      <w:r w:rsidRPr="008549F1">
        <w:t>Zámer odpredaja nehnuteľnosti bol zverejnený na úradnej tabuli a webovom sídle Mesta Stará</w:t>
      </w:r>
    </w:p>
    <w:p w:rsidR="00A648BF" w:rsidRPr="008D3C1A" w:rsidRDefault="00A648BF" w:rsidP="00A648BF">
      <w:pPr>
        <w:pBdr>
          <w:bottom w:val="single" w:sz="4" w:space="1" w:color="auto"/>
        </w:pBdr>
        <w:jc w:val="both"/>
      </w:pPr>
      <w:r w:rsidRPr="00D60366">
        <w:rPr>
          <w:color w:val="000000" w:themeColor="text1"/>
        </w:rPr>
        <w:t xml:space="preserve">Ľubovňa </w:t>
      </w:r>
      <w:r>
        <w:rPr>
          <w:color w:val="000000" w:themeColor="text1"/>
        </w:rPr>
        <w:t>27.11</w:t>
      </w:r>
      <w:r w:rsidRPr="00D60366">
        <w:rPr>
          <w:color w:val="000000" w:themeColor="text1"/>
        </w:rPr>
        <w:t>.2017.</w:t>
      </w:r>
    </w:p>
    <w:p w:rsidR="00A648BF" w:rsidRPr="008D3C1A" w:rsidRDefault="00A648BF" w:rsidP="00A648BF">
      <w:pPr>
        <w:jc w:val="both"/>
      </w:pPr>
    </w:p>
    <w:p w:rsidR="00A648BF" w:rsidRPr="008D3C1A" w:rsidRDefault="00A648BF" w:rsidP="00A648BF">
      <w:pPr>
        <w:jc w:val="both"/>
      </w:pPr>
      <w:r w:rsidRPr="008D3C1A">
        <w:rPr>
          <w:b/>
        </w:rPr>
        <w:t>Žiadateľ:</w:t>
      </w:r>
      <w:r w:rsidRPr="008D3C1A">
        <w:rPr>
          <w:b/>
        </w:rPr>
        <w:tab/>
      </w:r>
      <w:r w:rsidRPr="008D3C1A">
        <w:t xml:space="preserve">JUDr. Gábor </w:t>
      </w:r>
      <w:proofErr w:type="spellStart"/>
      <w:r w:rsidRPr="008D3C1A">
        <w:t>Száraz</w:t>
      </w:r>
      <w:proofErr w:type="spellEnd"/>
      <w:r w:rsidRPr="008D3C1A">
        <w:t xml:space="preserve">, rod. </w:t>
      </w:r>
      <w:proofErr w:type="spellStart"/>
      <w:r w:rsidRPr="008D3C1A">
        <w:t>Száraz</w:t>
      </w:r>
      <w:proofErr w:type="spellEnd"/>
      <w:r w:rsidRPr="008D3C1A">
        <w:t xml:space="preserve"> s </w:t>
      </w:r>
      <w:proofErr w:type="spellStart"/>
      <w:r w:rsidRPr="008D3C1A">
        <w:t>manž</w:t>
      </w:r>
      <w:proofErr w:type="spellEnd"/>
      <w:r w:rsidRPr="008D3C1A">
        <w:t xml:space="preserve">. JUDr. Miriam </w:t>
      </w:r>
      <w:proofErr w:type="spellStart"/>
      <w:r w:rsidRPr="008D3C1A">
        <w:t>Szárazovou</w:t>
      </w:r>
      <w:proofErr w:type="spellEnd"/>
      <w:r w:rsidRPr="008D3C1A">
        <w:t xml:space="preserve">, rod. </w:t>
      </w:r>
      <w:proofErr w:type="spellStart"/>
      <w:r w:rsidRPr="008D3C1A">
        <w:t>Gelenekyová</w:t>
      </w:r>
      <w:proofErr w:type="spellEnd"/>
      <w:r w:rsidRPr="008D3C1A">
        <w:t>, obaja trvale bytom Vansovej 1865/46, 064 01 Stará Ľubovňa</w:t>
      </w:r>
    </w:p>
    <w:p w:rsidR="00A648BF" w:rsidRDefault="00A648BF" w:rsidP="00A648BF">
      <w:pPr>
        <w:jc w:val="both"/>
        <w:rPr>
          <w:b/>
        </w:rPr>
      </w:pPr>
    </w:p>
    <w:p w:rsidR="00A648BF" w:rsidRDefault="00A648BF" w:rsidP="00A648BF">
      <w:pPr>
        <w:jc w:val="both"/>
        <w:rPr>
          <w:b/>
        </w:rPr>
      </w:pPr>
      <w:r>
        <w:rPr>
          <w:b/>
        </w:rPr>
        <w:t>Návrh uznesenia</w:t>
      </w:r>
    </w:p>
    <w:p w:rsidR="00A648BF" w:rsidRPr="008D3C1A" w:rsidRDefault="00A648BF" w:rsidP="00A648BF">
      <w:pPr>
        <w:jc w:val="both"/>
      </w:pPr>
      <w:proofErr w:type="spellStart"/>
      <w:r w:rsidRPr="008D3C1A">
        <w:rPr>
          <w:b/>
        </w:rPr>
        <w:t>MsZ</w:t>
      </w:r>
      <w:proofErr w:type="spellEnd"/>
      <w:r>
        <w:rPr>
          <w:b/>
        </w:rPr>
        <w:t xml:space="preserve"> schvaľuje</w:t>
      </w:r>
      <w:r w:rsidRPr="008D3C1A">
        <w:rPr>
          <w:b/>
        </w:rPr>
        <w:t>:</w:t>
      </w:r>
      <w:r>
        <w:rPr>
          <w:b/>
        </w:rPr>
        <w:tab/>
      </w:r>
      <w:r w:rsidRPr="008D3C1A">
        <w:t xml:space="preserve">odpredaj nehnuteľnosti podľa zákona č. 138/1991 Zb. o majetku obcí, §9a, odsek 8, písmeno e) – prípad hodný osobitného zreteľa do bezpodielového spoluvlastníctva žiadateľom JUDr. Gáborovi </w:t>
      </w:r>
      <w:proofErr w:type="spellStart"/>
      <w:r w:rsidRPr="008D3C1A">
        <w:t>Szárazovi</w:t>
      </w:r>
      <w:proofErr w:type="spellEnd"/>
      <w:r w:rsidRPr="008D3C1A">
        <w:t xml:space="preserve">, rod. </w:t>
      </w:r>
      <w:proofErr w:type="spellStart"/>
      <w:r w:rsidRPr="008D3C1A">
        <w:t>Szárazovi</w:t>
      </w:r>
      <w:proofErr w:type="spellEnd"/>
      <w:r w:rsidRPr="008D3C1A">
        <w:t xml:space="preserve"> s </w:t>
      </w:r>
      <w:proofErr w:type="spellStart"/>
      <w:r w:rsidRPr="008D3C1A">
        <w:t>manž</w:t>
      </w:r>
      <w:proofErr w:type="spellEnd"/>
      <w:r w:rsidRPr="008D3C1A">
        <w:t xml:space="preserve">. JUDr. Miriam </w:t>
      </w:r>
      <w:proofErr w:type="spellStart"/>
      <w:r w:rsidRPr="008D3C1A">
        <w:t>Szárazovou</w:t>
      </w:r>
      <w:proofErr w:type="spellEnd"/>
      <w:r w:rsidRPr="008D3C1A">
        <w:t xml:space="preserve">, rod. </w:t>
      </w:r>
      <w:proofErr w:type="spellStart"/>
      <w:r w:rsidRPr="008D3C1A">
        <w:t>Gelenekyovou</w:t>
      </w:r>
      <w:proofErr w:type="spellEnd"/>
      <w:r w:rsidRPr="008D3C1A">
        <w:t xml:space="preserve">, obaja trvale bytom Vansovej 1865/46, 064 01 Stará Ľubovňa a to pozemku p. č. CKN 2846/388, (diel 3 a diel 4) s výmerou 13 m², ostatná plocha, zameraný a odčlenený od p. č. CKN 2846/283, druh pozemku ostatná plocha, s výmerou 368 m², evidovaný na LV č. 3696 v k. ú. Stará Ľubovňa, a od p. č. CKN 2846/288, druh pozemku ostatná plocha, s výmerou 49 m², zapísaný na LV č. 3696 v k. ú. Stará Ľubovňa geometrickým plánom č. 35/2017 zo dňa 30.05.2017 vypracovaným spoločnosťou </w:t>
      </w:r>
      <w:proofErr w:type="spellStart"/>
      <w:r w:rsidRPr="008D3C1A">
        <w:t>Geodat</w:t>
      </w:r>
      <w:proofErr w:type="spellEnd"/>
      <w:r w:rsidRPr="008D3C1A">
        <w:t xml:space="preserve"> </w:t>
      </w:r>
      <w:proofErr w:type="spellStart"/>
      <w:r w:rsidRPr="008D3C1A">
        <w:t>Real</w:t>
      </w:r>
      <w:proofErr w:type="spellEnd"/>
      <w:r w:rsidRPr="008D3C1A">
        <w:t xml:space="preserve">, </w:t>
      </w:r>
      <w:proofErr w:type="spellStart"/>
      <w:r w:rsidRPr="008D3C1A">
        <w:t>s.r.o</w:t>
      </w:r>
      <w:proofErr w:type="spellEnd"/>
      <w:r w:rsidRPr="008D3C1A">
        <w:t>., Vansovej 53, 064 01 Stará Ľubovňa IČO: 46644563 na účely majetkovoprávneho vyrovnania za cenu 30,--€/m².</w:t>
      </w:r>
    </w:p>
    <w:p w:rsidR="00A648BF" w:rsidRDefault="00A648BF" w:rsidP="00A648BF">
      <w:pPr>
        <w:jc w:val="both"/>
      </w:pPr>
      <w:r w:rsidRPr="008D3C1A">
        <w:rPr>
          <w:i/>
          <w:u w:val="single"/>
        </w:rPr>
        <w:t>Odôvodnenie osobitného zreteľa:</w:t>
      </w:r>
      <w:r w:rsidRPr="008D3C1A">
        <w:tab/>
        <w:t>Žiadan</w:t>
      </w:r>
      <w:r>
        <w:t>ý</w:t>
      </w:r>
      <w:r w:rsidRPr="008D3C1A">
        <w:t xml:space="preserve"> pozem</w:t>
      </w:r>
      <w:r>
        <w:t>ok</w:t>
      </w:r>
      <w:r w:rsidRPr="008D3C1A">
        <w:t xml:space="preserve"> </w:t>
      </w:r>
      <w:r>
        <w:t>je</w:t>
      </w:r>
      <w:r w:rsidRPr="008D3C1A">
        <w:t xml:space="preserve"> priľahl</w:t>
      </w:r>
      <w:r>
        <w:t>ý</w:t>
      </w:r>
      <w:r w:rsidRPr="008D3C1A">
        <w:t xml:space="preserve"> k pozemkom vo vlastníctve žiadateľa zapísaným na LV č. 5135 v k. ú. Stará Ľubovňa.</w:t>
      </w:r>
    </w:p>
    <w:p w:rsidR="00A648BF" w:rsidRPr="008549F1" w:rsidRDefault="00A648BF" w:rsidP="00A648BF">
      <w:r w:rsidRPr="008549F1">
        <w:t>Zámer odpredaja nehnuteľnosti bol zverejnený na úradnej tabuli a webovom sídle Mesta Stará</w:t>
      </w:r>
    </w:p>
    <w:p w:rsidR="00A648BF" w:rsidRPr="008D3C1A" w:rsidRDefault="00A648BF" w:rsidP="00A648BF">
      <w:pPr>
        <w:pBdr>
          <w:bottom w:val="single" w:sz="4" w:space="1" w:color="auto"/>
        </w:pBdr>
        <w:jc w:val="both"/>
      </w:pPr>
      <w:r w:rsidRPr="00D60366">
        <w:rPr>
          <w:color w:val="000000" w:themeColor="text1"/>
        </w:rPr>
        <w:t xml:space="preserve">Ľubovňa </w:t>
      </w:r>
      <w:r>
        <w:rPr>
          <w:color w:val="000000" w:themeColor="text1"/>
        </w:rPr>
        <w:t>27.11</w:t>
      </w:r>
      <w:r w:rsidRPr="00D60366">
        <w:rPr>
          <w:color w:val="000000" w:themeColor="text1"/>
        </w:rPr>
        <w:t>.2017.</w:t>
      </w:r>
    </w:p>
    <w:p w:rsidR="00125433" w:rsidRDefault="00125433" w:rsidP="00125433">
      <w:pPr>
        <w:jc w:val="both"/>
      </w:pPr>
    </w:p>
    <w:p w:rsidR="00125433" w:rsidRPr="003671A9" w:rsidRDefault="00125433" w:rsidP="0012543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482616986"/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125433" w:rsidRPr="00AF0039" w:rsidRDefault="00125433" w:rsidP="00125433">
      <w:pPr>
        <w:pStyle w:val="Odsekzoznamu1"/>
        <w:numPr>
          <w:ilvl w:val="0"/>
          <w:numId w:val="32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  <w:r>
        <w:rPr>
          <w:b/>
        </w:rPr>
        <w:t>– z á m e r</w:t>
      </w:r>
    </w:p>
    <w:p w:rsidR="00125433" w:rsidRDefault="00125433" w:rsidP="00125433">
      <w:pPr>
        <w:pStyle w:val="Odsekzoznamu1"/>
        <w:ind w:left="0"/>
        <w:jc w:val="both"/>
        <w:rPr>
          <w:b/>
        </w:rPr>
      </w:pPr>
    </w:p>
    <w:p w:rsidR="00A648BF" w:rsidRDefault="00A648BF" w:rsidP="00A648B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JUDr. Vladimír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JUDr. Viera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Komanová</w:t>
      </w:r>
      <w:proofErr w:type="spellEnd"/>
      <w:r>
        <w:rPr>
          <w:rFonts w:ascii="Times New Roman" w:hAnsi="Times New Roman" w:cs="Times New Roman"/>
          <w:sz w:val="24"/>
          <w:szCs w:val="24"/>
        </w:rPr>
        <w:t>, rod. Ilavská, 17. novembra 1282/31, 064 01 Stará Ľubovňa</w:t>
      </w:r>
    </w:p>
    <w:p w:rsidR="00A648BF" w:rsidRDefault="00A648BF" w:rsidP="00A648B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8BF" w:rsidRDefault="00A648BF" w:rsidP="00A648B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A648BF" w:rsidRDefault="00A648BF" w:rsidP="00A648B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</w:t>
      </w:r>
      <w:r w:rsidRPr="000F76A9">
        <w:rPr>
          <w:rFonts w:ascii="Times New Roman" w:hAnsi="Times New Roman" w:cs="Times New Roman"/>
          <w:b/>
          <w:sz w:val="24"/>
          <w:szCs w:val="24"/>
        </w:rPr>
        <w:t>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</w:t>
      </w:r>
      <w:r w:rsidRPr="000F76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„zámer“ odpredaja nehnuteľnosti podľa zákona č. 138/1991 Zb. o majetku obcí, § 9a, odsek 8, písmeno e) – prípad hodný osobitného zreteľa do bezpodielového spoluvlastníctva žiadateľom JUDr. Vladimírovi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manž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JUDr. Vierou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Komanovou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Ilavskou, 17. novembra 1282/31, 064 01 Stará Ľubovňa a to pozemku p. č. CKN 3470/385, ostatná plocha s výmerou 169 m², zameraný a odčlenený od p. č. CKN 3470/373, ostatná plocha s celkovou výmerou 557 m², zapísaný na LV č. 3696 a od p. č. CKN 3470/374,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ostatná plocha s celkovou výmerou 676 m², zapísaný na LV č. 3696 v k. ú. Stará Ľubovňa geometrickým plánom č. 20/2017 zo dňa 06.06.2017 vypracovaný geodetom Štefanom </w:t>
      </w:r>
      <w:proofErr w:type="spellStart"/>
      <w:r>
        <w:rPr>
          <w:rFonts w:ascii="Times New Roman" w:hAnsi="Times New Roman" w:cs="Times New Roman"/>
          <w:sz w:val="24"/>
          <w:szCs w:val="24"/>
        </w:rPr>
        <w:t>Gulašim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Jakubany 428, 065 12 Jakubany, IČO: 14313898 na účely majetkovoprávneho vyrovnania za cenu </w:t>
      </w:r>
      <w:r w:rsidR="00993C4A">
        <w:rPr>
          <w:rFonts w:ascii="Times New Roman" w:hAnsi="Times New Roman" w:cs="Times New Roman"/>
          <w:sz w:val="24"/>
          <w:szCs w:val="24"/>
        </w:rPr>
        <w:t>minimálne za cenu podľa znaleckého posudku.</w:t>
      </w:r>
      <w:bookmarkStart w:id="2" w:name="_GoBack"/>
      <w:bookmarkEnd w:id="2"/>
    </w:p>
    <w:p w:rsidR="00A648BF" w:rsidRDefault="00A648BF" w:rsidP="00A648BF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76A9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>
        <w:rPr>
          <w:rFonts w:ascii="Times New Roman" w:hAnsi="Times New Roman" w:cs="Times New Roman"/>
          <w:sz w:val="24"/>
          <w:szCs w:val="24"/>
        </w:rPr>
        <w:t xml:space="preserve"> Žiadaný pozemok je priľahlý k pozemkom vo vlastníctve žiadateľov zapísaným na LV č. 1609 v k. ú. Stará Ľubovňa a bude využitý na účely zarovnania pozemku a zriadenia záhrady.</w:t>
      </w:r>
    </w:p>
    <w:bookmarkEnd w:id="1"/>
    <w:p w:rsidR="004F64CA" w:rsidRDefault="004F64CA" w:rsidP="0089214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E271A" w:rsidRPr="002E12C7" w:rsidRDefault="002E271A" w:rsidP="002E271A">
      <w:pPr>
        <w:jc w:val="both"/>
      </w:pPr>
      <w:r>
        <w:rPr>
          <w:b/>
          <w:bCs/>
          <w:shd w:val="clear" w:color="auto" w:fill="FFFFFF"/>
        </w:rPr>
        <w:t>I</w:t>
      </w:r>
      <w:r w:rsidR="00A648BF">
        <w:rPr>
          <w:b/>
          <w:bCs/>
          <w:shd w:val="clear" w:color="auto" w:fill="FFFFFF"/>
        </w:rPr>
        <w:t>II</w:t>
      </w:r>
      <w:r>
        <w:rPr>
          <w:b/>
          <w:bCs/>
          <w:shd w:val="clear" w:color="auto" w:fill="FFFFFF"/>
        </w:rPr>
        <w:t xml:space="preserve">. </w:t>
      </w:r>
      <w:r w:rsidRPr="008130C4">
        <w:rPr>
          <w:b/>
          <w:bCs/>
          <w:shd w:val="clear" w:color="auto" w:fill="FFFFFF"/>
        </w:rPr>
        <w:t>Vý</w:t>
      </w:r>
      <w:r>
        <w:rPr>
          <w:b/>
          <w:bCs/>
          <w:shd w:val="clear" w:color="auto" w:fill="FFFFFF"/>
        </w:rPr>
        <w:t xml:space="preserve">kup </w:t>
      </w:r>
      <w:r w:rsidR="00A648BF">
        <w:rPr>
          <w:b/>
          <w:bCs/>
          <w:shd w:val="clear" w:color="auto" w:fill="FFFFFF"/>
        </w:rPr>
        <w:t>pozemkov od vlastníka</w:t>
      </w:r>
      <w:r w:rsidR="002776E6">
        <w:rPr>
          <w:b/>
          <w:bCs/>
          <w:shd w:val="clear" w:color="auto" w:fill="FFFFFF"/>
        </w:rPr>
        <w:t xml:space="preserve"> </w:t>
      </w:r>
      <w:r w:rsidR="006D1181">
        <w:rPr>
          <w:b/>
          <w:bCs/>
          <w:shd w:val="clear" w:color="auto" w:fill="FFFFFF"/>
        </w:rPr>
        <w:t>v lokalite Za Vodou</w:t>
      </w:r>
      <w:r w:rsidR="00A648BF">
        <w:rPr>
          <w:b/>
          <w:bCs/>
          <w:shd w:val="clear" w:color="auto" w:fill="FFFFFF"/>
        </w:rPr>
        <w:t xml:space="preserve"> v k. ú.</w:t>
      </w:r>
      <w:r>
        <w:rPr>
          <w:b/>
          <w:bCs/>
          <w:shd w:val="clear" w:color="auto" w:fill="FFFFFF"/>
        </w:rPr>
        <w:t xml:space="preserve"> Stará Ľubovňa</w:t>
      </w:r>
    </w:p>
    <w:p w:rsidR="002E271A" w:rsidRDefault="002E271A" w:rsidP="002E271A">
      <w:pPr>
        <w:jc w:val="both"/>
        <w:rPr>
          <w:b/>
          <w:bCs/>
          <w:shd w:val="clear" w:color="auto" w:fill="FFFFFF"/>
        </w:rPr>
      </w:pPr>
    </w:p>
    <w:p w:rsidR="00A648BF" w:rsidRPr="001F0A70" w:rsidRDefault="00A648BF" w:rsidP="00A648BF">
      <w:pPr>
        <w:pStyle w:val="Odsekzoznamu1"/>
        <w:ind w:left="0"/>
        <w:jc w:val="both"/>
        <w:rPr>
          <w:szCs w:val="24"/>
        </w:rPr>
      </w:pPr>
      <w:r w:rsidRPr="001F0A70">
        <w:rPr>
          <w:b/>
          <w:szCs w:val="24"/>
        </w:rPr>
        <w:t>Žiadateľ:</w:t>
      </w:r>
      <w:r w:rsidRPr="001F0A70">
        <w:rPr>
          <w:b/>
          <w:szCs w:val="24"/>
        </w:rPr>
        <w:tab/>
      </w:r>
      <w:r>
        <w:rPr>
          <w:szCs w:val="24"/>
        </w:rPr>
        <w:t xml:space="preserve">Doc. PhDr. Karol </w:t>
      </w:r>
      <w:proofErr w:type="spellStart"/>
      <w:r>
        <w:rPr>
          <w:szCs w:val="24"/>
        </w:rPr>
        <w:t>Thiry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Thiry</w:t>
      </w:r>
      <w:proofErr w:type="spellEnd"/>
      <w:r>
        <w:rPr>
          <w:szCs w:val="24"/>
        </w:rPr>
        <w:t>, Súmračná 22, 821 02 Bratislava</w:t>
      </w:r>
    </w:p>
    <w:p w:rsidR="00A648BF" w:rsidRDefault="00A648BF" w:rsidP="00A648BF">
      <w:pPr>
        <w:pStyle w:val="Odsekzoznamu1"/>
        <w:ind w:left="0"/>
        <w:jc w:val="both"/>
        <w:rPr>
          <w:b/>
          <w:szCs w:val="24"/>
        </w:rPr>
      </w:pPr>
      <w:r>
        <w:rPr>
          <w:b/>
          <w:szCs w:val="24"/>
        </w:rPr>
        <w:t>Návrh kúpnej ceny dislokačnou komisiou: 19,--€/m²</w:t>
      </w:r>
    </w:p>
    <w:p w:rsidR="00A648BF" w:rsidRDefault="00A648BF" w:rsidP="00A648BF">
      <w:pPr>
        <w:pStyle w:val="Odsekzoznamu1"/>
        <w:ind w:left="0"/>
        <w:jc w:val="both"/>
        <w:rPr>
          <w:b/>
          <w:szCs w:val="24"/>
        </w:rPr>
      </w:pPr>
    </w:p>
    <w:p w:rsidR="00A648BF" w:rsidRDefault="00A648BF" w:rsidP="00A648BF">
      <w:pPr>
        <w:pStyle w:val="Odsekzoznamu1"/>
        <w:ind w:left="0"/>
        <w:jc w:val="both"/>
        <w:rPr>
          <w:b/>
          <w:szCs w:val="24"/>
        </w:rPr>
      </w:pPr>
      <w:r>
        <w:rPr>
          <w:b/>
          <w:szCs w:val="24"/>
        </w:rPr>
        <w:t>Návrh uznesenia</w:t>
      </w:r>
    </w:p>
    <w:p w:rsidR="00A648BF" w:rsidRDefault="00A648BF" w:rsidP="00A648BF">
      <w:pPr>
        <w:pStyle w:val="Odsekzoznamu1"/>
        <w:ind w:left="0"/>
        <w:jc w:val="both"/>
        <w:rPr>
          <w:szCs w:val="24"/>
        </w:rPr>
      </w:pPr>
      <w:proofErr w:type="spellStart"/>
      <w:r w:rsidRPr="00505F2D"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schvaľuje</w:t>
      </w:r>
      <w:r w:rsidRPr="00505F2D">
        <w:rPr>
          <w:b/>
          <w:szCs w:val="24"/>
        </w:rPr>
        <w:t>:</w:t>
      </w:r>
      <w:r w:rsidRPr="00505F2D">
        <w:rPr>
          <w:szCs w:val="24"/>
        </w:rPr>
        <w:tab/>
      </w:r>
      <w:r>
        <w:rPr>
          <w:szCs w:val="24"/>
        </w:rPr>
        <w:t xml:space="preserve">výkup pozemkov podľa zákona č. 138/1991 Zb. o majetku obcí od vlastníka Doc. PhDr. Karola </w:t>
      </w:r>
      <w:proofErr w:type="spellStart"/>
      <w:r>
        <w:rPr>
          <w:szCs w:val="24"/>
        </w:rPr>
        <w:t>Thiryho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Thiryho</w:t>
      </w:r>
      <w:proofErr w:type="spellEnd"/>
      <w:r>
        <w:rPr>
          <w:szCs w:val="24"/>
        </w:rPr>
        <w:t>, Súmračná 22, 821 02 Bratislava a to podiel 1/1 na parcelách, zapísaných na LV č. 4880 v k. ú. Stará Ľubovňa:</w:t>
      </w:r>
    </w:p>
    <w:p w:rsidR="00A648BF" w:rsidRDefault="00A648BF" w:rsidP="00A648BF">
      <w:pPr>
        <w:pStyle w:val="Odsekzoznamu1"/>
        <w:pBdr>
          <w:bottom w:val="single" w:sz="4" w:space="1" w:color="auto"/>
        </w:pBdr>
        <w:ind w:left="0"/>
        <w:jc w:val="both"/>
      </w:pPr>
      <w:r>
        <w:t xml:space="preserve">p. č. EKN 2157, orná pôda, o výmere 1505 m², p. č. EKN 2163/1, trvalé trávne porasty, o výmere 22 m², p. č. EKN 2164/1, orná pôda, o výmere 42 m², p. č. EKN 2167, orná pôda, o výmere 398 m², p. č. EKN 2169/1, orná pôda, o výmere 71 m², p. č. EKN 2171, orná pôda, o výmere 285 m² </w:t>
      </w:r>
      <w:r w:rsidRPr="0089214C">
        <w:t xml:space="preserve">na účely majetkovoprávneho vyrovnania pozemku </w:t>
      </w:r>
      <w:r>
        <w:t>v lokalite Za Vodou v</w:t>
      </w:r>
      <w:r w:rsidRPr="0089214C">
        <w:t xml:space="preserve"> </w:t>
      </w:r>
      <w:r>
        <w:t>Starej Ľubovni za cenu 19,--€/m².</w:t>
      </w:r>
    </w:p>
    <w:p w:rsidR="002E271A" w:rsidRDefault="002E271A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A7198" w:rsidRPr="00C57B57" w:rsidRDefault="00EA719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EA7198" w:rsidRPr="00C57B57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764C25"/>
    <w:multiLevelType w:val="hybridMultilevel"/>
    <w:tmpl w:val="8A042320"/>
    <w:lvl w:ilvl="0" w:tplc="94445D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146AA"/>
    <w:multiLevelType w:val="hybridMultilevel"/>
    <w:tmpl w:val="3E384BD4"/>
    <w:lvl w:ilvl="0" w:tplc="E494A174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B7E1B"/>
    <w:multiLevelType w:val="hybridMultilevel"/>
    <w:tmpl w:val="F6B66B8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7EDF"/>
    <w:multiLevelType w:val="hybridMultilevel"/>
    <w:tmpl w:val="ED4E79A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C2A0D"/>
    <w:multiLevelType w:val="hybridMultilevel"/>
    <w:tmpl w:val="EA60ED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701"/>
    <w:multiLevelType w:val="hybridMultilevel"/>
    <w:tmpl w:val="7788FA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4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8"/>
  </w:num>
  <w:num w:numId="5">
    <w:abstractNumId w:val="32"/>
  </w:num>
  <w:num w:numId="6">
    <w:abstractNumId w:val="8"/>
  </w:num>
  <w:num w:numId="7">
    <w:abstractNumId w:val="24"/>
  </w:num>
  <w:num w:numId="8">
    <w:abstractNumId w:val="26"/>
  </w:num>
  <w:num w:numId="9">
    <w:abstractNumId w:val="19"/>
  </w:num>
  <w:num w:numId="10">
    <w:abstractNumId w:val="16"/>
  </w:num>
  <w:num w:numId="11">
    <w:abstractNumId w:val="30"/>
  </w:num>
  <w:num w:numId="12">
    <w:abstractNumId w:val="30"/>
  </w:num>
  <w:num w:numId="13">
    <w:abstractNumId w:val="13"/>
  </w:num>
  <w:num w:numId="14">
    <w:abstractNumId w:val="34"/>
  </w:num>
  <w:num w:numId="15">
    <w:abstractNumId w:val="5"/>
  </w:num>
  <w:num w:numId="16">
    <w:abstractNumId w:val="22"/>
  </w:num>
  <w:num w:numId="17">
    <w:abstractNumId w:val="7"/>
  </w:num>
  <w:num w:numId="18">
    <w:abstractNumId w:val="13"/>
  </w:num>
  <w:num w:numId="19">
    <w:abstractNumId w:val="15"/>
  </w:num>
  <w:num w:numId="20">
    <w:abstractNumId w:val="9"/>
  </w:num>
  <w:num w:numId="21">
    <w:abstractNumId w:val="20"/>
  </w:num>
  <w:num w:numId="22">
    <w:abstractNumId w:val="2"/>
  </w:num>
  <w:num w:numId="23">
    <w:abstractNumId w:val="10"/>
  </w:num>
  <w:num w:numId="24">
    <w:abstractNumId w:val="27"/>
  </w:num>
  <w:num w:numId="25">
    <w:abstractNumId w:val="18"/>
  </w:num>
  <w:num w:numId="26">
    <w:abstractNumId w:val="31"/>
  </w:num>
  <w:num w:numId="27">
    <w:abstractNumId w:val="6"/>
  </w:num>
  <w:num w:numId="28">
    <w:abstractNumId w:val="29"/>
  </w:num>
  <w:num w:numId="29">
    <w:abstractNumId w:val="11"/>
  </w:num>
  <w:num w:numId="30">
    <w:abstractNumId w:val="25"/>
  </w:num>
  <w:num w:numId="31">
    <w:abstractNumId w:val="23"/>
  </w:num>
  <w:num w:numId="32">
    <w:abstractNumId w:val="14"/>
  </w:num>
  <w:num w:numId="33">
    <w:abstractNumId w:val="3"/>
  </w:num>
  <w:num w:numId="34">
    <w:abstractNumId w:val="17"/>
  </w:num>
  <w:num w:numId="3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1"/>
  </w:num>
  <w:num w:numId="38">
    <w:abstractNumId w:val="1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AF0"/>
    <w:rsid w:val="0000206E"/>
    <w:rsid w:val="00006D01"/>
    <w:rsid w:val="00013868"/>
    <w:rsid w:val="000552BF"/>
    <w:rsid w:val="000617AB"/>
    <w:rsid w:val="00066AA2"/>
    <w:rsid w:val="00074963"/>
    <w:rsid w:val="000941B4"/>
    <w:rsid w:val="000B025F"/>
    <w:rsid w:val="000C1A99"/>
    <w:rsid w:val="000C2D9B"/>
    <w:rsid w:val="000F0E72"/>
    <w:rsid w:val="00125433"/>
    <w:rsid w:val="00133EC6"/>
    <w:rsid w:val="00143491"/>
    <w:rsid w:val="00150BCA"/>
    <w:rsid w:val="00173BB3"/>
    <w:rsid w:val="0018000C"/>
    <w:rsid w:val="00187CAA"/>
    <w:rsid w:val="001912F2"/>
    <w:rsid w:val="001B5218"/>
    <w:rsid w:val="001C0F7C"/>
    <w:rsid w:val="001D5F38"/>
    <w:rsid w:val="001D698E"/>
    <w:rsid w:val="001E05E7"/>
    <w:rsid w:val="001E1BD3"/>
    <w:rsid w:val="001E7DD9"/>
    <w:rsid w:val="001F4CF2"/>
    <w:rsid w:val="00205EFA"/>
    <w:rsid w:val="00233B5C"/>
    <w:rsid w:val="002413EA"/>
    <w:rsid w:val="00244DC8"/>
    <w:rsid w:val="0027134F"/>
    <w:rsid w:val="002713A5"/>
    <w:rsid w:val="0027276F"/>
    <w:rsid w:val="00276DC1"/>
    <w:rsid w:val="002776E6"/>
    <w:rsid w:val="002A5EF1"/>
    <w:rsid w:val="002B6C66"/>
    <w:rsid w:val="002C00D4"/>
    <w:rsid w:val="002C191D"/>
    <w:rsid w:val="002D2685"/>
    <w:rsid w:val="002E093A"/>
    <w:rsid w:val="002E271A"/>
    <w:rsid w:val="0030185F"/>
    <w:rsid w:val="00323CB9"/>
    <w:rsid w:val="00330053"/>
    <w:rsid w:val="0034743F"/>
    <w:rsid w:val="00366837"/>
    <w:rsid w:val="00370245"/>
    <w:rsid w:val="0037482D"/>
    <w:rsid w:val="0038088A"/>
    <w:rsid w:val="003A461A"/>
    <w:rsid w:val="003A526A"/>
    <w:rsid w:val="003B2285"/>
    <w:rsid w:val="003B2FE6"/>
    <w:rsid w:val="003C3E07"/>
    <w:rsid w:val="003E1696"/>
    <w:rsid w:val="004105C0"/>
    <w:rsid w:val="00411D69"/>
    <w:rsid w:val="00426172"/>
    <w:rsid w:val="004358F9"/>
    <w:rsid w:val="004500D1"/>
    <w:rsid w:val="00462AB5"/>
    <w:rsid w:val="0046339D"/>
    <w:rsid w:val="00471322"/>
    <w:rsid w:val="004809BD"/>
    <w:rsid w:val="004917D8"/>
    <w:rsid w:val="004A1ED9"/>
    <w:rsid w:val="004B4D66"/>
    <w:rsid w:val="004C537E"/>
    <w:rsid w:val="004C564B"/>
    <w:rsid w:val="004D356A"/>
    <w:rsid w:val="004E0CB1"/>
    <w:rsid w:val="004E543C"/>
    <w:rsid w:val="004F64CA"/>
    <w:rsid w:val="004F7532"/>
    <w:rsid w:val="00510746"/>
    <w:rsid w:val="00532EA1"/>
    <w:rsid w:val="005477E7"/>
    <w:rsid w:val="00550085"/>
    <w:rsid w:val="005528CA"/>
    <w:rsid w:val="00561CD5"/>
    <w:rsid w:val="00564788"/>
    <w:rsid w:val="00584D60"/>
    <w:rsid w:val="005A6642"/>
    <w:rsid w:val="005C4FFA"/>
    <w:rsid w:val="005F15A1"/>
    <w:rsid w:val="005F5FD4"/>
    <w:rsid w:val="006137D5"/>
    <w:rsid w:val="0063735D"/>
    <w:rsid w:val="00644CCC"/>
    <w:rsid w:val="00664C02"/>
    <w:rsid w:val="00670E92"/>
    <w:rsid w:val="00697D8A"/>
    <w:rsid w:val="006B42AF"/>
    <w:rsid w:val="006C7408"/>
    <w:rsid w:val="006D0094"/>
    <w:rsid w:val="006D1181"/>
    <w:rsid w:val="006D4AC1"/>
    <w:rsid w:val="00700809"/>
    <w:rsid w:val="00706D2B"/>
    <w:rsid w:val="007125D0"/>
    <w:rsid w:val="00712DCB"/>
    <w:rsid w:val="00713777"/>
    <w:rsid w:val="00730812"/>
    <w:rsid w:val="007312BE"/>
    <w:rsid w:val="007328ED"/>
    <w:rsid w:val="0073761C"/>
    <w:rsid w:val="007475F4"/>
    <w:rsid w:val="00752C40"/>
    <w:rsid w:val="00764718"/>
    <w:rsid w:val="00764C78"/>
    <w:rsid w:val="007752EE"/>
    <w:rsid w:val="0078634D"/>
    <w:rsid w:val="00787830"/>
    <w:rsid w:val="00791EDD"/>
    <w:rsid w:val="00793618"/>
    <w:rsid w:val="00796E42"/>
    <w:rsid w:val="007B05D9"/>
    <w:rsid w:val="007B3BE2"/>
    <w:rsid w:val="007C57D9"/>
    <w:rsid w:val="007C5B0F"/>
    <w:rsid w:val="007D2472"/>
    <w:rsid w:val="00835C3D"/>
    <w:rsid w:val="00837E89"/>
    <w:rsid w:val="00843397"/>
    <w:rsid w:val="00843D4B"/>
    <w:rsid w:val="00852EEC"/>
    <w:rsid w:val="008549F1"/>
    <w:rsid w:val="0089214C"/>
    <w:rsid w:val="00893BF7"/>
    <w:rsid w:val="008B46FB"/>
    <w:rsid w:val="008B5F7E"/>
    <w:rsid w:val="008B653B"/>
    <w:rsid w:val="008E0AE7"/>
    <w:rsid w:val="008F05D3"/>
    <w:rsid w:val="0090401F"/>
    <w:rsid w:val="00905515"/>
    <w:rsid w:val="0091023B"/>
    <w:rsid w:val="00912AF8"/>
    <w:rsid w:val="00937A03"/>
    <w:rsid w:val="009549F4"/>
    <w:rsid w:val="00955CF3"/>
    <w:rsid w:val="00975C77"/>
    <w:rsid w:val="00991CED"/>
    <w:rsid w:val="009934A8"/>
    <w:rsid w:val="00993C4A"/>
    <w:rsid w:val="009C40A6"/>
    <w:rsid w:val="009F6A90"/>
    <w:rsid w:val="009F7D0C"/>
    <w:rsid w:val="00A20F66"/>
    <w:rsid w:val="00A32075"/>
    <w:rsid w:val="00A539E9"/>
    <w:rsid w:val="00A54DC9"/>
    <w:rsid w:val="00A648BF"/>
    <w:rsid w:val="00A75420"/>
    <w:rsid w:val="00A848EA"/>
    <w:rsid w:val="00A95C8B"/>
    <w:rsid w:val="00A96E5E"/>
    <w:rsid w:val="00A9760C"/>
    <w:rsid w:val="00AC5B72"/>
    <w:rsid w:val="00AE3686"/>
    <w:rsid w:val="00AE6C61"/>
    <w:rsid w:val="00AF3269"/>
    <w:rsid w:val="00AF4D7F"/>
    <w:rsid w:val="00B00166"/>
    <w:rsid w:val="00B07C57"/>
    <w:rsid w:val="00B146AD"/>
    <w:rsid w:val="00B17ACC"/>
    <w:rsid w:val="00B266E9"/>
    <w:rsid w:val="00B37D61"/>
    <w:rsid w:val="00B41E07"/>
    <w:rsid w:val="00B82834"/>
    <w:rsid w:val="00B87057"/>
    <w:rsid w:val="00B95149"/>
    <w:rsid w:val="00BB1AA8"/>
    <w:rsid w:val="00BC0C60"/>
    <w:rsid w:val="00BC2F38"/>
    <w:rsid w:val="00BC3642"/>
    <w:rsid w:val="00BC6702"/>
    <w:rsid w:val="00BE0B17"/>
    <w:rsid w:val="00C022D9"/>
    <w:rsid w:val="00C077F7"/>
    <w:rsid w:val="00C156CA"/>
    <w:rsid w:val="00C23B93"/>
    <w:rsid w:val="00C42641"/>
    <w:rsid w:val="00C57B57"/>
    <w:rsid w:val="00C61AF2"/>
    <w:rsid w:val="00C61B09"/>
    <w:rsid w:val="00C72531"/>
    <w:rsid w:val="00C7549A"/>
    <w:rsid w:val="00C76481"/>
    <w:rsid w:val="00CA1AF0"/>
    <w:rsid w:val="00CA345B"/>
    <w:rsid w:val="00CC1F20"/>
    <w:rsid w:val="00CD5A2F"/>
    <w:rsid w:val="00CD7AE3"/>
    <w:rsid w:val="00CE566A"/>
    <w:rsid w:val="00D10EA5"/>
    <w:rsid w:val="00D13849"/>
    <w:rsid w:val="00D1529E"/>
    <w:rsid w:val="00D20C3A"/>
    <w:rsid w:val="00D34CCD"/>
    <w:rsid w:val="00D54429"/>
    <w:rsid w:val="00D54AF4"/>
    <w:rsid w:val="00D761D7"/>
    <w:rsid w:val="00D8624D"/>
    <w:rsid w:val="00DA32DE"/>
    <w:rsid w:val="00DC16FE"/>
    <w:rsid w:val="00DD1D15"/>
    <w:rsid w:val="00DD7FC3"/>
    <w:rsid w:val="00E109AC"/>
    <w:rsid w:val="00E11F67"/>
    <w:rsid w:val="00E354F7"/>
    <w:rsid w:val="00E363F4"/>
    <w:rsid w:val="00E61485"/>
    <w:rsid w:val="00E72757"/>
    <w:rsid w:val="00E75D53"/>
    <w:rsid w:val="00E93B86"/>
    <w:rsid w:val="00EA5763"/>
    <w:rsid w:val="00EA7198"/>
    <w:rsid w:val="00ED5D7A"/>
    <w:rsid w:val="00EF7531"/>
    <w:rsid w:val="00EF7FCE"/>
    <w:rsid w:val="00F13437"/>
    <w:rsid w:val="00F21368"/>
    <w:rsid w:val="00F22571"/>
    <w:rsid w:val="00F228E2"/>
    <w:rsid w:val="00F25898"/>
    <w:rsid w:val="00F30B4C"/>
    <w:rsid w:val="00F5661C"/>
    <w:rsid w:val="00F5697C"/>
    <w:rsid w:val="00F62065"/>
    <w:rsid w:val="00F668C0"/>
    <w:rsid w:val="00F8202F"/>
    <w:rsid w:val="00F83239"/>
    <w:rsid w:val="00F923C0"/>
    <w:rsid w:val="00FD52E2"/>
    <w:rsid w:val="00FE4B5D"/>
    <w:rsid w:val="00FF1059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F88A3E1"/>
  <w15:docId w15:val="{0DEDB115-7709-4A54-9675-995FAF70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  <w:style w:type="paragraph" w:styleId="Bezriadkovania">
    <w:name w:val="No Spacing"/>
    <w:uiPriority w:val="1"/>
    <w:qFormat/>
    <w:rsid w:val="00205EF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NormlnIMP">
    <w:name w:val="Normální_IMP"/>
    <w:basedOn w:val="Normlny"/>
    <w:rsid w:val="0089214C"/>
    <w:pPr>
      <w:suppressAutoHyphens/>
      <w:spacing w:line="228" w:lineRule="auto"/>
    </w:pPr>
    <w:rPr>
      <w:color w:val="auto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C0FE9-589B-4506-A4D5-9076335B3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18</cp:revision>
  <cp:lastPrinted>2017-06-15T06:48:00Z</cp:lastPrinted>
  <dcterms:created xsi:type="dcterms:W3CDTF">2017-06-07T14:53:00Z</dcterms:created>
  <dcterms:modified xsi:type="dcterms:W3CDTF">2017-12-06T13:19:00Z</dcterms:modified>
</cp:coreProperties>
</file>