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FB7740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71199405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C03FFE" w:rsidRPr="00C03FFE">
        <w:rPr>
          <w:rStyle w:val="Siln"/>
          <w:b w:val="0"/>
        </w:rPr>
        <w:t>XX</w:t>
      </w:r>
      <w:r w:rsidR="00DE01EA">
        <w:rPr>
          <w:rStyle w:val="Siln"/>
          <w:b w:val="0"/>
        </w:rPr>
        <w:t>IX</w:t>
      </w:r>
      <w:r w:rsidR="00C03FFE" w:rsidRPr="00C03FFE">
        <w:rPr>
          <w:rStyle w:val="Siln"/>
          <w:b w:val="0"/>
        </w:rPr>
        <w:t>/2017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DE01EA">
        <w:rPr>
          <w:bCs/>
          <w:lang w:eastAsia="sk-SK"/>
        </w:rPr>
        <w:t>09</w:t>
      </w:r>
      <w:r w:rsidRPr="00D02F81">
        <w:rPr>
          <w:bCs/>
          <w:lang w:eastAsia="sk-SK"/>
        </w:rPr>
        <w:t>.</w:t>
      </w:r>
      <w:r w:rsidR="00FB7740">
        <w:rPr>
          <w:bCs/>
          <w:lang w:eastAsia="sk-SK"/>
        </w:rPr>
        <w:t>1</w:t>
      </w:r>
      <w:r w:rsidR="00DE01EA">
        <w:rPr>
          <w:bCs/>
          <w:lang w:eastAsia="sk-SK"/>
        </w:rPr>
        <w:t>1</w:t>
      </w:r>
      <w:r w:rsidRPr="00D02F81">
        <w:rPr>
          <w:bCs/>
          <w:lang w:eastAsia="sk-SK"/>
        </w:rPr>
        <w:t>.201</w:t>
      </w:r>
      <w:r w:rsidR="00F04CE3">
        <w:rPr>
          <w:bCs/>
          <w:lang w:eastAsia="sk-SK"/>
        </w:rPr>
        <w:t>7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="00FB7740">
        <w:rPr>
          <w:b/>
          <w:sz w:val="28"/>
          <w:szCs w:val="28"/>
          <w:lang w:eastAsia="sk-SK"/>
        </w:rPr>
        <w:t>č</w:t>
      </w:r>
      <w:r w:rsidRPr="00D02F81">
        <w:rPr>
          <w:b/>
          <w:sz w:val="28"/>
          <w:szCs w:val="28"/>
          <w:lang w:eastAsia="sk-SK"/>
        </w:rPr>
        <w:t xml:space="preserve">. </w:t>
      </w:r>
      <w:r w:rsidR="005E4C21">
        <w:rPr>
          <w:b/>
          <w:sz w:val="28"/>
          <w:szCs w:val="28"/>
          <w:lang w:eastAsia="sk-SK"/>
        </w:rPr>
        <w:t>16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FB7740" w:rsidRDefault="00D02F81" w:rsidP="00FB7740">
      <w:pPr>
        <w:widowControl w:val="0"/>
        <w:autoSpaceDE w:val="0"/>
        <w:autoSpaceDN w:val="0"/>
        <w:jc w:val="both"/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FB7740">
        <w:rPr>
          <w:b/>
          <w:bCs/>
          <w:lang w:eastAsia="sk-SK"/>
        </w:rPr>
        <w:t xml:space="preserve">                       </w:t>
      </w:r>
      <w:r w:rsidR="00FB7740" w:rsidRPr="008E14B3">
        <w:t>Správa o výchovno-vzdelávacej činnosti, jej</w:t>
      </w:r>
      <w:r w:rsidR="00FB7740">
        <w:t xml:space="preserve"> </w:t>
      </w:r>
      <w:r w:rsidR="00FB7740" w:rsidRPr="008E14B3">
        <w:t xml:space="preserve"> výsledkoch </w:t>
      </w:r>
    </w:p>
    <w:p w:rsidR="00FB7740" w:rsidRDefault="00FB7740" w:rsidP="00FB7740">
      <w:pPr>
        <w:widowControl w:val="0"/>
        <w:autoSpaceDE w:val="0"/>
        <w:autoSpaceDN w:val="0"/>
        <w:jc w:val="both"/>
      </w:pPr>
      <w:r>
        <w:t xml:space="preserve">                                                           </w:t>
      </w:r>
      <w:r w:rsidRPr="008E14B3">
        <w:t xml:space="preserve">a podmienkach škôl a školských zariadení </w:t>
      </w:r>
      <w:r>
        <w:t>v zriaďovateľ-</w:t>
      </w:r>
    </w:p>
    <w:p w:rsidR="00FB7740" w:rsidRDefault="00FB7740" w:rsidP="00FB7740">
      <w:pPr>
        <w:widowControl w:val="0"/>
        <w:autoSpaceDE w:val="0"/>
        <w:autoSpaceDN w:val="0"/>
        <w:jc w:val="both"/>
      </w:pPr>
      <w:r>
        <w:t xml:space="preserve">                                                           skej pôsobnosti  Mesta  Stará  Ľubovňa  </w:t>
      </w:r>
      <w:r w:rsidRPr="008E14B3">
        <w:t>za</w:t>
      </w:r>
      <w:r>
        <w:t xml:space="preserve">  </w:t>
      </w:r>
      <w:r w:rsidRPr="008E14B3">
        <w:t xml:space="preserve">školský rok  </w:t>
      </w:r>
    </w:p>
    <w:p w:rsidR="00FB7740" w:rsidRPr="008E14B3" w:rsidRDefault="00FB7740" w:rsidP="00FB7740">
      <w:pPr>
        <w:widowControl w:val="0"/>
        <w:autoSpaceDE w:val="0"/>
        <w:autoSpaceDN w:val="0"/>
        <w:jc w:val="both"/>
        <w:rPr>
          <w:bCs/>
        </w:rPr>
      </w:pPr>
      <w:r>
        <w:t xml:space="preserve">                                                          </w:t>
      </w:r>
      <w:r w:rsidRPr="008E14B3">
        <w:t xml:space="preserve"> 201</w:t>
      </w:r>
      <w:r>
        <w:t>6</w:t>
      </w:r>
      <w:r w:rsidRPr="008E14B3">
        <w:t>/201</w:t>
      </w:r>
      <w:r>
        <w:t>7</w:t>
      </w:r>
      <w:r w:rsidRPr="008E14B3">
        <w:t>.</w:t>
      </w:r>
    </w:p>
    <w:p w:rsidR="00FB7740" w:rsidRPr="00E0411F" w:rsidRDefault="00FB7740" w:rsidP="00FB7740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color w:val="00B050"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color w:val="00B050"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FB7740" w:rsidRDefault="00FB7740" w:rsidP="00FB7740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Dôvodovú správu</w:t>
      </w:r>
    </w:p>
    <w:p w:rsidR="00FB7740" w:rsidRDefault="00FB7740" w:rsidP="00FB7740">
      <w:pPr>
        <w:autoSpaceDE w:val="0"/>
        <w:autoSpaceDN w:val="0"/>
      </w:pPr>
      <w:r>
        <w:rPr>
          <w:lang w:eastAsia="sk-SK"/>
        </w:rPr>
        <w:t xml:space="preserve">                                                           </w:t>
      </w:r>
      <w:r w:rsidRPr="008E14B3">
        <w:t>Správ</w:t>
      </w:r>
      <w:r>
        <w:t>u...</w:t>
      </w:r>
    </w:p>
    <w:p w:rsidR="00FB7740" w:rsidRDefault="00FB7740" w:rsidP="00FB7740">
      <w:pPr>
        <w:autoSpaceDE w:val="0"/>
        <w:autoSpaceDN w:val="0"/>
      </w:pPr>
      <w:r>
        <w:t xml:space="preserve">                                                           Správy škôl a školských zariadení v elektronickej</w:t>
      </w:r>
    </w:p>
    <w:p w:rsidR="00D02F81" w:rsidRPr="00760957" w:rsidRDefault="00FB7740" w:rsidP="00FB7740">
      <w:pPr>
        <w:autoSpaceDE w:val="0"/>
        <w:autoSpaceDN w:val="0"/>
        <w:rPr>
          <w:snapToGrid w:val="0"/>
        </w:rPr>
      </w:pPr>
      <w:r>
        <w:t xml:space="preserve">                                                           podobe</w:t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FB7740" w:rsidRPr="00E0411F" w:rsidRDefault="00D02F81" w:rsidP="00FB7740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</w:t>
      </w:r>
      <w:r w:rsidR="00FB7740">
        <w:rPr>
          <w:color w:val="000000"/>
          <w:lang w:eastAsia="sk-SK"/>
        </w:rPr>
        <w:t> </w:t>
      </w:r>
      <w:r>
        <w:rPr>
          <w:color w:val="000000"/>
          <w:lang w:eastAsia="sk-SK"/>
        </w:rPr>
        <w:t>mládeže</w:t>
      </w:r>
    </w:p>
    <w:p w:rsidR="00FB7740" w:rsidRDefault="00FB7740" w:rsidP="00FB7740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FB7740" w:rsidRPr="005F67E3" w:rsidRDefault="00FB7740" w:rsidP="00FB7740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</w:p>
    <w:p w:rsidR="00FB7740" w:rsidRDefault="00FB7740" w:rsidP="00D02F81">
      <w:pPr>
        <w:autoSpaceDE w:val="0"/>
        <w:autoSpaceDN w:val="0"/>
        <w:rPr>
          <w:color w:val="000000"/>
          <w:lang w:eastAsia="sk-SK"/>
        </w:rPr>
      </w:pPr>
    </w:p>
    <w:p w:rsidR="00FB7740" w:rsidRPr="00E0411F" w:rsidRDefault="00FB7740" w:rsidP="00D02F81">
      <w:pPr>
        <w:autoSpaceDE w:val="0"/>
        <w:autoSpaceDN w:val="0"/>
        <w:rPr>
          <w:color w:val="000000"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F6293" w:rsidRDefault="00DF6293" w:rsidP="00D02F81">
      <w:pPr>
        <w:jc w:val="center"/>
        <w:rPr>
          <w:b/>
          <w:u w:val="single"/>
        </w:rPr>
      </w:pPr>
    </w:p>
    <w:p w:rsidR="007A718E" w:rsidRDefault="007A718E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D02F81" w:rsidRDefault="00D02F81" w:rsidP="00D02F81">
      <w:pPr>
        <w:jc w:val="center"/>
        <w:rPr>
          <w:b/>
          <w:u w:val="single"/>
        </w:rPr>
      </w:pPr>
      <w:r w:rsidRPr="00514BBA">
        <w:rPr>
          <w:b/>
          <w:u w:val="single"/>
        </w:rPr>
        <w:lastRenderedPageBreak/>
        <w:t>Materiál   p r e r o k o v a n ý</w:t>
      </w:r>
    </w:p>
    <w:p w:rsidR="00D02F81" w:rsidRPr="00003570" w:rsidRDefault="00D02F81" w:rsidP="00D02F81">
      <w:pPr>
        <w:jc w:val="center"/>
        <w:rPr>
          <w:b/>
          <w:u w:val="single"/>
        </w:rPr>
      </w:pPr>
    </w:p>
    <w:p w:rsidR="00FB7740" w:rsidRPr="00D30649" w:rsidRDefault="00FB7740" w:rsidP="00FB7740">
      <w:pPr>
        <w:numPr>
          <w:ilvl w:val="0"/>
          <w:numId w:val="18"/>
        </w:numPr>
        <w:jc w:val="both"/>
        <w:rPr>
          <w:bCs/>
        </w:rPr>
      </w:pPr>
      <w:r w:rsidRPr="00D30649">
        <w:rPr>
          <w:bCs/>
        </w:rPr>
        <w:t xml:space="preserve">Na zasadnutí komisie vzdelávania, kultúry a cestovného ruchu dňa </w:t>
      </w:r>
      <w:r>
        <w:rPr>
          <w:bCs/>
        </w:rPr>
        <w:t>24.10.2017.</w:t>
      </w:r>
    </w:p>
    <w:p w:rsidR="00FB7740" w:rsidRPr="00D30649" w:rsidRDefault="00FB7740" w:rsidP="00FB7740">
      <w:pPr>
        <w:ind w:left="720"/>
        <w:jc w:val="both"/>
        <w:rPr>
          <w:bCs/>
        </w:rPr>
      </w:pPr>
      <w:r w:rsidRPr="00D30649">
        <w:rPr>
          <w:bCs/>
        </w:rPr>
        <w:t>Prijaté odporúčanie:</w:t>
      </w:r>
    </w:p>
    <w:p w:rsidR="00FB7740" w:rsidRDefault="00FB7740" w:rsidP="00FB7740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bCs/>
        </w:rPr>
        <w:t xml:space="preserve">            </w:t>
      </w:r>
      <w:r w:rsidRPr="00622ADA">
        <w:rPr>
          <w:bCs/>
        </w:rPr>
        <w:t>Prerokovať</w:t>
      </w:r>
      <w:r>
        <w:rPr>
          <w:bCs/>
        </w:rPr>
        <w:t xml:space="preserve">  </w:t>
      </w:r>
      <w:r w:rsidRPr="00622ADA">
        <w:rPr>
          <w:bCs/>
        </w:rPr>
        <w:t>a </w:t>
      </w:r>
      <w:r>
        <w:rPr>
          <w:bCs/>
        </w:rPr>
        <w:t xml:space="preserve"> </w:t>
      </w:r>
      <w:r w:rsidRPr="00622ADA">
        <w:rPr>
          <w:bCs/>
        </w:rPr>
        <w:t xml:space="preserve">schváliť </w:t>
      </w:r>
      <w:r>
        <w:rPr>
          <w:bCs/>
        </w:rPr>
        <w:t xml:space="preserve"> </w:t>
      </w:r>
      <w:r>
        <w:rPr>
          <w:kern w:val="2"/>
        </w:rPr>
        <w:t xml:space="preserve">správu  </w:t>
      </w:r>
      <w:r w:rsidRPr="00E23515">
        <w:rPr>
          <w:kern w:val="2"/>
        </w:rPr>
        <w:t>o</w:t>
      </w:r>
      <w:r>
        <w:rPr>
          <w:kern w:val="2"/>
        </w:rPr>
        <w:t> </w:t>
      </w:r>
      <w:r w:rsidRPr="00E23515">
        <w:rPr>
          <w:kern w:val="2"/>
        </w:rPr>
        <w:t>výchovno</w:t>
      </w:r>
      <w:r>
        <w:rPr>
          <w:kern w:val="2"/>
        </w:rPr>
        <w:t xml:space="preserve"> – </w:t>
      </w:r>
      <w:r w:rsidRPr="00E23515">
        <w:rPr>
          <w:kern w:val="2"/>
        </w:rPr>
        <w:t>vzdelávacej</w:t>
      </w:r>
      <w:r>
        <w:rPr>
          <w:kern w:val="2"/>
        </w:rPr>
        <w:t xml:space="preserve"> </w:t>
      </w:r>
      <w:r w:rsidRPr="00E23515">
        <w:rPr>
          <w:kern w:val="2"/>
        </w:rPr>
        <w:t xml:space="preserve"> činnosti, </w:t>
      </w:r>
      <w:r>
        <w:rPr>
          <w:kern w:val="2"/>
        </w:rPr>
        <w:t xml:space="preserve"> </w:t>
      </w:r>
      <w:r w:rsidRPr="00E23515">
        <w:rPr>
          <w:kern w:val="2"/>
        </w:rPr>
        <w:t xml:space="preserve">jej </w:t>
      </w:r>
      <w:r>
        <w:rPr>
          <w:kern w:val="2"/>
        </w:rPr>
        <w:t xml:space="preserve"> </w:t>
      </w:r>
      <w:r w:rsidRPr="00E23515">
        <w:rPr>
          <w:kern w:val="2"/>
        </w:rPr>
        <w:t xml:space="preserve">výsledkoch </w:t>
      </w:r>
    </w:p>
    <w:p w:rsidR="00FB7740" w:rsidRDefault="00FB7740" w:rsidP="00FB7740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kern w:val="2"/>
        </w:rPr>
        <w:t xml:space="preserve">            </w:t>
      </w:r>
      <w:r w:rsidRPr="00E23515">
        <w:rPr>
          <w:kern w:val="2"/>
        </w:rPr>
        <w:t xml:space="preserve">a podmienkach škôl a školských zariadení v zriaďovateľskej pôsobnosti Mesta Stará </w:t>
      </w:r>
    </w:p>
    <w:p w:rsidR="00FB7740" w:rsidRDefault="00FB7740" w:rsidP="00FB7740">
      <w:pPr>
        <w:pStyle w:val="Odsekzoznamu2"/>
        <w:spacing w:line="276" w:lineRule="auto"/>
        <w:ind w:left="0"/>
        <w:jc w:val="both"/>
        <w:rPr>
          <w:bCs/>
          <w:kern w:val="2"/>
        </w:rPr>
      </w:pPr>
      <w:r>
        <w:rPr>
          <w:kern w:val="2"/>
        </w:rPr>
        <w:t xml:space="preserve">            </w:t>
      </w:r>
      <w:r w:rsidRPr="00E23515">
        <w:rPr>
          <w:kern w:val="2"/>
        </w:rPr>
        <w:t>Ľ</w:t>
      </w:r>
      <w:r>
        <w:rPr>
          <w:kern w:val="2"/>
        </w:rPr>
        <w:t xml:space="preserve">ubovňa za školský rok 2016/2017 </w:t>
      </w:r>
      <w:r>
        <w:rPr>
          <w:bCs/>
          <w:kern w:val="2"/>
        </w:rPr>
        <w:t>v zmysle predloženého návrhu</w:t>
      </w:r>
      <w:r w:rsidRPr="0003679A">
        <w:rPr>
          <w:bCs/>
          <w:kern w:val="2"/>
        </w:rPr>
        <w:t>.</w:t>
      </w:r>
    </w:p>
    <w:p w:rsidR="00D138A3" w:rsidRPr="00D138A3" w:rsidRDefault="00D138A3" w:rsidP="00F04CE3">
      <w:pPr>
        <w:pStyle w:val="Odsekzoznamu3"/>
        <w:spacing w:line="360" w:lineRule="auto"/>
        <w:ind w:left="0"/>
        <w:jc w:val="both"/>
        <w:rPr>
          <w:szCs w:val="24"/>
        </w:rPr>
      </w:pPr>
    </w:p>
    <w:p w:rsidR="009577C1" w:rsidRDefault="009577C1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 Mestskej školskej rade</w:t>
      </w:r>
      <w:r w:rsidR="00325957">
        <w:rPr>
          <w:sz w:val="24"/>
          <w:szCs w:val="24"/>
        </w:rPr>
        <w:t xml:space="preserve"> </w:t>
      </w:r>
      <w:r w:rsidR="00FB7740">
        <w:rPr>
          <w:sz w:val="24"/>
          <w:szCs w:val="24"/>
        </w:rPr>
        <w:t>27</w:t>
      </w:r>
      <w:r w:rsidR="00325957">
        <w:rPr>
          <w:sz w:val="24"/>
          <w:szCs w:val="24"/>
        </w:rPr>
        <w:t>.</w:t>
      </w:r>
      <w:r w:rsidR="00FB7740">
        <w:rPr>
          <w:sz w:val="24"/>
          <w:szCs w:val="24"/>
        </w:rPr>
        <w:t>10</w:t>
      </w:r>
      <w:r w:rsidR="00325957">
        <w:rPr>
          <w:sz w:val="24"/>
          <w:szCs w:val="24"/>
        </w:rPr>
        <w:t>.201</w:t>
      </w:r>
      <w:r w:rsidR="00F04CE3">
        <w:rPr>
          <w:sz w:val="24"/>
          <w:szCs w:val="24"/>
        </w:rPr>
        <w:t>7</w:t>
      </w:r>
      <w:r w:rsidR="00C03FFE">
        <w:rPr>
          <w:sz w:val="24"/>
          <w:szCs w:val="24"/>
        </w:rPr>
        <w:t xml:space="preserve"> Per rollam</w:t>
      </w:r>
    </w:p>
    <w:p w:rsidR="00D138A3" w:rsidRPr="00D30649" w:rsidRDefault="00D138A3" w:rsidP="00F04CE3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 w:rsidR="00562881">
        <w:rPr>
          <w:bCs/>
        </w:rPr>
        <w:t>uznesenie</w:t>
      </w:r>
      <w:r w:rsidRPr="00D30649">
        <w:rPr>
          <w:bCs/>
        </w:rPr>
        <w:t xml:space="preserve"> :</w:t>
      </w:r>
    </w:p>
    <w:p w:rsidR="00FB7740" w:rsidRDefault="00D138A3" w:rsidP="00FB7740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bCs/>
        </w:rPr>
        <w:t xml:space="preserve">            </w:t>
      </w:r>
      <w:r w:rsidR="00562881" w:rsidRPr="00C03FFE">
        <w:rPr>
          <w:bCs/>
        </w:rPr>
        <w:t xml:space="preserve">MŠR </w:t>
      </w:r>
      <w:r w:rsidR="00FB7740">
        <w:rPr>
          <w:bCs/>
        </w:rPr>
        <w:t xml:space="preserve">prerokovala a </w:t>
      </w:r>
      <w:r w:rsidR="00C03FFE" w:rsidRPr="00C03FFE">
        <w:rPr>
          <w:bCs/>
        </w:rPr>
        <w:t xml:space="preserve">berie na vedomie </w:t>
      </w:r>
      <w:r w:rsidR="00FB7740">
        <w:rPr>
          <w:kern w:val="2"/>
        </w:rPr>
        <w:t xml:space="preserve">správu  </w:t>
      </w:r>
      <w:r w:rsidR="00FB7740" w:rsidRPr="00E23515">
        <w:rPr>
          <w:kern w:val="2"/>
        </w:rPr>
        <w:t>o</w:t>
      </w:r>
      <w:r w:rsidR="00FB7740">
        <w:rPr>
          <w:kern w:val="2"/>
        </w:rPr>
        <w:t> </w:t>
      </w:r>
      <w:r w:rsidR="00FB7740" w:rsidRPr="00E23515">
        <w:rPr>
          <w:kern w:val="2"/>
        </w:rPr>
        <w:t>výchovno</w:t>
      </w:r>
      <w:r w:rsidR="00FB7740">
        <w:rPr>
          <w:kern w:val="2"/>
        </w:rPr>
        <w:t xml:space="preserve"> – </w:t>
      </w:r>
      <w:r w:rsidR="00FB7740" w:rsidRPr="00E23515">
        <w:rPr>
          <w:kern w:val="2"/>
        </w:rPr>
        <w:t>vzdelávacej</w:t>
      </w:r>
      <w:r w:rsidR="00FB7740">
        <w:rPr>
          <w:kern w:val="2"/>
        </w:rPr>
        <w:t xml:space="preserve"> </w:t>
      </w:r>
      <w:r w:rsidR="00FB7740" w:rsidRPr="00E23515">
        <w:rPr>
          <w:kern w:val="2"/>
        </w:rPr>
        <w:t xml:space="preserve"> činnosti, </w:t>
      </w:r>
      <w:r w:rsidR="00FB7740">
        <w:rPr>
          <w:kern w:val="2"/>
        </w:rPr>
        <w:t xml:space="preserve"> </w:t>
      </w:r>
      <w:r w:rsidR="00FB7740" w:rsidRPr="00E23515">
        <w:rPr>
          <w:kern w:val="2"/>
        </w:rPr>
        <w:t xml:space="preserve">jej </w:t>
      </w:r>
    </w:p>
    <w:p w:rsidR="00FB7740" w:rsidRDefault="00FB7740" w:rsidP="00FB7740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kern w:val="2"/>
        </w:rPr>
        <w:t xml:space="preserve">            </w:t>
      </w:r>
      <w:r w:rsidRPr="00E23515">
        <w:rPr>
          <w:kern w:val="2"/>
        </w:rPr>
        <w:t xml:space="preserve">výsledkoch </w:t>
      </w:r>
      <w:r w:rsidR="006B32B1">
        <w:rPr>
          <w:kern w:val="2"/>
        </w:rPr>
        <w:t xml:space="preserve"> </w:t>
      </w:r>
      <w:r>
        <w:rPr>
          <w:kern w:val="2"/>
        </w:rPr>
        <w:t>podmie</w:t>
      </w:r>
      <w:r w:rsidRPr="00E23515">
        <w:rPr>
          <w:kern w:val="2"/>
        </w:rPr>
        <w:t>nkach</w:t>
      </w:r>
      <w:r w:rsidR="006B32B1">
        <w:rPr>
          <w:kern w:val="2"/>
        </w:rPr>
        <w:t xml:space="preserve"> </w:t>
      </w:r>
      <w:r w:rsidRPr="00E23515">
        <w:rPr>
          <w:kern w:val="2"/>
        </w:rPr>
        <w:t xml:space="preserve"> škôl</w:t>
      </w:r>
      <w:r w:rsidR="006B32B1">
        <w:rPr>
          <w:kern w:val="2"/>
        </w:rPr>
        <w:t xml:space="preserve"> </w:t>
      </w:r>
      <w:r w:rsidRPr="00E23515">
        <w:rPr>
          <w:kern w:val="2"/>
        </w:rPr>
        <w:t xml:space="preserve"> a</w:t>
      </w:r>
      <w:r w:rsidR="006B32B1">
        <w:rPr>
          <w:kern w:val="2"/>
        </w:rPr>
        <w:t> </w:t>
      </w:r>
      <w:r w:rsidRPr="00E23515">
        <w:rPr>
          <w:kern w:val="2"/>
        </w:rPr>
        <w:t>školských</w:t>
      </w:r>
      <w:r w:rsidR="006B32B1">
        <w:rPr>
          <w:kern w:val="2"/>
        </w:rPr>
        <w:t xml:space="preserve"> </w:t>
      </w:r>
      <w:r w:rsidRPr="00E23515">
        <w:rPr>
          <w:kern w:val="2"/>
        </w:rPr>
        <w:t xml:space="preserve"> zariadení</w:t>
      </w:r>
      <w:r w:rsidR="006B32B1">
        <w:rPr>
          <w:kern w:val="2"/>
        </w:rPr>
        <w:t xml:space="preserve"> </w:t>
      </w:r>
      <w:r w:rsidRPr="00E23515">
        <w:rPr>
          <w:kern w:val="2"/>
        </w:rPr>
        <w:t xml:space="preserve"> v</w:t>
      </w:r>
      <w:r w:rsidR="006B32B1">
        <w:rPr>
          <w:kern w:val="2"/>
        </w:rPr>
        <w:t xml:space="preserve"> </w:t>
      </w:r>
      <w:r w:rsidRPr="00E23515">
        <w:rPr>
          <w:kern w:val="2"/>
        </w:rPr>
        <w:t> zriaďovateľskej pôsobnosti</w:t>
      </w:r>
    </w:p>
    <w:p w:rsidR="00D138A3" w:rsidRPr="00D138A3" w:rsidRDefault="00FB7740" w:rsidP="00FB7740">
      <w:pPr>
        <w:pStyle w:val="Odsekzoznamu3"/>
        <w:spacing w:line="276" w:lineRule="auto"/>
        <w:ind w:left="0"/>
        <w:jc w:val="both"/>
        <w:rPr>
          <w:szCs w:val="24"/>
        </w:rPr>
      </w:pPr>
      <w:r>
        <w:rPr>
          <w:kern w:val="2"/>
        </w:rPr>
        <w:t xml:space="preserve">           </w:t>
      </w:r>
      <w:r w:rsidRPr="00E23515">
        <w:rPr>
          <w:kern w:val="2"/>
        </w:rPr>
        <w:t xml:space="preserve"> Mesta Stará Ľ</w:t>
      </w:r>
      <w:r>
        <w:rPr>
          <w:kern w:val="2"/>
        </w:rPr>
        <w:t>ubovňa za školský rok 201</w:t>
      </w:r>
      <w:r w:rsidR="006B32B1">
        <w:rPr>
          <w:kern w:val="2"/>
        </w:rPr>
        <w:t>6</w:t>
      </w:r>
      <w:r>
        <w:rPr>
          <w:kern w:val="2"/>
        </w:rPr>
        <w:t>/201</w:t>
      </w:r>
      <w:r w:rsidR="006B32B1">
        <w:rPr>
          <w:kern w:val="2"/>
        </w:rPr>
        <w:t>7</w:t>
      </w:r>
      <w:r>
        <w:rPr>
          <w:kern w:val="2"/>
        </w:rPr>
        <w:t xml:space="preserve"> </w:t>
      </w:r>
      <w:r>
        <w:rPr>
          <w:bCs/>
          <w:kern w:val="2"/>
        </w:rPr>
        <w:t>v zmysle predloženého návrhu</w:t>
      </w:r>
      <w:r w:rsidRPr="0003679A">
        <w:rPr>
          <w:bCs/>
          <w:kern w:val="2"/>
        </w:rPr>
        <w:t>.</w:t>
      </w:r>
    </w:p>
    <w:p w:rsidR="00D17A7B" w:rsidRPr="00003570" w:rsidRDefault="00D17A7B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rokovaní MsR </w:t>
      </w:r>
      <w:r w:rsidR="00FB7740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FB7740">
        <w:rPr>
          <w:sz w:val="24"/>
          <w:szCs w:val="24"/>
        </w:rPr>
        <w:t>10</w:t>
      </w:r>
      <w:r>
        <w:rPr>
          <w:sz w:val="24"/>
          <w:szCs w:val="24"/>
        </w:rPr>
        <w:t>.201</w:t>
      </w:r>
      <w:r w:rsidR="00F04CE3">
        <w:rPr>
          <w:sz w:val="24"/>
          <w:szCs w:val="24"/>
        </w:rPr>
        <w:t>7</w:t>
      </w:r>
    </w:p>
    <w:p w:rsidR="00D17A7B" w:rsidRDefault="00D138A3" w:rsidP="00F04CE3">
      <w:pPr>
        <w:spacing w:line="360" w:lineRule="auto"/>
        <w:ind w:left="720"/>
        <w:jc w:val="both"/>
      </w:pPr>
      <w:r w:rsidRPr="00D30649">
        <w:rPr>
          <w:bCs/>
        </w:rPr>
        <w:t>Prijaté odporúčanie :</w:t>
      </w:r>
      <w:r>
        <w:t xml:space="preserve"> </w:t>
      </w:r>
    </w:p>
    <w:p w:rsidR="00D17A7B" w:rsidRDefault="00D17A7B" w:rsidP="00F04CE3">
      <w:pPr>
        <w:spacing w:line="360" w:lineRule="auto"/>
      </w:pPr>
    </w:p>
    <w:p w:rsidR="00D17A7B" w:rsidRDefault="00D17A7B" w:rsidP="00F04CE3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Mestská rada v Starej Ľubovni po  </w:t>
      </w:r>
      <w:r>
        <w:t xml:space="preserve">prerokovaní predloženého  návrhu  </w:t>
      </w:r>
    </w:p>
    <w:p w:rsidR="00D17A7B" w:rsidRDefault="00D17A7B" w:rsidP="00F04CE3">
      <w:pPr>
        <w:spacing w:line="360" w:lineRule="auto"/>
      </w:pPr>
    </w:p>
    <w:p w:rsidR="00D02F81" w:rsidRDefault="00D17A7B" w:rsidP="00F04CE3">
      <w:pPr>
        <w:spacing w:line="360" w:lineRule="auto"/>
        <w:jc w:val="center"/>
        <w:rPr>
          <w:b/>
        </w:rPr>
      </w:pPr>
      <w:r>
        <w:rPr>
          <w:b/>
        </w:rPr>
        <w:t>o d p o r ú č a MsZ</w:t>
      </w:r>
    </w:p>
    <w:p w:rsidR="00D17A7B" w:rsidRDefault="00D17A7B" w:rsidP="00F04CE3">
      <w:pPr>
        <w:spacing w:line="360" w:lineRule="auto"/>
        <w:jc w:val="center"/>
        <w:rPr>
          <w:b/>
        </w:rPr>
      </w:pPr>
    </w:p>
    <w:p w:rsidR="00D17A7B" w:rsidRDefault="00C03FFE" w:rsidP="006B32B1">
      <w:pPr>
        <w:pStyle w:val="Odsekzoznamu3"/>
        <w:spacing w:line="276" w:lineRule="auto"/>
        <w:ind w:left="0"/>
        <w:jc w:val="both"/>
      </w:pPr>
      <w:r w:rsidRPr="005F3A4D">
        <w:t>prerokovať a</w:t>
      </w:r>
      <w:r>
        <w:t> </w:t>
      </w:r>
      <w:r w:rsidR="006B32B1">
        <w:t>schváliť</w:t>
      </w:r>
      <w:r w:rsidRPr="00BF1EED">
        <w:t xml:space="preserve"> Správu </w:t>
      </w:r>
      <w:r w:rsidR="006B32B1" w:rsidRPr="00E23515">
        <w:rPr>
          <w:kern w:val="2"/>
        </w:rPr>
        <w:t>o</w:t>
      </w:r>
      <w:r w:rsidR="006B32B1">
        <w:rPr>
          <w:kern w:val="2"/>
        </w:rPr>
        <w:t> </w:t>
      </w:r>
      <w:r w:rsidR="006B32B1" w:rsidRPr="00E23515">
        <w:rPr>
          <w:kern w:val="2"/>
        </w:rPr>
        <w:t>výchovno</w:t>
      </w:r>
      <w:r w:rsidR="006B32B1">
        <w:rPr>
          <w:kern w:val="2"/>
        </w:rPr>
        <w:t xml:space="preserve"> – </w:t>
      </w:r>
      <w:r w:rsidR="006B32B1" w:rsidRPr="00E23515">
        <w:rPr>
          <w:kern w:val="2"/>
        </w:rPr>
        <w:t>vzdelávacej</w:t>
      </w:r>
      <w:r w:rsidR="006B32B1">
        <w:rPr>
          <w:kern w:val="2"/>
        </w:rPr>
        <w:t xml:space="preserve"> </w:t>
      </w:r>
      <w:r w:rsidR="006B32B1" w:rsidRPr="00E23515">
        <w:rPr>
          <w:kern w:val="2"/>
        </w:rPr>
        <w:t xml:space="preserve"> činnosti, </w:t>
      </w:r>
      <w:r w:rsidR="006B32B1">
        <w:rPr>
          <w:kern w:val="2"/>
        </w:rPr>
        <w:t xml:space="preserve"> </w:t>
      </w:r>
      <w:r w:rsidR="006B32B1" w:rsidRPr="00E23515">
        <w:rPr>
          <w:kern w:val="2"/>
        </w:rPr>
        <w:t xml:space="preserve">jej výsledkoch </w:t>
      </w:r>
      <w:r w:rsidR="006B32B1">
        <w:rPr>
          <w:kern w:val="2"/>
        </w:rPr>
        <w:t xml:space="preserve"> podmie</w:t>
      </w:r>
      <w:r w:rsidR="006B32B1" w:rsidRPr="00E23515">
        <w:rPr>
          <w:kern w:val="2"/>
        </w:rPr>
        <w:t>nkach</w:t>
      </w:r>
      <w:r w:rsidR="006B32B1">
        <w:rPr>
          <w:kern w:val="2"/>
        </w:rPr>
        <w:t xml:space="preserve"> </w:t>
      </w:r>
      <w:r w:rsidR="006B32B1" w:rsidRPr="00E23515">
        <w:rPr>
          <w:kern w:val="2"/>
        </w:rPr>
        <w:t xml:space="preserve"> škôl</w:t>
      </w:r>
      <w:r w:rsidR="006B32B1">
        <w:rPr>
          <w:kern w:val="2"/>
        </w:rPr>
        <w:t xml:space="preserve"> </w:t>
      </w:r>
      <w:r w:rsidR="006B32B1" w:rsidRPr="00E23515">
        <w:rPr>
          <w:kern w:val="2"/>
        </w:rPr>
        <w:t xml:space="preserve"> a</w:t>
      </w:r>
      <w:r w:rsidR="006B32B1">
        <w:rPr>
          <w:kern w:val="2"/>
        </w:rPr>
        <w:t> </w:t>
      </w:r>
      <w:r w:rsidR="006B32B1" w:rsidRPr="00E23515">
        <w:rPr>
          <w:kern w:val="2"/>
        </w:rPr>
        <w:t>školských</w:t>
      </w:r>
      <w:r w:rsidR="006B32B1">
        <w:rPr>
          <w:kern w:val="2"/>
        </w:rPr>
        <w:t xml:space="preserve"> </w:t>
      </w:r>
      <w:r w:rsidR="006B32B1" w:rsidRPr="00E23515">
        <w:rPr>
          <w:kern w:val="2"/>
        </w:rPr>
        <w:t xml:space="preserve"> zariadení</w:t>
      </w:r>
      <w:r w:rsidR="006B32B1">
        <w:rPr>
          <w:kern w:val="2"/>
        </w:rPr>
        <w:t xml:space="preserve"> </w:t>
      </w:r>
      <w:r w:rsidR="006B32B1" w:rsidRPr="00E23515">
        <w:rPr>
          <w:kern w:val="2"/>
        </w:rPr>
        <w:t xml:space="preserve"> v</w:t>
      </w:r>
      <w:r w:rsidR="006B32B1">
        <w:rPr>
          <w:kern w:val="2"/>
        </w:rPr>
        <w:t xml:space="preserve"> </w:t>
      </w:r>
      <w:r w:rsidR="006B32B1" w:rsidRPr="00E23515">
        <w:rPr>
          <w:kern w:val="2"/>
        </w:rPr>
        <w:t> zriaďovateľskej pôsobnosti</w:t>
      </w:r>
      <w:r w:rsidR="006B32B1">
        <w:rPr>
          <w:kern w:val="2"/>
        </w:rPr>
        <w:t xml:space="preserve"> </w:t>
      </w:r>
      <w:r w:rsidR="006B32B1" w:rsidRPr="00E23515">
        <w:rPr>
          <w:kern w:val="2"/>
        </w:rPr>
        <w:t>Mesta Stará Ľ</w:t>
      </w:r>
      <w:r w:rsidR="006B32B1">
        <w:rPr>
          <w:kern w:val="2"/>
        </w:rPr>
        <w:t xml:space="preserve">ubovňa za školský rok 2016/2017 </w:t>
      </w:r>
      <w:r w:rsidR="006B32B1">
        <w:rPr>
          <w:bCs/>
          <w:kern w:val="2"/>
        </w:rPr>
        <w:t>v zmysle predloženého návrhu</w:t>
      </w:r>
      <w:r w:rsidR="006B32B1" w:rsidRPr="0003679A">
        <w:rPr>
          <w:bCs/>
          <w:kern w:val="2"/>
        </w:rPr>
        <w:t>.</w:t>
      </w:r>
    </w:p>
    <w:p w:rsidR="00D02F81" w:rsidRPr="00003570" w:rsidRDefault="00D02F81" w:rsidP="00F04CE3">
      <w:pPr>
        <w:spacing w:line="360" w:lineRule="auto"/>
      </w:pPr>
    </w:p>
    <w:p w:rsidR="00D02F81" w:rsidRPr="00E877C6" w:rsidRDefault="00D02F81" w:rsidP="00F04CE3">
      <w:pPr>
        <w:spacing w:line="360" w:lineRule="auto"/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Pr="00AE4BC9" w:rsidRDefault="00D02F81" w:rsidP="00F04CE3">
      <w:pPr>
        <w:spacing w:line="360" w:lineRule="auto"/>
        <w:jc w:val="both"/>
        <w:rPr>
          <w:b/>
          <w:bCs/>
        </w:rPr>
      </w:pPr>
    </w:p>
    <w:p w:rsidR="00D02F81" w:rsidRDefault="00D17A7B" w:rsidP="00F04CE3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>prerokovaní predloženého  návrhu</w:t>
      </w:r>
      <w:r w:rsidR="00D02F81">
        <w:t xml:space="preserve">  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Pr="00CD6FB4" w:rsidRDefault="006B32B1" w:rsidP="00F04CE3">
      <w:pPr>
        <w:pStyle w:val="Odsekzoznamu2"/>
        <w:spacing w:line="360" w:lineRule="auto"/>
        <w:ind w:left="0"/>
        <w:jc w:val="center"/>
        <w:rPr>
          <w:b/>
        </w:rPr>
      </w:pPr>
      <w:r>
        <w:rPr>
          <w:b/>
        </w:rPr>
        <w:t>schvaľuje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Default="00FB7740" w:rsidP="00FB7740">
      <w:pPr>
        <w:widowControl w:val="0"/>
        <w:autoSpaceDE w:val="0"/>
        <w:autoSpaceDN w:val="0"/>
      </w:pPr>
      <w:r w:rsidRPr="008E14B3">
        <w:t>Správ</w:t>
      </w:r>
      <w:r>
        <w:t xml:space="preserve">u </w:t>
      </w:r>
      <w:r w:rsidRPr="008E14B3">
        <w:t>o výchovno-vzdelávacej činnosti, jej</w:t>
      </w:r>
      <w:r>
        <w:t xml:space="preserve"> </w:t>
      </w:r>
      <w:r w:rsidRPr="008E14B3">
        <w:t xml:space="preserve"> výsledkoch </w:t>
      </w:r>
      <w:r>
        <w:t xml:space="preserve"> </w:t>
      </w:r>
      <w:r w:rsidRPr="008E14B3">
        <w:t>a podmienkach škôl</w:t>
      </w:r>
      <w:r>
        <w:t xml:space="preserve"> </w:t>
      </w:r>
      <w:r w:rsidRPr="008E14B3">
        <w:t>a školských zariadení</w:t>
      </w:r>
      <w:r>
        <w:t xml:space="preserve"> v zriaďovateľskej pôsobnosti  Mesta  Stará  Ľubovňa  </w:t>
      </w:r>
      <w:r w:rsidRPr="008E14B3">
        <w:t>za</w:t>
      </w:r>
      <w:r>
        <w:t xml:space="preserve">  </w:t>
      </w:r>
      <w:r w:rsidRPr="008E14B3">
        <w:t>školský rok</w:t>
      </w:r>
      <w:r>
        <w:t xml:space="preserve"> </w:t>
      </w:r>
      <w:r w:rsidRPr="008E14B3">
        <w:t>201</w:t>
      </w:r>
      <w:r>
        <w:t>6</w:t>
      </w:r>
      <w:r w:rsidRPr="008E14B3">
        <w:t>/201</w:t>
      </w:r>
      <w:r>
        <w:t xml:space="preserve">7                                                        </w:t>
      </w:r>
      <w:r w:rsidRPr="008E14B3">
        <w:t xml:space="preserve"> </w:t>
      </w:r>
      <w:r w:rsidR="00C03FFE">
        <w:t>v zmysle predloženého návrhu.</w:t>
      </w: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FB7740" w:rsidRDefault="00FB7740" w:rsidP="00FB7740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0C681D">
        <w:rPr>
          <w:b/>
          <w:sz w:val="28"/>
          <w:szCs w:val="28"/>
          <w:u w:val="single"/>
        </w:rPr>
        <w:lastRenderedPageBreak/>
        <w:t>Správa o výchovno-vzdelávacej činnosti, jej vý</w:t>
      </w:r>
      <w:bookmarkStart w:id="0" w:name="_GoBack"/>
      <w:bookmarkEnd w:id="0"/>
      <w:r w:rsidRPr="000C681D">
        <w:rPr>
          <w:b/>
          <w:sz w:val="28"/>
          <w:szCs w:val="28"/>
          <w:u w:val="single"/>
        </w:rPr>
        <w:t>sledkoch a podmienkach škôl a</w:t>
      </w:r>
      <w:r>
        <w:rPr>
          <w:b/>
          <w:sz w:val="28"/>
          <w:szCs w:val="28"/>
          <w:u w:val="single"/>
        </w:rPr>
        <w:t> </w:t>
      </w:r>
      <w:r w:rsidRPr="000C681D">
        <w:rPr>
          <w:b/>
          <w:sz w:val="28"/>
          <w:szCs w:val="28"/>
          <w:u w:val="single"/>
        </w:rPr>
        <w:t>školských</w:t>
      </w:r>
      <w:r>
        <w:rPr>
          <w:b/>
          <w:sz w:val="28"/>
          <w:szCs w:val="28"/>
          <w:u w:val="single"/>
        </w:rPr>
        <w:t xml:space="preserve"> </w:t>
      </w:r>
      <w:r w:rsidRPr="000C681D">
        <w:rPr>
          <w:b/>
          <w:sz w:val="28"/>
          <w:szCs w:val="28"/>
          <w:u w:val="single"/>
        </w:rPr>
        <w:t>zariadení za školský rok  201</w:t>
      </w:r>
      <w:r>
        <w:rPr>
          <w:b/>
          <w:sz w:val="28"/>
          <w:szCs w:val="28"/>
          <w:u w:val="single"/>
        </w:rPr>
        <w:t>6</w:t>
      </w:r>
      <w:r w:rsidRPr="000C681D">
        <w:rPr>
          <w:b/>
          <w:sz w:val="28"/>
          <w:szCs w:val="28"/>
          <w:u w:val="single"/>
        </w:rPr>
        <w:t>/201</w:t>
      </w:r>
      <w:r>
        <w:rPr>
          <w:b/>
          <w:sz w:val="28"/>
          <w:szCs w:val="28"/>
          <w:u w:val="single"/>
        </w:rPr>
        <w:t>7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pStyle w:val="Zkladntext2"/>
        <w:tabs>
          <w:tab w:val="left" w:pos="720"/>
        </w:tabs>
        <w:spacing w:line="276" w:lineRule="auto"/>
      </w:pPr>
      <w:r>
        <w:t>(V zmysle vyhlášky Ministerstva školstva SR č. 9/2006 Z. z. o štruktúre a obsahu správ o výchovno-vzdelávacej činnosti, jej výsledkoch a podmienkach škôl a školských zariadení a  Metodického usmerneniae  MŠ SR č. 10/2006-R k vyhláške  MŠ SR č. 9/2005.)</w:t>
      </w:r>
    </w:p>
    <w:p w:rsidR="00FB7740" w:rsidRDefault="00FB7740" w:rsidP="00FB7740">
      <w:pPr>
        <w:spacing w:line="276" w:lineRule="auto"/>
        <w:ind w:firstLine="708"/>
      </w:pPr>
    </w:p>
    <w:p w:rsidR="00FB7740" w:rsidRDefault="00FB7740" w:rsidP="00FB7740">
      <w:pPr>
        <w:spacing w:line="276" w:lineRule="auto"/>
        <w:jc w:val="both"/>
      </w:pPr>
      <w:r>
        <w:tab/>
        <w:t xml:space="preserve">V zriaďovateľskej pôsobnosti  mesta Stará Ľubovňa boli v školskom roku 2016/2017 </w:t>
      </w:r>
    </w:p>
    <w:p w:rsidR="00FB7740" w:rsidRDefault="00FB7740" w:rsidP="00FB7740">
      <w:pPr>
        <w:spacing w:line="276" w:lineRule="auto"/>
        <w:jc w:val="both"/>
      </w:pPr>
      <w:r>
        <w:t xml:space="preserve">4 základné školy, 2 materské školy, Základná umelecká škola Jána Melkoviča a Centrum voľného času. </w:t>
      </w:r>
    </w:p>
    <w:p w:rsidR="00FB7740" w:rsidRDefault="00FB7740" w:rsidP="00FB7740">
      <w:pPr>
        <w:spacing w:line="276" w:lineRule="auto"/>
        <w:jc w:val="both"/>
      </w:pPr>
    </w:p>
    <w:p w:rsidR="00FB7740" w:rsidRDefault="00FB7740" w:rsidP="00FB7740">
      <w:pPr>
        <w:spacing w:line="276" w:lineRule="auto"/>
        <w:jc w:val="both"/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9E245A">
        <w:rPr>
          <w:b/>
          <w:u w:val="single"/>
        </w:rPr>
        <w:t>ZÁKLADNÉ ŠKOLY</w:t>
      </w:r>
    </w:p>
    <w:p w:rsidR="00FB7740" w:rsidRPr="009E245A" w:rsidRDefault="00FB7740" w:rsidP="00FB7740">
      <w:pPr>
        <w:spacing w:line="276" w:lineRule="auto"/>
        <w:rPr>
          <w:b/>
          <w:u w:val="single"/>
        </w:rPr>
      </w:pPr>
    </w:p>
    <w:p w:rsidR="00FB7740" w:rsidRDefault="00FB7740" w:rsidP="00FB7740">
      <w:pPr>
        <w:spacing w:line="276" w:lineRule="auto"/>
        <w:jc w:val="both"/>
      </w:pPr>
      <w:r>
        <w:tab/>
        <w:t>V zriaďovateľskej pôsobnosti Mesta Stará Ľubovňa sú 4 základné školy: na  Komenského ul. č. 6, na Levočskej ul. č. 6, Za vodou č. 14 a Podsadek č. 140, ktoré v školskom roku 2016/2017 navštevovalo 1 377 žiakov v 68 klasických triedach, dvoch triedach nultého ročníka s počtom žiakov 20 a 4 špeciálnych triedach s počtom žiakov 26 v ZŠ Podsadek 140, čo je o 29 žiakov a 4 triedy viac ako v predošlom školskom roku. Spolu navštevovalo základné školy 1 423 žiakov.</w:t>
      </w:r>
    </w:p>
    <w:p w:rsidR="00FB7740" w:rsidRDefault="00FB7740" w:rsidP="00FB7740">
      <w:pPr>
        <w:spacing w:line="276" w:lineRule="auto"/>
        <w:jc w:val="both"/>
      </w:pPr>
    </w:p>
    <w:p w:rsidR="00FB7740" w:rsidRDefault="00FB7740" w:rsidP="00FB7740">
      <w:pPr>
        <w:rPr>
          <w:b/>
          <w:bCs/>
          <w:color w:val="000000"/>
          <w:u w:val="single"/>
          <w:lang w:eastAsia="sk-SK"/>
        </w:rPr>
      </w:pPr>
      <w:r w:rsidRPr="00D95DBC">
        <w:rPr>
          <w:b/>
          <w:bCs/>
          <w:color w:val="000000"/>
          <w:u w:val="single"/>
          <w:lang w:eastAsia="sk-SK"/>
        </w:rPr>
        <w:t>Počet tried a žiakov v klasických triedach</w:t>
      </w:r>
    </w:p>
    <w:p w:rsidR="00FB7740" w:rsidRPr="00D95DBC" w:rsidRDefault="00FB7740" w:rsidP="00FB7740">
      <w:pPr>
        <w:rPr>
          <w:b/>
          <w:bCs/>
          <w:color w:val="000000"/>
          <w:u w:val="single"/>
          <w:lang w:eastAsia="sk-SK"/>
        </w:rPr>
      </w:pP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1024"/>
        <w:gridCol w:w="940"/>
        <w:gridCol w:w="920"/>
        <w:gridCol w:w="940"/>
        <w:gridCol w:w="860"/>
        <w:gridCol w:w="920"/>
        <w:gridCol w:w="940"/>
        <w:gridCol w:w="920"/>
        <w:gridCol w:w="940"/>
      </w:tblGrid>
      <w:tr w:rsidR="00FB7740" w:rsidRPr="00D95DBC" w:rsidTr="00FB7740">
        <w:trPr>
          <w:trHeight w:val="31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1.-4.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1.-4.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5.-9.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5.-9.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1.-9.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1.-9.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ŠKD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ŠKD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6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Komenského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Poč.žiakov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294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296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292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592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586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181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168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3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Levočská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Poč.žiakov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203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192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348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338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105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Za vodou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Poč.žiakov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197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213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37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Podsadek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Poč.žiakov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244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11</w:t>
            </w:r>
          </w:p>
        </w:tc>
      </w:tr>
      <w:tr w:rsidR="00FB7740" w:rsidRPr="00D95DBC" w:rsidTr="00FB7740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Poč.žiakov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669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665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712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712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1381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1377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b/>
                <w:bCs/>
                <w:color w:val="000000"/>
                <w:sz w:val="20"/>
                <w:szCs w:val="20"/>
                <w:lang w:eastAsia="sk-SK"/>
              </w:rPr>
              <w:t>324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D95DBC" w:rsidRDefault="00FB7740" w:rsidP="00FB7740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D95DBC">
              <w:rPr>
                <w:color w:val="000000"/>
                <w:sz w:val="20"/>
                <w:szCs w:val="20"/>
                <w:lang w:eastAsia="sk-SK"/>
              </w:rPr>
              <w:t>310</w:t>
            </w:r>
          </w:p>
        </w:tc>
      </w:tr>
    </w:tbl>
    <w:p w:rsidR="00FB7740" w:rsidRDefault="00FB7740" w:rsidP="00FB7740"/>
    <w:p w:rsidR="00FB7740" w:rsidRDefault="00FB7740" w:rsidP="00FB7740"/>
    <w:p w:rsidR="00FB7740" w:rsidRDefault="00FB7740" w:rsidP="00FB7740">
      <w:pPr>
        <w:spacing w:line="276" w:lineRule="auto"/>
        <w:jc w:val="both"/>
        <w:rPr>
          <w:b/>
          <w:bCs/>
          <w:color w:val="000000"/>
          <w:u w:val="single"/>
          <w:lang w:eastAsia="sk-SK"/>
        </w:rPr>
      </w:pPr>
    </w:p>
    <w:p w:rsidR="00FB7740" w:rsidRDefault="00FB7740" w:rsidP="00FB7740">
      <w:pPr>
        <w:spacing w:line="276" w:lineRule="auto"/>
        <w:jc w:val="both"/>
        <w:rPr>
          <w:b/>
          <w:bCs/>
          <w:color w:val="000000"/>
          <w:u w:val="single"/>
          <w:lang w:eastAsia="sk-SK"/>
        </w:rPr>
      </w:pPr>
    </w:p>
    <w:p w:rsidR="00FB7740" w:rsidRDefault="00FB7740" w:rsidP="00FB7740">
      <w:pPr>
        <w:spacing w:line="276" w:lineRule="auto"/>
        <w:jc w:val="both"/>
        <w:rPr>
          <w:b/>
          <w:bCs/>
          <w:color w:val="000000"/>
          <w:u w:val="single"/>
          <w:lang w:eastAsia="sk-SK"/>
        </w:rPr>
      </w:pPr>
    </w:p>
    <w:p w:rsidR="00FB7740" w:rsidRDefault="00FB7740" w:rsidP="00FB7740">
      <w:pPr>
        <w:spacing w:line="276" w:lineRule="auto"/>
        <w:jc w:val="both"/>
        <w:rPr>
          <w:b/>
          <w:bCs/>
          <w:color w:val="000000"/>
          <w:u w:val="single"/>
          <w:lang w:eastAsia="sk-SK"/>
        </w:rPr>
      </w:pPr>
    </w:p>
    <w:p w:rsidR="00FB7740" w:rsidRDefault="00FB7740" w:rsidP="00FB7740">
      <w:pPr>
        <w:spacing w:line="276" w:lineRule="auto"/>
        <w:ind w:firstLine="708"/>
        <w:jc w:val="both"/>
      </w:pPr>
      <w:r w:rsidRPr="000D0B89">
        <w:lastRenderedPageBreak/>
        <w:t>Údaje o výsledkoch hodnotenia a klasifikácie žiakov podľa poskytovaného stupňa vzdelania</w:t>
      </w:r>
    </w:p>
    <w:tbl>
      <w:tblPr>
        <w:tblW w:w="101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4"/>
        <w:gridCol w:w="623"/>
        <w:gridCol w:w="622"/>
        <w:gridCol w:w="675"/>
        <w:gridCol w:w="630"/>
        <w:gridCol w:w="630"/>
        <w:gridCol w:w="700"/>
        <w:gridCol w:w="647"/>
        <w:gridCol w:w="647"/>
        <w:gridCol w:w="647"/>
        <w:gridCol w:w="1176"/>
        <w:gridCol w:w="582"/>
        <w:gridCol w:w="582"/>
      </w:tblGrid>
      <w:tr w:rsidR="00FB7740" w:rsidRPr="00A516BE" w:rsidTr="00FB7740">
        <w:trPr>
          <w:trHeight w:val="315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Škola</w:t>
            </w:r>
          </w:p>
        </w:tc>
        <w:tc>
          <w:tcPr>
            <w:tcW w:w="19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       Počet žiakov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    Prospeli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       Neprospeli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Znížená známka zo 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sz w:val="16"/>
                <w:szCs w:val="16"/>
                <w:lang w:eastAsia="sk-SK"/>
              </w:rPr>
            </w:pPr>
            <w:r w:rsidRPr="00A516BE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správania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sz w:val="16"/>
                <w:szCs w:val="16"/>
                <w:lang w:eastAsia="sk-SK"/>
              </w:rPr>
            </w:pPr>
            <w:r w:rsidRPr="00A516BE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1.-4.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5.-9.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1.-9.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1.-4.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5.-9.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1.-9.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1.-4.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5.-9.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1.-9.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1.-4.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5.-9.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1.-9.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294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292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586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293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581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15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146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192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338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146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337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Za vodou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81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129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198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3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143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97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240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97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187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26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11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664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710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1374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615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688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1303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44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28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29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46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6"/>
        <w:gridCol w:w="960"/>
        <w:gridCol w:w="1055"/>
      </w:tblGrid>
      <w:tr w:rsidR="00FB7740" w:rsidRPr="00B72711" w:rsidTr="00FB7740">
        <w:trPr>
          <w:trHeight w:val="315"/>
        </w:trPr>
        <w:tc>
          <w:tcPr>
            <w:tcW w:w="4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Default="00FB7740" w:rsidP="00FB7740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B72711">
              <w:rPr>
                <w:rFonts w:ascii="Calibri" w:hAnsi="Calibri"/>
                <w:b/>
                <w:bCs/>
                <w:color w:val="000000"/>
                <w:lang w:eastAsia="sk-SK"/>
              </w:rPr>
              <w:t>Počet individuálne integrovaných žiakov</w:t>
            </w:r>
          </w:p>
          <w:p w:rsidR="00FB7740" w:rsidRPr="00B72711" w:rsidRDefault="00FB7740" w:rsidP="00FB7740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</w:p>
        </w:tc>
      </w:tr>
      <w:tr w:rsidR="00FB7740" w:rsidRPr="00B72711" w:rsidTr="00FB7740">
        <w:trPr>
          <w:gridAfter w:val="1"/>
          <w:wAfter w:w="1055" w:type="dxa"/>
          <w:trHeight w:val="315"/>
        </w:trPr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23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40"/>
              <w:gridCol w:w="660"/>
            </w:tblGrid>
            <w:tr w:rsidR="00FB7740" w:rsidRPr="00A516BE" w:rsidTr="00FB7740">
              <w:trPr>
                <w:trHeight w:val="330"/>
              </w:trPr>
              <w:tc>
                <w:tcPr>
                  <w:tcW w:w="1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A516BE">
                    <w:rPr>
                      <w:color w:val="000000"/>
                      <w:sz w:val="22"/>
                      <w:szCs w:val="22"/>
                      <w:lang w:eastAsia="sk-SK"/>
                    </w:rPr>
                    <w:t>ZŠ Komenského</w:t>
                  </w:r>
                </w:p>
              </w:tc>
              <w:tc>
                <w:tcPr>
                  <w:tcW w:w="6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A516BE">
                    <w:rPr>
                      <w:color w:val="000000"/>
                      <w:lang w:eastAsia="sk-SK"/>
                    </w:rPr>
                    <w:t>16</w:t>
                  </w:r>
                </w:p>
              </w:tc>
            </w:tr>
            <w:tr w:rsidR="00FB7740" w:rsidRPr="00A516BE" w:rsidTr="00FB7740">
              <w:trPr>
                <w:trHeight w:val="330"/>
              </w:trPr>
              <w:tc>
                <w:tcPr>
                  <w:tcW w:w="1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A516BE">
                    <w:rPr>
                      <w:color w:val="000000"/>
                      <w:sz w:val="22"/>
                      <w:szCs w:val="22"/>
                      <w:lang w:eastAsia="sk-SK"/>
                    </w:rPr>
                    <w:t>ZŠ Levočská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A516BE">
                    <w:rPr>
                      <w:color w:val="000000"/>
                      <w:lang w:eastAsia="sk-SK"/>
                    </w:rPr>
                    <w:t>14</w:t>
                  </w:r>
                </w:p>
              </w:tc>
            </w:tr>
            <w:tr w:rsidR="00FB7740" w:rsidRPr="00A516BE" w:rsidTr="00FB7740">
              <w:trPr>
                <w:trHeight w:val="330"/>
              </w:trPr>
              <w:tc>
                <w:tcPr>
                  <w:tcW w:w="1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A516BE">
                    <w:rPr>
                      <w:color w:val="000000"/>
                      <w:sz w:val="22"/>
                      <w:szCs w:val="22"/>
                      <w:lang w:eastAsia="sk-SK"/>
                    </w:rPr>
                    <w:t>ZŠ Za vodou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jc w:val="center"/>
                    <w:rPr>
                      <w:rFonts w:ascii="Calibri" w:hAnsi="Calibri"/>
                      <w:color w:val="000000"/>
                      <w:lang w:eastAsia="sk-SK"/>
                    </w:rPr>
                  </w:pPr>
                  <w:r w:rsidRPr="00A516BE">
                    <w:rPr>
                      <w:rFonts w:ascii="Calibri" w:hAnsi="Calibri"/>
                      <w:color w:val="000000"/>
                      <w:lang w:eastAsia="sk-SK"/>
                    </w:rPr>
                    <w:t>10</w:t>
                  </w:r>
                </w:p>
              </w:tc>
            </w:tr>
            <w:tr w:rsidR="00FB7740" w:rsidRPr="00A516BE" w:rsidTr="00FB7740">
              <w:trPr>
                <w:trHeight w:val="330"/>
              </w:trPr>
              <w:tc>
                <w:tcPr>
                  <w:tcW w:w="1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A516BE">
                    <w:rPr>
                      <w:color w:val="000000"/>
                      <w:sz w:val="22"/>
                      <w:szCs w:val="22"/>
                      <w:lang w:eastAsia="sk-SK"/>
                    </w:rPr>
                    <w:t>ZŠ Podsadek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A516BE">
                    <w:rPr>
                      <w:color w:val="000000"/>
                      <w:lang w:eastAsia="sk-SK"/>
                    </w:rPr>
                    <w:t>0</w:t>
                  </w:r>
                </w:p>
              </w:tc>
            </w:tr>
            <w:tr w:rsidR="00FB7740" w:rsidRPr="00A516BE" w:rsidTr="00FB7740">
              <w:trPr>
                <w:trHeight w:val="330"/>
              </w:trPr>
              <w:tc>
                <w:tcPr>
                  <w:tcW w:w="16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B7740" w:rsidRPr="00A516BE" w:rsidRDefault="00FB7740" w:rsidP="00FB7740">
                  <w:pPr>
                    <w:jc w:val="both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A516BE">
                    <w:rPr>
                      <w:b/>
                      <w:bCs/>
                      <w:color w:val="000000"/>
                      <w:lang w:eastAsia="sk-SK"/>
                    </w:rPr>
                    <w:t>SPOLU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B7740" w:rsidRPr="00A516BE" w:rsidRDefault="00FB7740" w:rsidP="00FB7740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A516BE">
                    <w:rPr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40</w:t>
                  </w:r>
                </w:p>
              </w:tc>
            </w:tr>
          </w:tbl>
          <w:p w:rsidR="00FB7740" w:rsidRDefault="00FB7740" w:rsidP="00FB7740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</w:p>
          <w:p w:rsidR="00FB7740" w:rsidRPr="00B72711" w:rsidRDefault="00FB7740" w:rsidP="00FB7740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B72711">
              <w:rPr>
                <w:rFonts w:ascii="Calibri" w:hAnsi="Calibri"/>
                <w:b/>
                <w:bCs/>
                <w:color w:val="000000"/>
                <w:lang w:eastAsia="sk-SK"/>
              </w:rPr>
              <w:t>Počet asist</w:t>
            </w:r>
            <w:r>
              <w:rPr>
                <w:rFonts w:ascii="Calibri" w:hAnsi="Calibri"/>
                <w:b/>
                <w:bCs/>
                <w:color w:val="000000"/>
                <w:lang w:eastAsia="sk-SK"/>
              </w:rPr>
              <w:t>e</w:t>
            </w:r>
            <w:r w:rsidRPr="00B72711">
              <w:rPr>
                <w:rFonts w:ascii="Calibri" w:hAnsi="Calibri"/>
                <w:b/>
                <w:bCs/>
                <w:color w:val="000000"/>
                <w:lang w:eastAsia="sk-SK"/>
              </w:rPr>
              <w:t>ntov učiteľa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B72711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2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660"/>
      </w:tblGrid>
      <w:tr w:rsidR="00FB7740" w:rsidRPr="00A516BE" w:rsidTr="00FB7740">
        <w:trPr>
          <w:trHeight w:val="330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color w:val="000000"/>
                <w:sz w:val="22"/>
                <w:szCs w:val="22"/>
                <w:lang w:eastAsia="sk-SK"/>
              </w:rPr>
              <w:t>ZŠ Komenského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3</w:t>
            </w:r>
          </w:p>
        </w:tc>
      </w:tr>
      <w:tr w:rsidR="00FB7740" w:rsidRPr="00A516BE" w:rsidTr="00FB7740">
        <w:trPr>
          <w:trHeight w:val="3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color w:val="000000"/>
                <w:sz w:val="22"/>
                <w:szCs w:val="22"/>
                <w:lang w:eastAsia="sk-SK"/>
              </w:rPr>
              <w:t>ZŠ Levočská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</w:t>
            </w:r>
          </w:p>
        </w:tc>
      </w:tr>
      <w:tr w:rsidR="00FB7740" w:rsidRPr="00A516BE" w:rsidTr="00FB7740">
        <w:trPr>
          <w:trHeight w:val="3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color w:val="000000"/>
                <w:sz w:val="22"/>
                <w:szCs w:val="22"/>
                <w:lang w:eastAsia="sk-SK"/>
              </w:rPr>
              <w:t>ZŠ Za vodou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color w:val="000000"/>
                <w:sz w:val="22"/>
                <w:szCs w:val="22"/>
                <w:lang w:eastAsia="sk-SK"/>
              </w:rPr>
              <w:t>ZŠ Podsadek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b/>
                <w:bCs/>
                <w:color w:val="000000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4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ind w:firstLine="708"/>
        <w:jc w:val="both"/>
      </w:pPr>
      <w:r>
        <w:t>V každoročnom overovaní vedomostí žiakov deviateho ročníka zo slovenského jazyka a matematiky dosiahli žiaci jednotlivých škôl tieto výsledky:</w:t>
      </w:r>
    </w:p>
    <w:p w:rsidR="00FB7740" w:rsidRDefault="00FB7740" w:rsidP="00FB7740">
      <w:pPr>
        <w:spacing w:line="276" w:lineRule="auto"/>
        <w:ind w:firstLine="708"/>
        <w:jc w:val="both"/>
      </w:pPr>
    </w:p>
    <w:p w:rsidR="00FB7740" w:rsidRPr="00A516BE" w:rsidRDefault="00FB7740" w:rsidP="00FB7740">
      <w:pPr>
        <w:spacing w:line="276" w:lineRule="auto"/>
        <w:ind w:firstLine="708"/>
        <w:jc w:val="both"/>
        <w:rPr>
          <w:b/>
        </w:rPr>
      </w:pPr>
      <w:r w:rsidRPr="00A516BE">
        <w:rPr>
          <w:b/>
        </w:rPr>
        <w:t>MONITOR 9 – 2017</w:t>
      </w:r>
    </w:p>
    <w:tbl>
      <w:tblPr>
        <w:tblW w:w="86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287"/>
        <w:gridCol w:w="1360"/>
        <w:gridCol w:w="1287"/>
        <w:gridCol w:w="1280"/>
      </w:tblGrid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Škola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      Priem. počet bodov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      % úspešnosti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 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sz w:val="20"/>
                <w:szCs w:val="20"/>
                <w:lang w:eastAsia="sk-SK"/>
              </w:rPr>
            </w:pPr>
            <w:r w:rsidRPr="00A516BE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Matematika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 Slov. jazyk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Matematika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 Slov. jazyk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60,8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56,1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12,1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13,9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60,5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55,7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12,4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67,7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Slovenský priemer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516BE">
              <w:rPr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56,4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61,2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  <w:r w:rsidRPr="00A516BE">
        <w:rPr>
          <w:b/>
        </w:rPr>
        <w:lastRenderedPageBreak/>
        <w:t>Údaje o počte prijatých žiakov na stredné školy</w:t>
      </w:r>
    </w:p>
    <w:tbl>
      <w:tblPr>
        <w:tblW w:w="2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660"/>
      </w:tblGrid>
      <w:tr w:rsidR="00FB7740" w:rsidRPr="00A516BE" w:rsidTr="00FB7740">
        <w:trPr>
          <w:trHeight w:val="330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Komenského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A516BE">
              <w:rPr>
                <w:rFonts w:ascii="Calibri" w:hAnsi="Calibri"/>
                <w:color w:val="000000"/>
                <w:lang w:eastAsia="sk-SK"/>
              </w:rPr>
              <w:t>55</w:t>
            </w:r>
          </w:p>
        </w:tc>
      </w:tr>
      <w:tr w:rsidR="00FB7740" w:rsidRPr="00A516BE" w:rsidTr="00FB7740">
        <w:trPr>
          <w:trHeight w:val="3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Levočská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A516BE">
              <w:rPr>
                <w:rFonts w:ascii="Calibri" w:hAnsi="Calibri"/>
                <w:color w:val="000000"/>
                <w:lang w:eastAsia="sk-SK"/>
              </w:rPr>
              <w:t>52</w:t>
            </w:r>
          </w:p>
        </w:tc>
      </w:tr>
      <w:tr w:rsidR="00FB7740" w:rsidRPr="00A516BE" w:rsidTr="00FB7740">
        <w:trPr>
          <w:trHeight w:val="3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Za vodou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A516BE">
              <w:rPr>
                <w:rFonts w:ascii="Calibri" w:hAnsi="Calibri"/>
                <w:color w:val="000000"/>
                <w:lang w:eastAsia="sk-SK"/>
              </w:rPr>
              <w:t>33</w:t>
            </w:r>
          </w:p>
        </w:tc>
      </w:tr>
      <w:tr w:rsidR="00FB7740" w:rsidRPr="00A516BE" w:rsidTr="00FB7740">
        <w:trPr>
          <w:trHeight w:val="3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516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Podsadek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A516BE">
              <w:rPr>
                <w:rFonts w:ascii="Calibri" w:hAnsi="Calibri"/>
                <w:color w:val="000000"/>
                <w:lang w:eastAsia="sk-SK"/>
              </w:rPr>
              <w:t>18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Pr="00A516BE" w:rsidRDefault="00FB7740" w:rsidP="00FB7740">
      <w:pPr>
        <w:spacing w:line="276" w:lineRule="auto"/>
        <w:ind w:firstLine="708"/>
        <w:jc w:val="both"/>
        <w:rPr>
          <w:b/>
        </w:rPr>
      </w:pPr>
      <w:r w:rsidRPr="00A516BE">
        <w:rPr>
          <w:b/>
        </w:rPr>
        <w:t>Údaje o záujmovej činnosti a súťažiach:</w:t>
      </w:r>
    </w:p>
    <w:p w:rsidR="00FB7740" w:rsidRDefault="00FB7740" w:rsidP="00FB7740"/>
    <w:tbl>
      <w:tblPr>
        <w:tblW w:w="4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420"/>
      </w:tblGrid>
      <w:tr w:rsidR="00FB7740" w:rsidRPr="00A516BE" w:rsidTr="00FB7740">
        <w:trPr>
          <w:trHeight w:val="330"/>
        </w:trPr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1. Krúžky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Škola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Počet krúžkov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20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18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13</w:t>
            </w:r>
          </w:p>
        </w:tc>
      </w:tr>
      <w:tr w:rsidR="00FB7740" w:rsidRPr="00A516BE" w:rsidTr="00FB7740">
        <w:trPr>
          <w:trHeight w:val="33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14</w:t>
            </w:r>
          </w:p>
        </w:tc>
      </w:tr>
    </w:tbl>
    <w:p w:rsidR="00FB7740" w:rsidRDefault="00FB7740" w:rsidP="00FB7740"/>
    <w:p w:rsidR="00FB7740" w:rsidRDefault="00FB7740" w:rsidP="00FB7740"/>
    <w:tbl>
      <w:tblPr>
        <w:tblW w:w="67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4"/>
        <w:gridCol w:w="940"/>
        <w:gridCol w:w="920"/>
        <w:gridCol w:w="1540"/>
        <w:gridCol w:w="1527"/>
      </w:tblGrid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2. Súťaže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8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lang w:eastAsia="sk-SK"/>
              </w:rPr>
            </w:pPr>
            <w:r w:rsidRPr="00A516BE">
              <w:rPr>
                <w:rFonts w:ascii="Calibri" w:hAnsi="Calibri"/>
                <w:color w:val="000000"/>
                <w:lang w:eastAsia="sk-SK"/>
              </w:rPr>
              <w:t xml:space="preserve">                 </w:t>
            </w:r>
            <w:r w:rsidRPr="00A516BE">
              <w:rPr>
                <w:color w:val="000000"/>
                <w:lang w:eastAsia="sk-SK"/>
              </w:rPr>
              <w:t>Účasť (počet zapojených žiakov)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Škola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Okresné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Medzinárodné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407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433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8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rFonts w:ascii="Calibri" w:hAnsi="Calibri"/>
                <w:color w:val="000000"/>
                <w:lang w:eastAsia="sk-SK"/>
              </w:rPr>
            </w:pPr>
            <w:r w:rsidRPr="00A516BE">
              <w:rPr>
                <w:rFonts w:ascii="Calibri" w:hAnsi="Calibri"/>
                <w:color w:val="000000"/>
                <w:lang w:eastAsia="sk-SK"/>
              </w:rPr>
              <w:t xml:space="preserve">                </w:t>
            </w:r>
            <w:r w:rsidRPr="00A516BE">
              <w:rPr>
                <w:color w:val="000000"/>
                <w:lang w:eastAsia="sk-SK"/>
              </w:rPr>
              <w:t>počet ocenených žiakov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Škola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Okresné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Medzinárodné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331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  <w:tr w:rsidR="00FB7740" w:rsidRPr="00A516BE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516BE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516BE">
              <w:rPr>
                <w:color w:val="000000"/>
                <w:lang w:eastAsia="sk-SK"/>
              </w:rPr>
              <w:t>0</w:t>
            </w:r>
          </w:p>
        </w:tc>
      </w:tr>
    </w:tbl>
    <w:p w:rsidR="00FB7740" w:rsidRDefault="00FB7740" w:rsidP="00FB7740"/>
    <w:p w:rsidR="00FB7740" w:rsidRDefault="00FB7740" w:rsidP="00FB7740">
      <w:r w:rsidRPr="00325D6A">
        <w:t>Školy sa zviditeľňujú aj poprednými umiestneniami žiakov v krajských, celoštátnych a medzinárodných súťažiach</w:t>
      </w:r>
      <w:r>
        <w:t>.</w:t>
      </w:r>
    </w:p>
    <w:p w:rsidR="00FB7740" w:rsidRDefault="00FB7740" w:rsidP="00FB7740"/>
    <w:p w:rsidR="00FB7740" w:rsidRDefault="00FB7740" w:rsidP="00FB7740">
      <w:pPr>
        <w:rPr>
          <w:b/>
          <w:u w:val="single"/>
        </w:rPr>
      </w:pPr>
    </w:p>
    <w:p w:rsidR="00FB7740" w:rsidRDefault="00FB7740" w:rsidP="00FB7740">
      <w:pPr>
        <w:rPr>
          <w:b/>
          <w:u w:val="single"/>
        </w:rPr>
      </w:pPr>
    </w:p>
    <w:p w:rsidR="00FB7740" w:rsidRDefault="00FB7740" w:rsidP="00FB7740">
      <w:pPr>
        <w:rPr>
          <w:b/>
          <w:u w:val="single"/>
        </w:rPr>
      </w:pPr>
    </w:p>
    <w:p w:rsidR="00FB7740" w:rsidRDefault="00FB7740" w:rsidP="00FB7740">
      <w:pPr>
        <w:rPr>
          <w:b/>
          <w:u w:val="single"/>
        </w:rPr>
      </w:pPr>
    </w:p>
    <w:p w:rsidR="00FB7740" w:rsidRDefault="00FB7740" w:rsidP="00FB7740">
      <w:pPr>
        <w:rPr>
          <w:b/>
          <w:u w:val="single"/>
        </w:rPr>
      </w:pPr>
    </w:p>
    <w:p w:rsidR="00FB7740" w:rsidRDefault="00FB7740" w:rsidP="00FB7740">
      <w:pPr>
        <w:rPr>
          <w:b/>
          <w:u w:val="single"/>
        </w:rPr>
      </w:pPr>
    </w:p>
    <w:p w:rsidR="00FB7740" w:rsidRDefault="00FB7740" w:rsidP="00FB7740">
      <w:pPr>
        <w:rPr>
          <w:b/>
          <w:u w:val="single"/>
        </w:rPr>
      </w:pPr>
    </w:p>
    <w:p w:rsidR="00FB7740" w:rsidRDefault="00FB7740" w:rsidP="00FB7740">
      <w:pPr>
        <w:rPr>
          <w:b/>
          <w:u w:val="single"/>
        </w:rPr>
      </w:pPr>
    </w:p>
    <w:p w:rsidR="00FB7740" w:rsidRDefault="00FB7740" w:rsidP="00FB7740">
      <w:r>
        <w:rPr>
          <w:b/>
          <w:u w:val="single"/>
        </w:rPr>
        <w:lastRenderedPageBreak/>
        <w:t>Údaje o zamestnancoch:</w:t>
      </w:r>
    </w:p>
    <w:tbl>
      <w:tblPr>
        <w:tblW w:w="93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4"/>
        <w:gridCol w:w="1327"/>
        <w:gridCol w:w="991"/>
        <w:gridCol w:w="1572"/>
        <w:gridCol w:w="1480"/>
        <w:gridCol w:w="837"/>
        <w:gridCol w:w="700"/>
        <w:gridCol w:w="660"/>
      </w:tblGrid>
      <w:tr w:rsidR="00FB7740" w:rsidRPr="005B607D" w:rsidTr="00FB7740">
        <w:trPr>
          <w:trHeight w:val="330"/>
        </w:trPr>
        <w:tc>
          <w:tcPr>
            <w:tcW w:w="3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Školský rok 2015/16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B607D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B607D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B607D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B607D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5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5B607D">
              <w:rPr>
                <w:color w:val="000000"/>
                <w:sz w:val="22"/>
                <w:szCs w:val="22"/>
                <w:lang w:eastAsia="sk-SK"/>
              </w:rPr>
              <w:t xml:space="preserve"> SPOLU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Škola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Spolu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B607D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47,6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66,6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12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4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SPOLU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112,6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46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158,6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15"/>
        </w:trPr>
        <w:tc>
          <w:tcPr>
            <w:tcW w:w="93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V ZŠ Komenského pracoval 1 pedagogický a 1 nepedagogický pracovník </w:t>
            </w:r>
            <w:r>
              <w:rPr>
                <w:color w:val="000000"/>
                <w:lang w:eastAsia="sk-SK"/>
              </w:rPr>
              <w:t>prostredníctvom</w:t>
            </w:r>
            <w:r w:rsidRPr="005B607D">
              <w:rPr>
                <w:color w:val="000000"/>
                <w:lang w:eastAsia="sk-SK"/>
              </w:rPr>
              <w:t xml:space="preserve"> Úradu práce</w:t>
            </w:r>
          </w:p>
        </w:tc>
      </w:tr>
      <w:tr w:rsidR="00FB7740" w:rsidRPr="005B607D" w:rsidTr="00FB7740">
        <w:trPr>
          <w:trHeight w:val="30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31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Školský rok 2016/17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5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5B607D">
              <w:rPr>
                <w:color w:val="000000"/>
                <w:sz w:val="22"/>
                <w:szCs w:val="22"/>
                <w:lang w:eastAsia="sk-SK"/>
              </w:rPr>
              <w:t xml:space="preserve"> SPOLU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Škola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Spolu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B607D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47,2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68,2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12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5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SPOLU</w:t>
            </w:r>
          </w:p>
        </w:tc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119,2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49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168,2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15"/>
        </w:trPr>
        <w:tc>
          <w:tcPr>
            <w:tcW w:w="93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Default="00FB7740" w:rsidP="00FB7740">
            <w:pPr>
              <w:rPr>
                <w:color w:val="000000"/>
                <w:lang w:eastAsia="sk-SK"/>
              </w:rPr>
            </w:pPr>
          </w:p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V ZŠ Komenského pracujú 1 pedagogický a 3 nepedagogickí pracovníci z Úradu práce</w:t>
            </w:r>
          </w:p>
        </w:tc>
      </w:tr>
    </w:tbl>
    <w:p w:rsidR="00FB7740" w:rsidRDefault="00FB7740" w:rsidP="00FB7740"/>
    <w:tbl>
      <w:tblPr>
        <w:tblW w:w="93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74"/>
        <w:gridCol w:w="1594"/>
        <w:gridCol w:w="1593"/>
        <w:gridCol w:w="1180"/>
        <w:gridCol w:w="1180"/>
        <w:gridCol w:w="1100"/>
      </w:tblGrid>
      <w:tr w:rsidR="00FB7740" w:rsidRPr="00585AE4" w:rsidTr="00FB7740">
        <w:trPr>
          <w:trHeight w:val="300"/>
        </w:trPr>
        <w:tc>
          <w:tcPr>
            <w:tcW w:w="4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85AE4" w:rsidRDefault="00FB7740" w:rsidP="00FB7740">
            <w:pPr>
              <w:ind w:right="-51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585AE4">
              <w:rPr>
                <w:b/>
                <w:bCs/>
                <w:color w:val="000000"/>
                <w:sz w:val="22"/>
                <w:szCs w:val="22"/>
                <w:lang w:eastAsia="sk-SK"/>
              </w:rPr>
              <w:t xml:space="preserve">Vzdelávanie </w:t>
            </w: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pedagogických zamestnancov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85AE4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85AE4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85AE4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85AE4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Školský rok 2015/16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Počet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21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12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0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11</w:t>
            </w:r>
          </w:p>
        </w:tc>
      </w:tr>
      <w:tr w:rsidR="00FB7740" w:rsidRPr="005B607D" w:rsidTr="00FB7740">
        <w:trPr>
          <w:gridAfter w:val="5"/>
          <w:wAfter w:w="6741" w:type="dxa"/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Školský rok 2016/17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Zariadenie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Počet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15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3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0</w:t>
            </w:r>
          </w:p>
        </w:tc>
      </w:tr>
      <w:tr w:rsidR="00FB7740" w:rsidRPr="005B607D" w:rsidTr="00FB7740">
        <w:trPr>
          <w:gridAfter w:val="5"/>
          <w:wAfter w:w="6741" w:type="dxa"/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15</w:t>
            </w:r>
          </w:p>
        </w:tc>
      </w:tr>
    </w:tbl>
    <w:p w:rsidR="00FB7740" w:rsidRDefault="00FB7740" w:rsidP="00FB7740">
      <w:pPr>
        <w:jc w:val="both"/>
      </w:pPr>
      <w:r w:rsidRPr="00325D6A">
        <w:lastRenderedPageBreak/>
        <w:t>Vzdelávanie  učiteľov v</w:t>
      </w:r>
      <w:r w:rsidRPr="00325D6A">
        <w:rPr>
          <w:spacing w:val="4"/>
        </w:rPr>
        <w:t xml:space="preserve"> </w:t>
      </w:r>
      <w:r w:rsidRPr="00325D6A">
        <w:t xml:space="preserve">školskom  </w:t>
      </w:r>
      <w:r w:rsidRPr="00325D6A">
        <w:rPr>
          <w:spacing w:val="30"/>
        </w:rPr>
        <w:t xml:space="preserve"> </w:t>
      </w:r>
      <w:r w:rsidRPr="00325D6A">
        <w:t>roku</w:t>
      </w:r>
      <w:r w:rsidRPr="00325D6A">
        <w:rPr>
          <w:spacing w:val="40"/>
        </w:rPr>
        <w:t xml:space="preserve"> </w:t>
      </w:r>
      <w:r w:rsidRPr="00325D6A">
        <w:t>201</w:t>
      </w:r>
      <w:r>
        <w:t>6</w:t>
      </w:r>
      <w:r w:rsidRPr="00325D6A">
        <w:t>/201</w:t>
      </w:r>
      <w:r>
        <w:t>7</w:t>
      </w:r>
      <w:r w:rsidRPr="00325D6A">
        <w:rPr>
          <w:spacing w:val="51"/>
        </w:rPr>
        <w:t xml:space="preserve"> </w:t>
      </w:r>
      <w:r w:rsidRPr="00325D6A">
        <w:rPr>
          <w:w w:val="102"/>
        </w:rPr>
        <w:t xml:space="preserve">bolo </w:t>
      </w:r>
      <w:r w:rsidRPr="00325D6A">
        <w:t>realizované</w:t>
      </w:r>
      <w:r w:rsidRPr="00325D6A">
        <w:rPr>
          <w:spacing w:val="21"/>
        </w:rPr>
        <w:t xml:space="preserve"> </w:t>
      </w:r>
      <w:r w:rsidRPr="00325D6A">
        <w:t>podľa</w:t>
      </w:r>
      <w:r w:rsidRPr="00325D6A">
        <w:rPr>
          <w:spacing w:val="11"/>
        </w:rPr>
        <w:t xml:space="preserve"> </w:t>
      </w:r>
      <w:r w:rsidRPr="00325D6A">
        <w:t>Ročného</w:t>
      </w:r>
      <w:r w:rsidRPr="00325D6A">
        <w:rPr>
          <w:spacing w:val="17"/>
        </w:rPr>
        <w:t xml:space="preserve"> </w:t>
      </w:r>
      <w:r w:rsidRPr="00325D6A">
        <w:t>plánu</w:t>
      </w:r>
      <w:r w:rsidRPr="00325D6A">
        <w:rPr>
          <w:spacing w:val="11"/>
        </w:rPr>
        <w:t xml:space="preserve"> </w:t>
      </w:r>
      <w:r w:rsidRPr="00325D6A">
        <w:t>kontinuálneho</w:t>
      </w:r>
      <w:r w:rsidRPr="00325D6A">
        <w:rPr>
          <w:spacing w:val="26"/>
        </w:rPr>
        <w:t xml:space="preserve"> </w:t>
      </w:r>
      <w:r w:rsidRPr="00325D6A">
        <w:t>vzdelávania</w:t>
      </w:r>
      <w:r w:rsidRPr="00325D6A">
        <w:rPr>
          <w:spacing w:val="22"/>
        </w:rPr>
        <w:t xml:space="preserve"> </w:t>
      </w:r>
      <w:r w:rsidRPr="00325D6A">
        <w:t>pedago</w:t>
      </w:r>
      <w:r w:rsidRPr="00325D6A">
        <w:rPr>
          <w:spacing w:val="-7"/>
        </w:rPr>
        <w:t>g</w:t>
      </w:r>
      <w:r w:rsidRPr="00325D6A">
        <w:t>ických</w:t>
      </w:r>
      <w:r w:rsidRPr="00325D6A">
        <w:rPr>
          <w:spacing w:val="28"/>
        </w:rPr>
        <w:t xml:space="preserve"> </w:t>
      </w:r>
      <w:r w:rsidRPr="00325D6A">
        <w:rPr>
          <w:spacing w:val="5"/>
          <w:w w:val="102"/>
        </w:rPr>
        <w:t>z</w:t>
      </w:r>
      <w:r w:rsidRPr="00325D6A">
        <w:rPr>
          <w:w w:val="102"/>
        </w:rPr>
        <w:t>amestna</w:t>
      </w:r>
      <w:r w:rsidRPr="00325D6A">
        <w:rPr>
          <w:spacing w:val="-3"/>
          <w:w w:val="102"/>
        </w:rPr>
        <w:t>n</w:t>
      </w:r>
      <w:r w:rsidRPr="00325D6A">
        <w:rPr>
          <w:w w:val="102"/>
        </w:rPr>
        <w:t>cov.</w:t>
      </w:r>
      <w:r w:rsidRPr="00325D6A">
        <w:t xml:space="preserve"> </w:t>
      </w:r>
    </w:p>
    <w:tbl>
      <w:tblPr>
        <w:tblW w:w="76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1"/>
        <w:gridCol w:w="1540"/>
        <w:gridCol w:w="1180"/>
        <w:gridCol w:w="1660"/>
      </w:tblGrid>
      <w:tr w:rsidR="00FB7740" w:rsidTr="00FB7740">
        <w:trPr>
          <w:trHeight w:val="315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Default="00FB7740" w:rsidP="00FB7740">
            <w:pPr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Zapojenosť do projektov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Default="00FB7740" w:rsidP="00FB774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Default="00FB7740" w:rsidP="00FB7740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Default="00FB7740" w:rsidP="00FB7740">
            <w:pPr>
              <w:rPr>
                <w:color w:val="000000"/>
              </w:rPr>
            </w:pPr>
          </w:p>
        </w:tc>
      </w:tr>
    </w:tbl>
    <w:p w:rsidR="00FB7740" w:rsidRDefault="00FB7740" w:rsidP="00FB7740">
      <w:pPr>
        <w:spacing w:line="276" w:lineRule="auto"/>
        <w:jc w:val="both"/>
      </w:pPr>
    </w:p>
    <w:tbl>
      <w:tblPr>
        <w:tblW w:w="6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200"/>
        <w:gridCol w:w="920"/>
        <w:gridCol w:w="1460"/>
        <w:gridCol w:w="1480"/>
      </w:tblGrid>
      <w:tr w:rsidR="00FB7740" w:rsidRPr="005B607D" w:rsidTr="00FB7740">
        <w:trPr>
          <w:trHeight w:val="330"/>
        </w:trPr>
        <w:tc>
          <w:tcPr>
            <w:tcW w:w="2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Komenského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2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Hodnota v €</w:t>
            </w:r>
          </w:p>
        </w:tc>
      </w:tr>
      <w:tr w:rsidR="00FB7740" w:rsidRPr="005B607D" w:rsidTr="00FB7740">
        <w:trPr>
          <w:trHeight w:val="126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Názov výzvy: V základnej škole úspešnejší</w:t>
            </w:r>
            <w:r w:rsidRPr="005B607D">
              <w:rPr>
                <w:color w:val="000000"/>
                <w:lang w:eastAsia="sk-SK"/>
              </w:rPr>
              <w:br/>
              <w:t>Kód výzvy: OPLZ-PO1/2016/DOP/1.1.1-01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vo fáze schvaľovania</w:t>
            </w:r>
          </w:p>
        </w:tc>
      </w:tr>
      <w:tr w:rsidR="00FB7740" w:rsidRPr="005B607D" w:rsidTr="00FB7740">
        <w:trPr>
          <w:trHeight w:val="126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Erasmus + pre vzdelávanie a odbornú prípravu:: "Letś go do sports"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vo fáze schvaľovania</w:t>
            </w:r>
          </w:p>
        </w:tc>
      </w:tr>
      <w:tr w:rsidR="00FB7740" w:rsidRPr="005B607D" w:rsidTr="00FB7740">
        <w:trPr>
          <w:trHeight w:val="1275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spacing w:after="240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 xml:space="preserve">Predložená žiadosť o nenávratný finančný príspevok </w:t>
            </w:r>
            <w:r w:rsidRPr="005B607D">
              <w:rPr>
                <w:color w:val="000000"/>
                <w:lang w:eastAsia="sk-SK"/>
              </w:rPr>
              <w:br/>
              <w:t>na zlepšenie technického vybavenia jazykových učební, školských knižníc, odborných učební rôzneho druhu (Fyzika, Technika, Informatika)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vo fáze schvaľovania</w:t>
            </w:r>
          </w:p>
        </w:tc>
      </w:tr>
    </w:tbl>
    <w:p w:rsidR="00FB7740" w:rsidRDefault="00FB7740" w:rsidP="00FB7740">
      <w:pPr>
        <w:spacing w:line="276" w:lineRule="auto"/>
        <w:jc w:val="both"/>
      </w:pPr>
    </w:p>
    <w:tbl>
      <w:tblPr>
        <w:tblW w:w="64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200"/>
        <w:gridCol w:w="920"/>
        <w:gridCol w:w="1460"/>
        <w:gridCol w:w="1480"/>
      </w:tblGrid>
      <w:tr w:rsidR="00FB7740" w:rsidRPr="005B607D" w:rsidTr="00FB7740">
        <w:trPr>
          <w:trHeight w:val="375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Za vodou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2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Hodnota v €</w:t>
            </w:r>
          </w:p>
        </w:tc>
      </w:tr>
      <w:tr w:rsidR="00FB7740" w:rsidRPr="005B607D" w:rsidTr="00FB7740">
        <w:trPr>
          <w:trHeight w:val="1290"/>
        </w:trPr>
        <w:tc>
          <w:tcPr>
            <w:tcW w:w="50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Premena tradičnej školy na modernú - Nový školský program +inováciametodologickej základne a technických prostriedkov na báze IKT - pokračuje overovaním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160 111,90 €</w:t>
            </w:r>
          </w:p>
        </w:tc>
      </w:tr>
      <w:tr w:rsidR="00FB7740" w:rsidRPr="005B607D" w:rsidTr="00FB7740">
        <w:trPr>
          <w:trHeight w:val="1890"/>
        </w:trPr>
        <w:tc>
          <w:tcPr>
            <w:tcW w:w="50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5B607D">
              <w:rPr>
                <w:b/>
                <w:bCs/>
                <w:color w:val="000000"/>
                <w:lang w:eastAsia="sk-SK"/>
              </w:rPr>
              <w:t>Škola podporujúca zdravie</w:t>
            </w:r>
            <w:r w:rsidRPr="005B607D">
              <w:rPr>
                <w:color w:val="000000"/>
                <w:lang w:eastAsia="sk-SK"/>
              </w:rPr>
              <w:t xml:space="preserve"> - výchovnovzdelávacia činnosť zameraná na zdavý spôsob života, ochranu zdravia, skrášľovanie svojho okolia a na ochranu živitného prostredia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</w:tr>
      <w:tr w:rsidR="00FB7740" w:rsidRPr="005B607D" w:rsidTr="00FB7740">
        <w:trPr>
          <w:trHeight w:val="1575"/>
        </w:trPr>
        <w:tc>
          <w:tcPr>
            <w:tcW w:w="50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5B607D">
              <w:rPr>
                <w:b/>
                <w:bCs/>
                <w:color w:val="000000"/>
                <w:lang w:eastAsia="sk-SK"/>
              </w:rPr>
              <w:t>English ONE</w:t>
            </w:r>
            <w:r w:rsidRPr="005B607D">
              <w:rPr>
                <w:color w:val="000000"/>
                <w:lang w:eastAsia="sk-SK"/>
              </w:rPr>
              <w:t xml:space="preserve"> - využívanie materiálov na vyučovanie ANJ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</w:tr>
      <w:tr w:rsidR="00FB7740" w:rsidRPr="005B607D" w:rsidTr="00FB7740">
        <w:trPr>
          <w:trHeight w:val="1575"/>
        </w:trPr>
        <w:tc>
          <w:tcPr>
            <w:tcW w:w="50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b/>
                <w:bCs/>
                <w:color w:val="000000"/>
                <w:lang w:eastAsia="sk-SK"/>
              </w:rPr>
              <w:t>Matik, Malynár</w:t>
            </w:r>
            <w:r w:rsidRPr="005B607D">
              <w:rPr>
                <w:color w:val="000000"/>
                <w:lang w:eastAsia="sk-SK"/>
              </w:rPr>
              <w:t xml:space="preserve"> - korešpodenčná vedomostná súťaž v matematike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</w:tr>
      <w:tr w:rsidR="00FB7740" w:rsidRPr="005B607D" w:rsidTr="00FB7740">
        <w:trPr>
          <w:trHeight w:val="945"/>
        </w:trPr>
        <w:tc>
          <w:tcPr>
            <w:tcW w:w="50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5B607D">
              <w:rPr>
                <w:b/>
                <w:bCs/>
                <w:color w:val="000000"/>
                <w:lang w:eastAsia="sk-SK"/>
              </w:rPr>
              <w:lastRenderedPageBreak/>
              <w:t>e Twinning</w:t>
            </w:r>
            <w:r w:rsidRPr="005B607D">
              <w:rPr>
                <w:color w:val="000000"/>
                <w:lang w:eastAsia="sk-SK"/>
              </w:rPr>
              <w:t xml:space="preserve"> - aktivity medzinárodného partnerstva na hodinách ANJ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</w:tr>
      <w:tr w:rsidR="00FB7740" w:rsidRPr="005B607D" w:rsidTr="00FB7740">
        <w:trPr>
          <w:trHeight w:val="63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B607D" w:rsidTr="00FB7740">
        <w:trPr>
          <w:trHeight w:val="330"/>
        </w:trPr>
        <w:tc>
          <w:tcPr>
            <w:tcW w:w="2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Hodnota v €</w:t>
            </w:r>
          </w:p>
        </w:tc>
      </w:tr>
      <w:tr w:rsidR="00FB7740" w:rsidRPr="005B607D" w:rsidTr="00FB7740">
        <w:trPr>
          <w:trHeight w:val="330"/>
        </w:trPr>
        <w:tc>
          <w:tcPr>
            <w:tcW w:w="50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5B607D" w:rsidRDefault="00FB7740" w:rsidP="00FB7740">
            <w:pPr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NP "Škola otvorená všetkým"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5B607D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5B607D">
              <w:rPr>
                <w:color w:val="000000"/>
                <w:lang w:eastAsia="sk-SK"/>
              </w:rPr>
              <w:t> </w:t>
            </w:r>
          </w:p>
        </w:tc>
      </w:tr>
    </w:tbl>
    <w:p w:rsidR="00FB7740" w:rsidRDefault="00FB7740" w:rsidP="00FB7740">
      <w:pPr>
        <w:spacing w:line="276" w:lineRule="auto"/>
        <w:jc w:val="both"/>
      </w:pPr>
    </w:p>
    <w:p w:rsidR="00FB7740" w:rsidRPr="00325D6A" w:rsidRDefault="00FB7740" w:rsidP="00FB7740">
      <w:pPr>
        <w:spacing w:line="276" w:lineRule="auto"/>
        <w:jc w:val="both"/>
      </w:pPr>
      <w:r>
        <w:t>Školy v</w:t>
      </w:r>
      <w:r w:rsidRPr="00325D6A">
        <w:t>enujú nemalé úsilie prezentácii na verejnosti, kultúrnym akciám, environmentálnej výchove, výchove k manželstvu a rodičovstvu, aktivitám na podporu zdravia a protidrogovej prevencii.</w:t>
      </w:r>
    </w:p>
    <w:p w:rsidR="00FB7740" w:rsidRDefault="00FB7740" w:rsidP="00FB7740">
      <w:r w:rsidRPr="00325D6A">
        <w:t xml:space="preserve">    Pri každej škole a školskom zariadení pracuje rada školy. Na území mesta pracuje Mestská školská rada.</w:t>
      </w:r>
    </w:p>
    <w:p w:rsidR="00FB7740" w:rsidRDefault="00FB7740" w:rsidP="00FB7740"/>
    <w:p w:rsidR="00FB7740" w:rsidRDefault="00FB7740" w:rsidP="00FB7740"/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655E3A">
        <w:rPr>
          <w:b/>
          <w:u w:val="single"/>
        </w:rPr>
        <w:t>MATERSK</w:t>
      </w:r>
      <w:r>
        <w:rPr>
          <w:b/>
          <w:u w:val="single"/>
        </w:rPr>
        <w:t>É</w:t>
      </w:r>
      <w:r w:rsidRPr="00655E3A">
        <w:rPr>
          <w:b/>
          <w:u w:val="single"/>
        </w:rPr>
        <w:t xml:space="preserve"> ŠKOL</w:t>
      </w:r>
      <w:r>
        <w:rPr>
          <w:b/>
          <w:u w:val="single"/>
        </w:rPr>
        <w:t>Y</w:t>
      </w:r>
    </w:p>
    <w:p w:rsidR="00FB7740" w:rsidRDefault="00FB7740" w:rsidP="00FB7740">
      <w:pPr>
        <w:spacing w:line="276" w:lineRule="auto"/>
        <w:ind w:firstLine="708"/>
        <w:jc w:val="both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both"/>
      </w:pPr>
      <w:r>
        <w:t xml:space="preserve">Na území mesta pôsobili v šk. roku 2016/2017 dve materské školy – na ul. Vsetínskej 36 s elokovaným pracoviskom Za vodou 14 a Tatranská 21 s elokovaným pracoviskom Komenského 8, </w:t>
      </w:r>
      <w:r w:rsidRPr="00862C08">
        <w:t>ktoré navštevovalo spolu 4</w:t>
      </w:r>
      <w:r>
        <w:t>43</w:t>
      </w:r>
      <w:r w:rsidRPr="00862C08">
        <w:t xml:space="preserve"> detí, o </w:t>
      </w:r>
      <w:r>
        <w:t>14</w:t>
      </w:r>
      <w:r w:rsidRPr="00862C08">
        <w:t xml:space="preserve"> detí viac, ako v predchádzajúcom školskom roku. </w:t>
      </w:r>
    </w:p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10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1420"/>
        <w:gridCol w:w="1360"/>
        <w:gridCol w:w="1360"/>
        <w:gridCol w:w="1280"/>
        <w:gridCol w:w="1400"/>
        <w:gridCol w:w="1500"/>
      </w:tblGrid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both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Počet detí a tried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AC405A" w:rsidTr="00FB7740">
        <w:trPr>
          <w:trHeight w:val="66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2015/16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 xml:space="preserve">Počet tried </w:t>
            </w:r>
            <w:r w:rsidRPr="00AC405A">
              <w:rPr>
                <w:b/>
                <w:bCs/>
                <w:color w:val="000000"/>
                <w:sz w:val="16"/>
                <w:szCs w:val="16"/>
                <w:lang w:eastAsia="sk-SK"/>
              </w:rPr>
              <w:t>kmeňové MŠ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 xml:space="preserve">Počet detí </w:t>
            </w:r>
            <w:r w:rsidRPr="00AC405A">
              <w:rPr>
                <w:b/>
                <w:bCs/>
                <w:color w:val="000000"/>
                <w:sz w:val="16"/>
                <w:szCs w:val="16"/>
                <w:lang w:eastAsia="sk-SK"/>
              </w:rPr>
              <w:t>kmeňové MŠ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 xml:space="preserve">Počet tried </w:t>
            </w:r>
            <w:r w:rsidRPr="00AC405A">
              <w:rPr>
                <w:b/>
                <w:bCs/>
                <w:color w:val="000000"/>
                <w:sz w:val="16"/>
                <w:szCs w:val="16"/>
                <w:lang w:eastAsia="sk-SK"/>
              </w:rPr>
              <w:t>elok.pracoviská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 xml:space="preserve">Počet detí </w:t>
            </w:r>
            <w:r w:rsidRPr="00AC405A">
              <w:rPr>
                <w:b/>
                <w:bCs/>
                <w:color w:val="000000"/>
                <w:sz w:val="16"/>
                <w:szCs w:val="16"/>
                <w:lang w:eastAsia="sk-SK"/>
              </w:rPr>
              <w:t>elok.pracoviská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AC405A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MŠ Vsetínska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66</w:t>
            </w:r>
          </w:p>
        </w:tc>
      </w:tr>
      <w:tr w:rsidR="00FB7740" w:rsidRPr="00AC405A" w:rsidTr="00FB7740">
        <w:trPr>
          <w:trHeight w:val="34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AC405A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MŠ Tatranská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223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138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85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AC405A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429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278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7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151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10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1420"/>
        <w:gridCol w:w="1360"/>
        <w:gridCol w:w="1360"/>
        <w:gridCol w:w="1280"/>
        <w:gridCol w:w="1400"/>
        <w:gridCol w:w="1500"/>
      </w:tblGrid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both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Počet detí a tried 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FB7740" w:rsidRPr="00AC405A" w:rsidTr="00FB7740">
        <w:trPr>
          <w:trHeight w:val="64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2016/17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 xml:space="preserve">Počet tried </w:t>
            </w:r>
            <w:r w:rsidRPr="00AC405A">
              <w:rPr>
                <w:b/>
                <w:bCs/>
                <w:color w:val="000000"/>
                <w:sz w:val="16"/>
                <w:szCs w:val="16"/>
                <w:lang w:eastAsia="sk-SK"/>
              </w:rPr>
              <w:t>kmeňové MŠ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 xml:space="preserve">Počet detí </w:t>
            </w:r>
            <w:r w:rsidRPr="00AC405A">
              <w:rPr>
                <w:b/>
                <w:bCs/>
                <w:color w:val="000000"/>
                <w:sz w:val="16"/>
                <w:szCs w:val="16"/>
                <w:lang w:eastAsia="sk-SK"/>
              </w:rPr>
              <w:t>kmeňové MŠ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 xml:space="preserve">Počet tried </w:t>
            </w:r>
            <w:r w:rsidRPr="00AC405A">
              <w:rPr>
                <w:b/>
                <w:bCs/>
                <w:color w:val="000000"/>
                <w:sz w:val="16"/>
                <w:szCs w:val="16"/>
                <w:lang w:eastAsia="sk-SK"/>
              </w:rPr>
              <w:t>elok.pracoviská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C405A">
              <w:rPr>
                <w:b/>
                <w:bCs/>
                <w:color w:val="000000"/>
                <w:lang w:eastAsia="sk-SK"/>
              </w:rPr>
              <w:t xml:space="preserve">Počet detí </w:t>
            </w:r>
            <w:r w:rsidRPr="00AC405A">
              <w:rPr>
                <w:b/>
                <w:bCs/>
                <w:color w:val="000000"/>
                <w:sz w:val="16"/>
                <w:szCs w:val="16"/>
                <w:lang w:eastAsia="sk-SK"/>
              </w:rPr>
              <w:t>elok.pracoviská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AC405A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MŠ Vsetínska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67</w:t>
            </w:r>
          </w:p>
        </w:tc>
      </w:tr>
      <w:tr w:rsidR="00FB7740" w:rsidRPr="00AC405A" w:rsidTr="00FB7740">
        <w:trPr>
          <w:trHeight w:val="34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AC405A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MŠ Tatranská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82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AC405A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443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149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4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1420"/>
        <w:gridCol w:w="1360"/>
      </w:tblGrid>
      <w:tr w:rsidR="00FB7740" w:rsidRPr="00AC405A" w:rsidTr="00FB7740">
        <w:trPr>
          <w:trHeight w:val="630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both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Predprimárne vzdelávanie ukončilo 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color w:val="000000"/>
                <w:sz w:val="22"/>
                <w:szCs w:val="22"/>
                <w:lang w:eastAsia="sk-SK"/>
              </w:rPr>
              <w:t>MŠ Tatranská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color w:val="000000"/>
                <w:sz w:val="22"/>
                <w:szCs w:val="22"/>
                <w:lang w:eastAsia="sk-SK"/>
              </w:rPr>
              <w:t>MŠ Vsetínska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AC405A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57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AC405A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77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47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p w:rsidR="006B32B1" w:rsidRDefault="006B32B1" w:rsidP="00FB7740">
      <w:pPr>
        <w:spacing w:line="276" w:lineRule="auto"/>
        <w:ind w:firstLine="708"/>
        <w:jc w:val="both"/>
        <w:rPr>
          <w:b/>
        </w:rPr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  <w:r w:rsidRPr="00AC405A">
        <w:rPr>
          <w:b/>
        </w:rPr>
        <w:lastRenderedPageBreak/>
        <w:t>Údaje o zamestnancoch:</w:t>
      </w:r>
    </w:p>
    <w:tbl>
      <w:tblPr>
        <w:tblW w:w="8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1628"/>
        <w:gridCol w:w="1360"/>
        <w:gridCol w:w="1360"/>
        <w:gridCol w:w="1280"/>
        <w:gridCol w:w="1400"/>
      </w:tblGrid>
      <w:tr w:rsidR="00FB7740" w:rsidRPr="00AC405A" w:rsidTr="00FB7740">
        <w:trPr>
          <w:trHeight w:val="330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Školský rok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B7740" w:rsidRPr="00AC405A" w:rsidTr="00FB7740">
        <w:trPr>
          <w:trHeight w:val="330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2015/16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color w:val="000000"/>
                <w:sz w:val="22"/>
                <w:szCs w:val="22"/>
                <w:lang w:eastAsia="sk-SK"/>
              </w:rPr>
              <w:t xml:space="preserve"> SPOLU</w:t>
            </w:r>
          </w:p>
        </w:tc>
      </w:tr>
      <w:tr w:rsidR="00FB7740" w:rsidRPr="00AC405A" w:rsidTr="00FB7740">
        <w:trPr>
          <w:trHeight w:val="330"/>
        </w:trPr>
        <w:tc>
          <w:tcPr>
            <w:tcW w:w="1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Škola</w:t>
            </w: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B7740" w:rsidRPr="00AC405A" w:rsidTr="00FB7740">
        <w:trPr>
          <w:trHeight w:val="330"/>
        </w:trPr>
        <w:tc>
          <w:tcPr>
            <w:tcW w:w="1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34</w:t>
            </w:r>
          </w:p>
        </w:tc>
      </w:tr>
      <w:tr w:rsidR="00FB7740" w:rsidRPr="00AC405A" w:rsidTr="00FB7740">
        <w:trPr>
          <w:trHeight w:val="330"/>
        </w:trPr>
        <w:tc>
          <w:tcPr>
            <w:tcW w:w="1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13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35</w:t>
            </w:r>
          </w:p>
        </w:tc>
      </w:tr>
    </w:tbl>
    <w:p w:rsidR="00FB7740" w:rsidRPr="00AC405A" w:rsidRDefault="00FB7740" w:rsidP="00FB7740">
      <w:pPr>
        <w:spacing w:line="276" w:lineRule="auto"/>
        <w:ind w:firstLine="708"/>
        <w:jc w:val="both"/>
        <w:rPr>
          <w:b/>
        </w:rPr>
      </w:pPr>
    </w:p>
    <w:tbl>
      <w:tblPr>
        <w:tblW w:w="8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1628"/>
        <w:gridCol w:w="1360"/>
        <w:gridCol w:w="1360"/>
        <w:gridCol w:w="1280"/>
        <w:gridCol w:w="1400"/>
      </w:tblGrid>
      <w:tr w:rsidR="00FB7740" w:rsidRPr="00AC405A" w:rsidTr="00FB7740">
        <w:trPr>
          <w:trHeight w:val="330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Školský rok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B7740" w:rsidRPr="00AC405A" w:rsidTr="00FB7740">
        <w:trPr>
          <w:trHeight w:val="330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2016/17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color w:val="000000"/>
                <w:sz w:val="22"/>
                <w:szCs w:val="22"/>
                <w:lang w:eastAsia="sk-SK"/>
              </w:rPr>
              <w:t xml:space="preserve"> SPOLU</w:t>
            </w:r>
          </w:p>
        </w:tc>
      </w:tr>
      <w:tr w:rsidR="00FB7740" w:rsidRPr="00AC405A" w:rsidTr="00FB7740">
        <w:trPr>
          <w:trHeight w:val="330"/>
        </w:trPr>
        <w:tc>
          <w:tcPr>
            <w:tcW w:w="1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Škola</w:t>
            </w: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B7740" w:rsidRPr="00AC405A" w:rsidTr="00FB7740">
        <w:trPr>
          <w:trHeight w:val="330"/>
        </w:trPr>
        <w:tc>
          <w:tcPr>
            <w:tcW w:w="1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34</w:t>
            </w:r>
          </w:p>
        </w:tc>
      </w:tr>
      <w:tr w:rsidR="00FB7740" w:rsidRPr="00AC405A" w:rsidTr="00FB7740">
        <w:trPr>
          <w:trHeight w:val="330"/>
        </w:trPr>
        <w:tc>
          <w:tcPr>
            <w:tcW w:w="1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13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38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3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008"/>
      </w:tblGrid>
      <w:tr w:rsidR="00FB7740" w:rsidRPr="00AC405A" w:rsidTr="00FB7740">
        <w:trPr>
          <w:trHeight w:val="300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C405A">
              <w:rPr>
                <w:b/>
                <w:bCs/>
                <w:color w:val="000000"/>
                <w:sz w:val="22"/>
                <w:szCs w:val="22"/>
                <w:lang w:eastAsia="sk-SK"/>
              </w:rPr>
              <w:t>Vzdelávanie učiteľov</w:t>
            </w:r>
          </w:p>
        </w:tc>
      </w:tr>
      <w:tr w:rsidR="00FB7740" w:rsidRPr="00AC405A" w:rsidTr="00FB7740">
        <w:trPr>
          <w:trHeight w:val="330"/>
        </w:trPr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Školský rok 2015/16</w:t>
            </w:r>
          </w:p>
        </w:tc>
      </w:tr>
      <w:tr w:rsidR="00FB7740" w:rsidRPr="00AC405A" w:rsidTr="00FB7740">
        <w:trPr>
          <w:trHeight w:val="330"/>
        </w:trPr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Počet</w:t>
            </w:r>
          </w:p>
        </w:tc>
      </w:tr>
      <w:tr w:rsidR="00FB7740" w:rsidRPr="00AC405A" w:rsidTr="00FB7740">
        <w:trPr>
          <w:trHeight w:val="330"/>
        </w:trPr>
        <w:tc>
          <w:tcPr>
            <w:tcW w:w="2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13</w:t>
            </w:r>
          </w:p>
        </w:tc>
      </w:tr>
      <w:tr w:rsidR="00FB7740" w:rsidRPr="00AC405A" w:rsidTr="00FB7740">
        <w:trPr>
          <w:trHeight w:val="330"/>
        </w:trPr>
        <w:tc>
          <w:tcPr>
            <w:tcW w:w="24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8</w:t>
            </w:r>
          </w:p>
        </w:tc>
      </w:tr>
      <w:tr w:rsidR="00FB7740" w:rsidRPr="00AC405A" w:rsidTr="00FB7740">
        <w:trPr>
          <w:trHeight w:val="300"/>
        </w:trPr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AC405A" w:rsidTr="00FB7740">
        <w:trPr>
          <w:trHeight w:val="330"/>
        </w:trPr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Školský rok 2016/17</w:t>
            </w:r>
          </w:p>
        </w:tc>
      </w:tr>
      <w:tr w:rsidR="00FB7740" w:rsidRPr="00AC405A" w:rsidTr="00FB7740">
        <w:trPr>
          <w:trHeight w:val="330"/>
        </w:trPr>
        <w:tc>
          <w:tcPr>
            <w:tcW w:w="24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Škola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Počet</w:t>
            </w:r>
          </w:p>
        </w:tc>
      </w:tr>
      <w:tr w:rsidR="00FB7740" w:rsidRPr="00AC405A" w:rsidTr="00FB7740">
        <w:trPr>
          <w:trHeight w:val="330"/>
        </w:trPr>
        <w:tc>
          <w:tcPr>
            <w:tcW w:w="2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11</w:t>
            </w:r>
          </w:p>
        </w:tc>
      </w:tr>
      <w:tr w:rsidR="00FB7740" w:rsidRPr="00AC405A" w:rsidTr="00FB7740">
        <w:trPr>
          <w:trHeight w:val="330"/>
        </w:trPr>
        <w:tc>
          <w:tcPr>
            <w:tcW w:w="24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10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  <w:r w:rsidRPr="00AC405A">
        <w:rPr>
          <w:b/>
        </w:rPr>
        <w:t>Zapojenosť do projektov</w:t>
      </w:r>
    </w:p>
    <w:tbl>
      <w:tblPr>
        <w:tblW w:w="7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200"/>
        <w:gridCol w:w="1360"/>
        <w:gridCol w:w="1360"/>
        <w:gridCol w:w="1280"/>
      </w:tblGrid>
      <w:tr w:rsidR="00FB7740" w:rsidRPr="00AC405A" w:rsidTr="00FB7740">
        <w:trPr>
          <w:trHeight w:val="330"/>
        </w:trPr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AC405A" w:rsidTr="00FB7740">
        <w:trPr>
          <w:trHeight w:val="330"/>
        </w:trPr>
        <w:tc>
          <w:tcPr>
            <w:tcW w:w="3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Hodnota v €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„Moje zúbky“ - interný projekt (financie z mimorozpočtových peňazí)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0,00 €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„Cesta k zdraviu“ - interný projekt (financie z mimorozpočtových peňazí)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0,00 €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nadácia Volkswagen grantový program „Bezpečne na cestách“ - neúspešný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0,00 €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Výzva vyhlásená Mestom Stará Ľubovňa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500,00 €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Výzva z Ministerstva financií SR - relexačno-pohybová miestnosť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12 500 €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Výzva z nadácie Tesco – „Vy rozhodujete, my pomáhame 2017“ - prebieha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tbl>
      <w:tblPr>
        <w:tblW w:w="7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1420"/>
        <w:gridCol w:w="1360"/>
        <w:gridCol w:w="1360"/>
        <w:gridCol w:w="1280"/>
      </w:tblGrid>
      <w:tr w:rsidR="00FB7740" w:rsidRPr="00AC405A" w:rsidTr="00FB7740">
        <w:trPr>
          <w:trHeight w:val="330"/>
        </w:trPr>
        <w:tc>
          <w:tcPr>
            <w:tcW w:w="3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lastRenderedPageBreak/>
              <w:t>MŠ Tatranská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AC405A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Hodnota v €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 xml:space="preserve">Rozšírenie kapacit MŠ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350 000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Škola podporujúca zdravie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Eko hry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</w:tr>
      <w:tr w:rsidR="00FB7740" w:rsidRPr="00AC405A" w:rsidTr="00FB7740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Eurorozprávky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Vykročte za zdravím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</w:tr>
      <w:tr w:rsidR="00FB7740" w:rsidRPr="00AC405A" w:rsidTr="00FB7740">
        <w:trPr>
          <w:trHeight w:val="330"/>
        </w:trPr>
        <w:tc>
          <w:tcPr>
            <w:tcW w:w="6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7740" w:rsidRPr="00AC405A" w:rsidRDefault="00FB7740" w:rsidP="00FB7740">
            <w:pPr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Vykročte za zdravím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AC405A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AC405A">
              <w:rPr>
                <w:color w:val="000000"/>
                <w:lang w:eastAsia="sk-SK"/>
              </w:rPr>
              <w:t> </w:t>
            </w:r>
          </w:p>
        </w:tc>
      </w:tr>
    </w:tbl>
    <w:p w:rsidR="00FB7740" w:rsidRPr="00AC405A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Default="00FB7740" w:rsidP="00FB7740">
      <w:pPr>
        <w:spacing w:line="276" w:lineRule="auto"/>
        <w:ind w:firstLine="708"/>
        <w:jc w:val="both"/>
        <w:rPr>
          <w:w w:val="102"/>
        </w:rPr>
      </w:pPr>
      <w:r>
        <w:t>V oboch materských školách si zamestnanci rozširovali svoje odborné znalosti v rôznych druhoch vzdelávania</w:t>
      </w:r>
      <w:r w:rsidRPr="00B71E5C">
        <w:t xml:space="preserve"> </w:t>
      </w:r>
      <w:r>
        <w:t>podľa</w:t>
      </w:r>
      <w:r>
        <w:rPr>
          <w:spacing w:val="11"/>
        </w:rPr>
        <w:t xml:space="preserve"> </w:t>
      </w:r>
      <w:r>
        <w:t>Ročného</w:t>
      </w:r>
      <w:r>
        <w:rPr>
          <w:spacing w:val="17"/>
        </w:rPr>
        <w:t xml:space="preserve"> </w:t>
      </w:r>
      <w:r>
        <w:t>plánu</w:t>
      </w:r>
      <w:r>
        <w:rPr>
          <w:spacing w:val="11"/>
        </w:rPr>
        <w:t xml:space="preserve"> </w:t>
      </w:r>
      <w:r>
        <w:t>kontinuálneho</w:t>
      </w:r>
      <w:r>
        <w:rPr>
          <w:spacing w:val="26"/>
        </w:rPr>
        <w:t xml:space="preserve"> </w:t>
      </w:r>
      <w:r>
        <w:t>vzdelávania</w:t>
      </w:r>
      <w:r>
        <w:rPr>
          <w:spacing w:val="22"/>
        </w:rPr>
        <w:t xml:space="preserve"> </w:t>
      </w:r>
      <w:r>
        <w:t>pedago</w:t>
      </w:r>
      <w:r>
        <w:rPr>
          <w:spacing w:val="-7"/>
        </w:rPr>
        <w:t>g</w:t>
      </w:r>
      <w:r>
        <w:t>ických</w:t>
      </w:r>
      <w:r>
        <w:rPr>
          <w:spacing w:val="28"/>
        </w:rPr>
        <w:t xml:space="preserve"> </w:t>
      </w:r>
      <w:r>
        <w:rPr>
          <w:spacing w:val="5"/>
          <w:w w:val="102"/>
        </w:rPr>
        <w:t>z</w:t>
      </w:r>
      <w:r>
        <w:rPr>
          <w:w w:val="102"/>
        </w:rPr>
        <w:t>amestna</w:t>
      </w:r>
      <w:r>
        <w:rPr>
          <w:spacing w:val="-3"/>
          <w:w w:val="102"/>
        </w:rPr>
        <w:t>n</w:t>
      </w:r>
      <w:r>
        <w:rPr>
          <w:w w:val="102"/>
        </w:rPr>
        <w:t>cov.</w:t>
      </w:r>
    </w:p>
    <w:p w:rsidR="00FB7740" w:rsidRDefault="00FB7740" w:rsidP="00FB7740">
      <w:pPr>
        <w:spacing w:line="276" w:lineRule="auto"/>
        <w:ind w:firstLine="708"/>
        <w:jc w:val="both"/>
        <w:rPr>
          <w:w w:val="102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19086F">
        <w:rPr>
          <w:b/>
          <w:u w:val="single"/>
        </w:rPr>
        <w:t>ZÁKLADNÁ UMELECKÁ ŠKOLA</w:t>
      </w:r>
      <w:r>
        <w:rPr>
          <w:b/>
          <w:u w:val="single"/>
        </w:rPr>
        <w:t xml:space="preserve"> JÁNA MELKOVIČA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both"/>
      </w:pPr>
      <w:r>
        <w:t xml:space="preserve"> ZUŠ v školskom roku 2016/2017 navštevovalo 645 žiakov. Časť z nich na elokovaných pracoviskách v Plavnici, v Podolínci a vo Veľkom Lipníku. Výchovno-vzdelávací proces zabezpečovalo 31 pedagogických a 5 nepedagogických zamestnancov. </w:t>
      </w:r>
    </w:p>
    <w:p w:rsidR="00FB7740" w:rsidRDefault="00FB7740" w:rsidP="00FB7740">
      <w:pPr>
        <w:spacing w:line="276" w:lineRule="auto"/>
        <w:ind w:firstLine="708"/>
        <w:jc w:val="both"/>
      </w:pPr>
    </w:p>
    <w:p w:rsidR="00FB7740" w:rsidRPr="00AC405A" w:rsidRDefault="00FB7740" w:rsidP="00FB7740">
      <w:pPr>
        <w:spacing w:line="276" w:lineRule="auto"/>
        <w:ind w:firstLine="708"/>
        <w:jc w:val="both"/>
        <w:rPr>
          <w:b/>
        </w:rPr>
      </w:pPr>
      <w:r w:rsidRPr="00AC405A">
        <w:rPr>
          <w:b/>
        </w:rPr>
        <w:t>Počet žiakov</w:t>
      </w:r>
    </w:p>
    <w:tbl>
      <w:tblPr>
        <w:tblW w:w="6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540"/>
        <w:gridCol w:w="1240"/>
        <w:gridCol w:w="1287"/>
      </w:tblGrid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SPOLU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odbor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žiakov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  Počet           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tried/skupín</w:t>
            </w:r>
          </w:p>
        </w:tc>
      </w:tr>
      <w:tr w:rsidR="00FB7740" w:rsidRPr="006F4A4F" w:rsidTr="00FB7740">
        <w:trPr>
          <w:trHeight w:val="64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HO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29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LDO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673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645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35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69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540"/>
        <w:gridCol w:w="1240"/>
        <w:gridCol w:w="1287"/>
      </w:tblGrid>
      <w:tr w:rsidR="00FB7740" w:rsidRPr="006F4A4F" w:rsidTr="00FB7740">
        <w:trPr>
          <w:trHeight w:val="330"/>
        </w:trPr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Stará Ľubovňa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odbor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žiakov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Počet                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tried/skupín</w:t>
            </w:r>
          </w:p>
        </w:tc>
      </w:tr>
      <w:tr w:rsidR="00FB7740" w:rsidRPr="006F4A4F" w:rsidTr="00FB7740">
        <w:trPr>
          <w:trHeight w:val="64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HO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25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LDO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32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B32B1" w:rsidRDefault="006B32B1" w:rsidP="00FB7740">
            <w:pPr>
              <w:rPr>
                <w:color w:val="000000"/>
                <w:lang w:eastAsia="sk-SK"/>
              </w:rPr>
            </w:pPr>
          </w:p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lastRenderedPageBreak/>
              <w:t>Plavnica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lastRenderedPageBreak/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64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lastRenderedPageBreak/>
              <w:t>odbor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žiakov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tried/skupín</w:t>
            </w:r>
          </w:p>
        </w:tc>
      </w:tr>
      <w:tr w:rsidR="00FB7740" w:rsidRPr="006F4A4F" w:rsidTr="00FB7740">
        <w:trPr>
          <w:trHeight w:val="64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HO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LDO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6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540"/>
        <w:gridCol w:w="1240"/>
        <w:gridCol w:w="1287"/>
      </w:tblGrid>
      <w:tr w:rsidR="00FB7740" w:rsidRPr="006F4A4F" w:rsidTr="00FB7740">
        <w:trPr>
          <w:trHeight w:val="330"/>
        </w:trPr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Podolínec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odbor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žiakov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Počet              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tried/skupín</w:t>
            </w:r>
          </w:p>
        </w:tc>
      </w:tr>
      <w:tr w:rsidR="00FB7740" w:rsidRPr="006F4A4F" w:rsidTr="00FB7740">
        <w:trPr>
          <w:trHeight w:val="64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HO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LDO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6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540"/>
        <w:gridCol w:w="1240"/>
        <w:gridCol w:w="1287"/>
      </w:tblGrid>
      <w:tr w:rsidR="00FB7740" w:rsidRPr="006F4A4F" w:rsidTr="00FB7740">
        <w:trPr>
          <w:trHeight w:val="330"/>
        </w:trPr>
        <w:tc>
          <w:tcPr>
            <w:tcW w:w="2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Veľký Lipník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odbor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žiakov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Počet               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tried/skupín</w:t>
            </w:r>
          </w:p>
        </w:tc>
      </w:tr>
      <w:tr w:rsidR="00FB7740" w:rsidRPr="006F4A4F" w:rsidTr="00FB7740">
        <w:trPr>
          <w:trHeight w:val="645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HO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LDO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74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620"/>
        <w:gridCol w:w="1829"/>
        <w:gridCol w:w="1527"/>
      </w:tblGrid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both"/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>SÚŤAŽE: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47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 xml:space="preserve">                Účasť (počet zapojených </w:t>
            </w:r>
            <w:r>
              <w:rPr>
                <w:b/>
                <w:bCs/>
                <w:color w:val="000000"/>
                <w:lang w:eastAsia="sk-SK"/>
              </w:rPr>
              <w:t>ž</w:t>
            </w:r>
            <w:r w:rsidRPr="006F4A4F">
              <w:rPr>
                <w:b/>
                <w:bCs/>
                <w:color w:val="000000"/>
                <w:lang w:eastAsia="sk-SK"/>
              </w:rPr>
              <w:t>iakov)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Medzinárodné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akordeón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17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Dychy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Struny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keyboard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spev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klavír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lastRenderedPageBreak/>
              <w:t>LDO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7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10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37</w:t>
            </w:r>
          </w:p>
        </w:tc>
        <w:tc>
          <w:tcPr>
            <w:tcW w:w="1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232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39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tbl>
      <w:tblPr>
        <w:tblW w:w="84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08"/>
        <w:gridCol w:w="1131"/>
        <w:gridCol w:w="3362"/>
        <w:gridCol w:w="1527"/>
      </w:tblGrid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5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Počet ocenených žiakov (kolektív</w:t>
            </w:r>
            <w:r>
              <w:rPr>
                <w:b/>
                <w:bCs/>
                <w:color w:val="000000"/>
                <w:lang w:eastAsia="sk-SK"/>
              </w:rPr>
              <w:t>y</w:t>
            </w:r>
            <w:r w:rsidRPr="006F4A4F">
              <w:rPr>
                <w:b/>
                <w:bCs/>
                <w:color w:val="000000"/>
                <w:lang w:eastAsia="sk-SK"/>
              </w:rPr>
              <w:t xml:space="preserve"> zap</w:t>
            </w:r>
            <w:r>
              <w:rPr>
                <w:b/>
                <w:bCs/>
                <w:color w:val="000000"/>
                <w:lang w:eastAsia="sk-SK"/>
              </w:rPr>
              <w:t>ísané</w:t>
            </w:r>
            <w:r w:rsidRPr="006F4A4F">
              <w:rPr>
                <w:b/>
                <w:bCs/>
                <w:color w:val="000000"/>
                <w:lang w:eastAsia="sk-SK"/>
              </w:rPr>
              <w:t xml:space="preserve"> </w:t>
            </w:r>
            <w:r>
              <w:rPr>
                <w:b/>
                <w:bCs/>
                <w:color w:val="000000"/>
                <w:lang w:eastAsia="sk-SK"/>
              </w:rPr>
              <w:t>i</w:t>
            </w:r>
            <w:r w:rsidRPr="006F4A4F">
              <w:rPr>
                <w:b/>
                <w:bCs/>
                <w:color w:val="000000"/>
                <w:lang w:eastAsia="sk-SK"/>
              </w:rPr>
              <w:t>ba</w:t>
            </w:r>
            <w:r>
              <w:rPr>
                <w:b/>
                <w:bCs/>
                <w:color w:val="000000"/>
                <w:lang w:eastAsia="sk-SK"/>
              </w:rPr>
              <w:t xml:space="preserve"> </w:t>
            </w:r>
            <w:r w:rsidRPr="006F4A4F">
              <w:rPr>
                <w:b/>
                <w:bCs/>
                <w:color w:val="000000"/>
                <w:lang w:eastAsia="sk-SK"/>
              </w:rPr>
              <w:t xml:space="preserve"> raz)</w:t>
            </w: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Krajské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Medzinárodné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akordeón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Dychy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Struny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keyboard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spev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klavír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LDO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16</w:t>
            </w:r>
          </w:p>
        </w:tc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13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77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30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  <w:r w:rsidRPr="006F4A4F">
        <w:rPr>
          <w:b/>
        </w:rPr>
        <w:t>Údaje o zamestnancoch:</w:t>
      </w:r>
    </w:p>
    <w:tbl>
      <w:tblPr>
        <w:tblW w:w="44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2061"/>
        <w:gridCol w:w="1593"/>
      </w:tblGrid>
      <w:tr w:rsidR="00FB7740" w:rsidRPr="006F4A4F" w:rsidTr="00FB7740">
        <w:trPr>
          <w:trHeight w:val="330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Školský rok 2015/16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k  30.6.2016</w:t>
            </w:r>
          </w:p>
        </w:tc>
      </w:tr>
      <w:tr w:rsidR="00FB7740" w:rsidRPr="006F4A4F" w:rsidTr="00FB7740">
        <w:trPr>
          <w:trHeight w:val="330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Nepedagogickí</w:t>
            </w:r>
          </w:p>
        </w:tc>
      </w:tr>
      <w:tr w:rsidR="00FB7740" w:rsidRPr="006F4A4F" w:rsidTr="00FB7740">
        <w:trPr>
          <w:trHeight w:val="330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ZUŠ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tbl>
      <w:tblPr>
        <w:tblW w:w="44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2061"/>
        <w:gridCol w:w="1593"/>
      </w:tblGrid>
      <w:tr w:rsidR="00FB7740" w:rsidRPr="006F4A4F" w:rsidTr="00FB7740">
        <w:trPr>
          <w:trHeight w:val="330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Školský rok 2016/17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k  30.6.2017</w:t>
            </w:r>
          </w:p>
        </w:tc>
      </w:tr>
      <w:tr w:rsidR="00FB7740" w:rsidRPr="006F4A4F" w:rsidTr="00FB7740">
        <w:trPr>
          <w:trHeight w:val="330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Nepedagogickí</w:t>
            </w:r>
          </w:p>
        </w:tc>
      </w:tr>
      <w:tr w:rsidR="00FB7740" w:rsidRPr="006F4A4F" w:rsidTr="00FB7740">
        <w:trPr>
          <w:trHeight w:val="330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ZUŠ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tbl>
      <w:tblPr>
        <w:tblW w:w="6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573"/>
        <w:gridCol w:w="1240"/>
        <w:gridCol w:w="1167"/>
      </w:tblGrid>
      <w:tr w:rsidR="00FB7740" w:rsidRPr="006F4A4F" w:rsidTr="00FB7740">
        <w:trPr>
          <w:trHeight w:val="330"/>
        </w:trPr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7740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>Skladba pedagogických zamestnancov</w:t>
            </w:r>
            <w:r w:rsidRPr="006F4A4F">
              <w:rPr>
                <w:b/>
                <w:bCs/>
                <w:color w:val="000000"/>
                <w:lang w:eastAsia="sk-SK"/>
              </w:rPr>
              <w:t>: k 30.6.2017</w:t>
            </w:r>
          </w:p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</w:tr>
      <w:tr w:rsidR="00FB7740" w:rsidRPr="006F4A4F" w:rsidTr="00FB7740">
        <w:trPr>
          <w:trHeight w:val="31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odbor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z nich s požadovanou kvalifikáciou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počet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HO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26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LDO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36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tbl>
      <w:tblPr>
        <w:tblW w:w="6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9"/>
        <w:gridCol w:w="3521"/>
        <w:gridCol w:w="200"/>
        <w:gridCol w:w="200"/>
        <w:gridCol w:w="200"/>
      </w:tblGrid>
      <w:tr w:rsidR="00FB7740" w:rsidRPr="006F4A4F" w:rsidTr="00FB7740">
        <w:trPr>
          <w:trHeight w:val="330"/>
        </w:trPr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lastRenderedPageBreak/>
              <w:t>Kvalifikácia učiteľov  prepočítana na úväzky v percentách:</w:t>
            </w:r>
          </w:p>
        </w:tc>
      </w:tr>
      <w:tr w:rsidR="00FB7740" w:rsidRPr="006F4A4F" w:rsidTr="00FB7740">
        <w:trPr>
          <w:trHeight w:val="330"/>
        </w:trPr>
        <w:tc>
          <w:tcPr>
            <w:tcW w:w="2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HO</w:t>
            </w:r>
          </w:p>
        </w:tc>
        <w:tc>
          <w:tcPr>
            <w:tcW w:w="3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98,12%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2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VO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100%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2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TO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76,92%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2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LDO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100%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  <w:tr w:rsidR="00FB7740" w:rsidRPr="006F4A4F" w:rsidTr="00FB7740">
        <w:trPr>
          <w:trHeight w:val="330"/>
        </w:trPr>
        <w:tc>
          <w:tcPr>
            <w:tcW w:w="2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96,31%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Pr="006F4A4F" w:rsidRDefault="00FB7740" w:rsidP="00FB7740">
      <w:pPr>
        <w:spacing w:line="276" w:lineRule="auto"/>
        <w:ind w:firstLine="708"/>
        <w:jc w:val="both"/>
        <w:rPr>
          <w:b/>
        </w:rPr>
      </w:pPr>
    </w:p>
    <w:p w:rsidR="00FB7740" w:rsidRDefault="00FB7740" w:rsidP="00FB7740">
      <w:pPr>
        <w:spacing w:line="276" w:lineRule="auto"/>
        <w:ind w:firstLine="708"/>
        <w:jc w:val="center"/>
        <w:rPr>
          <w:b/>
          <w:u w:val="single"/>
        </w:rPr>
      </w:pPr>
      <w:r>
        <w:rPr>
          <w:b/>
          <w:u w:val="single"/>
        </w:rPr>
        <w:t>C</w:t>
      </w:r>
      <w:r w:rsidRPr="00A67300">
        <w:rPr>
          <w:b/>
          <w:u w:val="single"/>
        </w:rPr>
        <w:t>ENTRUM VOĽNÉHO ČASU</w:t>
      </w:r>
    </w:p>
    <w:p w:rsidR="00FB7740" w:rsidRDefault="00FB7740" w:rsidP="00FB7740">
      <w:pPr>
        <w:spacing w:line="276" w:lineRule="auto"/>
        <w:ind w:firstLine="708"/>
        <w:jc w:val="center"/>
        <w:rPr>
          <w:b/>
          <w:u w:val="single"/>
        </w:rPr>
      </w:pP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1"/>
        <w:gridCol w:w="2349"/>
        <w:gridCol w:w="2130"/>
        <w:gridCol w:w="2380"/>
        <w:gridCol w:w="1800"/>
      </w:tblGrid>
      <w:tr w:rsidR="00FB7740" w:rsidRPr="006F4A4F" w:rsidTr="00FB7740">
        <w:trPr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 xml:space="preserve">Počet záujmových útvarov a členov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15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960"/>
        </w:trPr>
        <w:tc>
          <w:tcPr>
            <w:tcW w:w="1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CVČ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Počet záujmových útvarov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Počet členov k 15.9. z EDUZBER-u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Z </w:t>
            </w:r>
            <w:r w:rsidRPr="006F4A4F">
              <w:rPr>
                <w:color w:val="000000"/>
                <w:lang w:eastAsia="sk-SK"/>
              </w:rPr>
              <w:t>toho s trvalým pobytom v Starej Ľubovni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Počet členov ktorí ukončili činnosť, zapísaných k 30.9.</w:t>
            </w:r>
          </w:p>
        </w:tc>
      </w:tr>
      <w:tr w:rsidR="00FB7740" w:rsidRPr="006F4A4F" w:rsidTr="00FB7740">
        <w:trPr>
          <w:trHeight w:val="1725"/>
        </w:trPr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611</w:t>
            </w:r>
          </w:p>
        </w:tc>
      </w:tr>
      <w:tr w:rsidR="00FB7740" w:rsidRPr="006F4A4F" w:rsidTr="00FB7740">
        <w:trPr>
          <w:trHeight w:val="330"/>
        </w:trPr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560</w:t>
            </w:r>
          </w:p>
        </w:tc>
      </w:tr>
      <w:tr w:rsidR="00FB7740" w:rsidRPr="006F4A4F" w:rsidTr="00FB7740">
        <w:trPr>
          <w:trHeight w:val="330"/>
        </w:trPr>
        <w:tc>
          <w:tcPr>
            <w:tcW w:w="13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38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center"/>
      </w:pPr>
    </w:p>
    <w:tbl>
      <w:tblPr>
        <w:tblW w:w="5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9"/>
        <w:gridCol w:w="1551"/>
        <w:gridCol w:w="2140"/>
      </w:tblGrid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>Veková štruktúra členov</w:t>
            </w:r>
          </w:p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21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CVČ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do 15 r.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nad 15 r.</w:t>
            </w:r>
          </w:p>
        </w:tc>
      </w:tr>
      <w:tr w:rsidR="00FB7740" w:rsidRPr="006F4A4F" w:rsidTr="00FB7740">
        <w:trPr>
          <w:trHeight w:val="330"/>
        </w:trPr>
        <w:tc>
          <w:tcPr>
            <w:tcW w:w="2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451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112</w:t>
            </w:r>
          </w:p>
        </w:tc>
      </w:tr>
      <w:tr w:rsidR="00FB7740" w:rsidRPr="006F4A4F" w:rsidTr="00FB7740">
        <w:trPr>
          <w:trHeight w:val="330"/>
        </w:trPr>
        <w:tc>
          <w:tcPr>
            <w:tcW w:w="21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489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34</w:t>
            </w:r>
          </w:p>
        </w:tc>
      </w:tr>
      <w:tr w:rsidR="00FB7740" w:rsidRPr="006F4A4F" w:rsidTr="00FB7740">
        <w:trPr>
          <w:trHeight w:val="330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492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98</w:t>
            </w:r>
          </w:p>
        </w:tc>
      </w:tr>
      <w:tr w:rsidR="00FB7740" w:rsidRPr="006F4A4F" w:rsidTr="00FB7740">
        <w:trPr>
          <w:trHeight w:val="300"/>
        </w:trPr>
        <w:tc>
          <w:tcPr>
            <w:tcW w:w="2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>Počet prevzatých vzdelávacích poukazov</w:t>
            </w:r>
          </w:p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CVČ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21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195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21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123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133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FB7740" w:rsidRDefault="00FB7740" w:rsidP="00FB7740">
      <w:pPr>
        <w:spacing w:line="276" w:lineRule="auto"/>
        <w:ind w:firstLine="708"/>
        <w:jc w:val="center"/>
      </w:pPr>
    </w:p>
    <w:p w:rsidR="00FB7740" w:rsidRDefault="00FB7740" w:rsidP="00FB7740">
      <w:pPr>
        <w:spacing w:line="276" w:lineRule="auto"/>
        <w:ind w:firstLine="708"/>
        <w:jc w:val="center"/>
      </w:pPr>
    </w:p>
    <w:p w:rsidR="00FB7740" w:rsidRDefault="00FB7740" w:rsidP="00FB7740">
      <w:pPr>
        <w:spacing w:line="276" w:lineRule="auto"/>
        <w:ind w:firstLine="708"/>
        <w:jc w:val="center"/>
      </w:pPr>
    </w:p>
    <w:p w:rsidR="00FB7740" w:rsidRDefault="00FB7740" w:rsidP="00FB7740">
      <w:pPr>
        <w:spacing w:line="276" w:lineRule="auto"/>
        <w:ind w:firstLine="708"/>
        <w:jc w:val="center"/>
      </w:pPr>
    </w:p>
    <w:tbl>
      <w:tblPr>
        <w:tblW w:w="8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840"/>
        <w:gridCol w:w="2140"/>
        <w:gridCol w:w="2380"/>
      </w:tblGrid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lastRenderedPageBreak/>
              <w:t>Počet podujatí a účastníkov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2016/2017</w:t>
            </w:r>
          </w:p>
        </w:tc>
      </w:tr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POČET PODUJATÍ CELKOM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120</w:t>
            </w:r>
          </w:p>
        </w:tc>
      </w:tr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 SOBOTU A NEDEĽU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</w:t>
            </w:r>
          </w:p>
        </w:tc>
      </w:tr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POČET ÚČASTNÍKOV CELKOM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19 182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19 006</w:t>
            </w:r>
          </w:p>
        </w:tc>
      </w:tr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Z TOHO PRE MESTO SL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16 265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16 023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center"/>
      </w:pPr>
    </w:p>
    <w:tbl>
      <w:tblPr>
        <w:tblW w:w="87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2571"/>
        <w:gridCol w:w="2140"/>
        <w:gridCol w:w="2380"/>
      </w:tblGrid>
      <w:tr w:rsidR="00FB7740" w:rsidRPr="006F4A4F" w:rsidTr="00FB7740">
        <w:trPr>
          <w:trHeight w:val="315"/>
        </w:trPr>
        <w:tc>
          <w:tcPr>
            <w:tcW w:w="4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>Letná činnosť 2015/2016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2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Počet účastníkov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Osobo dní</w:t>
            </w:r>
          </w:p>
        </w:tc>
      </w:tr>
      <w:tr w:rsidR="00FB7740" w:rsidRPr="006F4A4F" w:rsidTr="00FB7740">
        <w:trPr>
          <w:trHeight w:val="330"/>
        </w:trPr>
        <w:tc>
          <w:tcPr>
            <w:tcW w:w="42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Tábor s dennou dochádzkou - I.turnus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190</w:t>
            </w:r>
          </w:p>
        </w:tc>
      </w:tr>
      <w:tr w:rsidR="00FB7740" w:rsidRPr="006F4A4F" w:rsidTr="00FB7740">
        <w:trPr>
          <w:trHeight w:val="330"/>
        </w:trPr>
        <w:tc>
          <w:tcPr>
            <w:tcW w:w="42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Tábor s dennou dochádzkou - II.turnus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175</w:t>
            </w:r>
          </w:p>
        </w:tc>
      </w:tr>
      <w:tr w:rsidR="00FB7740" w:rsidRPr="006F4A4F" w:rsidTr="00FB7740">
        <w:trPr>
          <w:trHeight w:val="330"/>
        </w:trPr>
        <w:tc>
          <w:tcPr>
            <w:tcW w:w="42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Tábor s dennou dochádzkou - III. turnus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245</w:t>
            </w:r>
          </w:p>
        </w:tc>
      </w:tr>
      <w:tr w:rsidR="00FB7740" w:rsidRPr="006F4A4F" w:rsidTr="00FB7740">
        <w:trPr>
          <w:trHeight w:val="330"/>
        </w:trPr>
        <w:tc>
          <w:tcPr>
            <w:tcW w:w="42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Tábor s dennou dochádzkou - IV. turnus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180</w:t>
            </w:r>
          </w:p>
        </w:tc>
      </w:tr>
      <w:tr w:rsidR="00FB7740" w:rsidRPr="006F4A4F" w:rsidTr="00FB7740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Výmena mládeže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MVM Dánsko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56</w:t>
            </w:r>
          </w:p>
        </w:tc>
      </w:tr>
      <w:tr w:rsidR="00FB7740" w:rsidRPr="006F4A4F" w:rsidTr="00FB7740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Výmena mládeže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MVM Maďarsko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35</w:t>
            </w:r>
          </w:p>
        </w:tc>
      </w:tr>
      <w:tr w:rsidR="00FB7740" w:rsidRPr="006F4A4F" w:rsidTr="00FB7740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Výmena mládeže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MVM Stará Ľubovňa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210</w:t>
            </w:r>
          </w:p>
        </w:tc>
      </w:tr>
      <w:tr w:rsidR="00FB7740" w:rsidRPr="006F4A4F" w:rsidTr="00FB7740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Výmena mládeže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MVM Ukrajina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203</w:t>
            </w:r>
          </w:p>
        </w:tc>
      </w:tr>
      <w:tr w:rsidR="00FB7740" w:rsidRPr="006F4A4F" w:rsidTr="00FB7740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Splav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Medzinárodný rodinny splav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608</w:t>
            </w:r>
          </w:p>
        </w:tc>
      </w:tr>
      <w:tr w:rsidR="00FB7740" w:rsidRPr="006F4A4F" w:rsidTr="00FB7740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Miestne aktivity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Čarovné dní mladých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150</w:t>
            </w:r>
          </w:p>
        </w:tc>
      </w:tr>
      <w:tr w:rsidR="00FB7740" w:rsidRPr="006F4A4F" w:rsidTr="00FB7740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Festival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UM-UM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25</w:t>
            </w:r>
          </w:p>
        </w:tc>
      </w:tr>
      <w:tr w:rsidR="00FB7740" w:rsidRPr="006F4A4F" w:rsidTr="00FB7740">
        <w:trPr>
          <w:trHeight w:val="330"/>
        </w:trPr>
        <w:tc>
          <w:tcPr>
            <w:tcW w:w="42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CELKOM: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455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2 067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center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1713"/>
        <w:gridCol w:w="2443"/>
        <w:gridCol w:w="3567"/>
      </w:tblGrid>
      <w:tr w:rsidR="00FB7740" w:rsidRPr="006F4A4F" w:rsidTr="00FB7740">
        <w:trPr>
          <w:trHeight w:val="315"/>
        </w:trPr>
        <w:tc>
          <w:tcPr>
            <w:tcW w:w="9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>Letná činnosť 2016/2017</w:t>
            </w:r>
          </w:p>
        </w:tc>
      </w:tr>
      <w:tr w:rsidR="00FB7740" w:rsidRPr="006F4A4F" w:rsidTr="00FB7740">
        <w:trPr>
          <w:trHeight w:val="330"/>
        </w:trPr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Tábor s dennou dochádzkou - I.turnus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35</w:t>
            </w:r>
          </w:p>
        </w:tc>
        <w:tc>
          <w:tcPr>
            <w:tcW w:w="3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140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Tábor s dennou dochádzkou - II.turnus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49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250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Tábor s dennou dochádzkou - III. turnus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56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281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Tábor s dennou dochádzkou - IV. turnus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52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265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Výmena mládeže - Maďarsko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24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144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Výmena mládeže - Slovensko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140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Medzinárodný seminár pracovníkov CVČ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64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lastRenderedPageBreak/>
              <w:t>Splav - Medzinárodný rodinný splav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138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552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Čarovné dn</w:t>
            </w:r>
            <w:r>
              <w:rPr>
                <w:color w:val="000000"/>
                <w:lang w:eastAsia="sk-SK"/>
              </w:rPr>
              <w:t>i</w:t>
            </w:r>
            <w:r w:rsidRPr="006F4A4F">
              <w:rPr>
                <w:color w:val="000000"/>
                <w:lang w:eastAsia="sk-SK"/>
              </w:rPr>
              <w:t xml:space="preserve"> mladých - mládež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82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164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Čarovné dn</w:t>
            </w:r>
            <w:r>
              <w:rPr>
                <w:color w:val="000000"/>
                <w:lang w:eastAsia="sk-SK"/>
              </w:rPr>
              <w:t>i</w:t>
            </w:r>
            <w:r w:rsidRPr="006F4A4F">
              <w:rPr>
                <w:color w:val="000000"/>
                <w:lang w:eastAsia="sk-SK"/>
              </w:rPr>
              <w:t xml:space="preserve"> mladých - detí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50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100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Festival UM-UM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70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70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Čokoládovňa - veselá zábava počas prázdnin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208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208</w:t>
            </w:r>
          </w:p>
        </w:tc>
      </w:tr>
      <w:tr w:rsidR="00FB7740" w:rsidRPr="006F4A4F" w:rsidTr="00FB7740">
        <w:trPr>
          <w:trHeight w:val="330"/>
        </w:trPr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Celkom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792</w:t>
            </w:r>
          </w:p>
        </w:tc>
        <w:tc>
          <w:tcPr>
            <w:tcW w:w="3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2 378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center"/>
      </w:pPr>
    </w:p>
    <w:tbl>
      <w:tblPr>
        <w:tblW w:w="8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2911"/>
        <w:gridCol w:w="2140"/>
        <w:gridCol w:w="2380"/>
      </w:tblGrid>
      <w:tr w:rsidR="00FB7740" w:rsidRPr="006F4A4F" w:rsidTr="00FB7740">
        <w:trPr>
          <w:trHeight w:val="315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>Údaje o zamestnancoch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15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Školský rok 2015/16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                             </w:t>
            </w: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Nepedagogickí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CVČ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Školský rok 2016/17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Nepedagogickí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CVČ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15"/>
        </w:trPr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Vzdelávanie zamestnancov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Školský rok 2015/16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Počet zamestnancov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Počet kurzov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CVČ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36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Školský rok 2016/17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Počet zamestnancov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Počet kurzov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CVČ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center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F4A4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FB7740" w:rsidRDefault="00FB7740" w:rsidP="00FB7740">
      <w:pPr>
        <w:spacing w:line="276" w:lineRule="auto"/>
        <w:ind w:firstLine="708"/>
        <w:jc w:val="center"/>
      </w:pPr>
    </w:p>
    <w:tbl>
      <w:tblPr>
        <w:tblW w:w="96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5"/>
        <w:gridCol w:w="289"/>
        <w:gridCol w:w="2860"/>
        <w:gridCol w:w="1100"/>
        <w:gridCol w:w="1800"/>
      </w:tblGrid>
      <w:tr w:rsidR="00FB7740" w:rsidRPr="006F4A4F" w:rsidTr="00FB7740">
        <w:trPr>
          <w:trHeight w:val="315"/>
        </w:trPr>
        <w:tc>
          <w:tcPr>
            <w:tcW w:w="3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F4A4F">
              <w:rPr>
                <w:b/>
                <w:bCs/>
                <w:color w:val="000000"/>
                <w:u w:val="single"/>
                <w:lang w:eastAsia="sk-SK"/>
              </w:rPr>
              <w:t>Zapojenosť do projektov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15"/>
        </w:trPr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6F4A4F" w:rsidTr="00FB7740">
        <w:trPr>
          <w:trHeight w:val="330"/>
        </w:trPr>
        <w:tc>
          <w:tcPr>
            <w:tcW w:w="3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Hodnota v €</w:t>
            </w:r>
          </w:p>
        </w:tc>
      </w:tr>
      <w:tr w:rsidR="00FB7740" w:rsidRPr="006F4A4F" w:rsidTr="00FB7740">
        <w:trPr>
          <w:trHeight w:val="330"/>
        </w:trPr>
        <w:tc>
          <w:tcPr>
            <w:tcW w:w="3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Cesta k zamestnateľnosti UPSVaR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14 319</w:t>
            </w:r>
          </w:p>
        </w:tc>
      </w:tr>
      <w:tr w:rsidR="00FB7740" w:rsidRPr="006F4A4F" w:rsidTr="00FB7740">
        <w:trPr>
          <w:trHeight w:val="330"/>
        </w:trPr>
        <w:tc>
          <w:tcPr>
            <w:tcW w:w="35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Olympiády</w:t>
            </w:r>
          </w:p>
        </w:tc>
        <w:tc>
          <w:tcPr>
            <w:tcW w:w="2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8 158</w:t>
            </w:r>
          </w:p>
        </w:tc>
      </w:tr>
      <w:tr w:rsidR="00FB7740" w:rsidRPr="006F4A4F" w:rsidTr="00FB7740">
        <w:trPr>
          <w:trHeight w:val="330"/>
        </w:trPr>
        <w:tc>
          <w:tcPr>
            <w:tcW w:w="3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Dobrovoľnícka služba - zmluva s VAM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12 000</w:t>
            </w:r>
          </w:p>
        </w:tc>
      </w:tr>
      <w:tr w:rsidR="00FB7740" w:rsidRPr="006F4A4F" w:rsidTr="00FB7740">
        <w:trPr>
          <w:trHeight w:val="330"/>
        </w:trPr>
        <w:tc>
          <w:tcPr>
            <w:tcW w:w="67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Výmena mládeže Slovensko - neformálna skupina MPSL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8 425</w:t>
            </w:r>
          </w:p>
        </w:tc>
      </w:tr>
      <w:tr w:rsidR="00FB7740" w:rsidRPr="006F4A4F" w:rsidTr="00FB7740">
        <w:trPr>
          <w:trHeight w:val="330"/>
        </w:trPr>
        <w:tc>
          <w:tcPr>
            <w:tcW w:w="67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Výmene mládeže Maďarsko - po dohode žiadal partner vo výške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5 620</w:t>
            </w:r>
          </w:p>
        </w:tc>
      </w:tr>
      <w:tr w:rsidR="00FB7740" w:rsidRPr="006F4A4F" w:rsidTr="00FB7740">
        <w:trPr>
          <w:trHeight w:val="330"/>
        </w:trPr>
        <w:tc>
          <w:tcPr>
            <w:tcW w:w="67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Príspevok na kino kultúrne poukazy rok 2016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1 283</w:t>
            </w:r>
          </w:p>
        </w:tc>
      </w:tr>
      <w:tr w:rsidR="00FB7740" w:rsidRPr="006F4A4F" w:rsidTr="00FB7740">
        <w:trPr>
          <w:trHeight w:val="330"/>
        </w:trPr>
        <w:tc>
          <w:tcPr>
            <w:tcW w:w="67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Prevencia kriminality, kyberšikany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10 000</w:t>
            </w:r>
          </w:p>
        </w:tc>
      </w:tr>
      <w:tr w:rsidR="00FB7740" w:rsidRPr="006F4A4F" w:rsidTr="00FB7740">
        <w:trPr>
          <w:trHeight w:val="330"/>
        </w:trPr>
        <w:tc>
          <w:tcPr>
            <w:tcW w:w="67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 xml:space="preserve">Vzdelávanie zamestnancov CVČ - spoluautor - žiadateľ CVČ Kadaň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7740" w:rsidRPr="006F4A4F" w:rsidRDefault="00FB7740" w:rsidP="00FB7740">
            <w:pPr>
              <w:jc w:val="right"/>
              <w:rPr>
                <w:color w:val="000000"/>
                <w:lang w:eastAsia="sk-SK"/>
              </w:rPr>
            </w:pPr>
            <w:r w:rsidRPr="006F4A4F">
              <w:rPr>
                <w:color w:val="000000"/>
                <w:lang w:eastAsia="sk-SK"/>
              </w:rPr>
              <w:t>14 300</w:t>
            </w:r>
          </w:p>
        </w:tc>
      </w:tr>
      <w:tr w:rsidR="00FB7740" w:rsidRPr="006F4A4F" w:rsidTr="00FB7740">
        <w:trPr>
          <w:trHeight w:val="330"/>
        </w:trPr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Celkom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7740" w:rsidRPr="006F4A4F" w:rsidRDefault="00FB7740" w:rsidP="00FB7740">
            <w:pPr>
              <w:jc w:val="right"/>
              <w:rPr>
                <w:b/>
                <w:bCs/>
                <w:color w:val="000000"/>
                <w:lang w:eastAsia="sk-SK"/>
              </w:rPr>
            </w:pPr>
            <w:r w:rsidRPr="006F4A4F">
              <w:rPr>
                <w:b/>
                <w:bCs/>
                <w:color w:val="000000"/>
                <w:lang w:eastAsia="sk-SK"/>
              </w:rPr>
              <w:t>74 105</w:t>
            </w:r>
          </w:p>
        </w:tc>
      </w:tr>
    </w:tbl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3F6C28">
        <w:rPr>
          <w:b/>
          <w:u w:val="single"/>
        </w:rPr>
        <w:lastRenderedPageBreak/>
        <w:t>ĎALŠIE ŠKOLY P</w:t>
      </w:r>
      <w:r>
        <w:rPr>
          <w:b/>
          <w:u w:val="single"/>
        </w:rPr>
        <w:t>Ô</w:t>
      </w:r>
      <w:r w:rsidRPr="003F6C28">
        <w:rPr>
          <w:b/>
          <w:u w:val="single"/>
        </w:rPr>
        <w:t>SOBIACE NA ÚZEMÍ MESTA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both"/>
      </w:pPr>
      <w:r>
        <w:t xml:space="preserve">V zriaďovateľskej pôsobnosti VÚC sú: Gymnázium Terézie Vansovej, Obchodná akadémia a 2 stredné </w:t>
      </w:r>
      <w:r w:rsidRPr="007E52B6">
        <w:t>odborné</w:t>
      </w:r>
      <w:r>
        <w:t xml:space="preserve"> školy: Stredná odborná škola technická na Levočskej ulici č. 40, Stredná odborná škola na Jarmočnej ulici č.108.</w:t>
      </w:r>
    </w:p>
    <w:p w:rsidR="00FB7740" w:rsidRDefault="00FB7740" w:rsidP="00FB7740">
      <w:pPr>
        <w:spacing w:line="276" w:lineRule="auto"/>
        <w:ind w:firstLine="708"/>
        <w:jc w:val="both"/>
      </w:pPr>
      <w:r>
        <w:t>V zriaďovateľskej pôsobnosti KÚ je Spojená škola internátna.</w:t>
      </w:r>
    </w:p>
    <w:p w:rsidR="00FB7740" w:rsidRDefault="00FB7740" w:rsidP="00FB7740">
      <w:pPr>
        <w:spacing w:line="276" w:lineRule="auto"/>
        <w:ind w:firstLine="708"/>
        <w:jc w:val="both"/>
      </w:pPr>
      <w:r>
        <w:t>V zriaďovateľskej pôsobnosti Biskupského úradu je ďalšia základná škola v meste – ZŠ s MŠ sv. Cyrila a Metoda a Cirkevné gymnázium sv. Mikuláša na ul. Štúrova č. 3.</w:t>
      </w:r>
    </w:p>
    <w:p w:rsidR="00FB7740" w:rsidRDefault="00FB7740" w:rsidP="00FB7740">
      <w:pPr>
        <w:spacing w:line="276" w:lineRule="auto"/>
        <w:ind w:firstLine="708"/>
        <w:jc w:val="both"/>
      </w:pPr>
      <w:r>
        <w:t>Na území mesta pracuje 1 Súkromná ZUŠ, ktorá je situovaná v budove  Základnej školy s materskou školou sv. Cyrila a Metoda, na ul. Štúrova č. 3.</w:t>
      </w:r>
    </w:p>
    <w:p w:rsidR="00FB7740" w:rsidRDefault="00FB774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jc w:val="center"/>
      </w:pPr>
    </w:p>
    <w:p w:rsidR="000327C9" w:rsidRDefault="000327C9" w:rsidP="00FB7740">
      <w:pPr>
        <w:jc w:val="center"/>
        <w:rPr>
          <w:iCs/>
          <w:lang w:val="cs-CZ"/>
        </w:rPr>
      </w:pPr>
    </w:p>
    <w:sectPr w:rsidR="00032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7CC40A7"/>
    <w:multiLevelType w:val="hybridMultilevel"/>
    <w:tmpl w:val="19FC1B8E"/>
    <w:lvl w:ilvl="0" w:tplc="18586C5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1E4C96"/>
    <w:multiLevelType w:val="hybridMultilevel"/>
    <w:tmpl w:val="55285598"/>
    <w:lvl w:ilvl="0" w:tplc="EB90A07C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3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C76C2"/>
    <w:multiLevelType w:val="hybridMultilevel"/>
    <w:tmpl w:val="B9D0EDE4"/>
    <w:lvl w:ilvl="0" w:tplc="35100562">
      <w:start w:val="5"/>
      <w:numFmt w:val="bullet"/>
      <w:lvlText w:val="-"/>
      <w:lvlJc w:val="left"/>
      <w:pPr>
        <w:ind w:left="-3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23CD"/>
    <w:multiLevelType w:val="hybridMultilevel"/>
    <w:tmpl w:val="C7DA9668"/>
    <w:lvl w:ilvl="0" w:tplc="041B000F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00F12"/>
    <w:multiLevelType w:val="hybridMultilevel"/>
    <w:tmpl w:val="F2869C9A"/>
    <w:lvl w:ilvl="0" w:tplc="EDC4308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FC1595"/>
    <w:multiLevelType w:val="hybridMultilevel"/>
    <w:tmpl w:val="5030D6BC"/>
    <w:lvl w:ilvl="0" w:tplc="AD7260A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4">
    <w:nsid w:val="4A4F6AB4"/>
    <w:multiLevelType w:val="hybridMultilevel"/>
    <w:tmpl w:val="E124C14C"/>
    <w:lvl w:ilvl="0" w:tplc="F278851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67CA6"/>
    <w:multiLevelType w:val="hybridMultilevel"/>
    <w:tmpl w:val="9A4CFB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1A6C1D"/>
    <w:multiLevelType w:val="hybridMultilevel"/>
    <w:tmpl w:val="73F4F922"/>
    <w:lvl w:ilvl="0" w:tplc="EB6402C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18">
    <w:nsid w:val="7EEA39EE"/>
    <w:multiLevelType w:val="hybridMultilevel"/>
    <w:tmpl w:val="E94A39B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9"/>
  </w:num>
  <w:num w:numId="5">
    <w:abstractNumId w:val="10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17"/>
  </w:num>
  <w:num w:numId="11">
    <w:abstractNumId w:val="2"/>
  </w:num>
  <w:num w:numId="12">
    <w:abstractNumId w:val="9"/>
  </w:num>
  <w:num w:numId="13">
    <w:abstractNumId w:val="11"/>
  </w:num>
  <w:num w:numId="14">
    <w:abstractNumId w:val="18"/>
  </w:num>
  <w:num w:numId="15">
    <w:abstractNumId w:val="14"/>
  </w:num>
  <w:num w:numId="16">
    <w:abstractNumId w:val="1"/>
  </w:num>
  <w:num w:numId="17">
    <w:abstractNumId w:val="0"/>
  </w:num>
  <w:num w:numId="18">
    <w:abstractNumId w:val="16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327C9"/>
    <w:rsid w:val="000C4477"/>
    <w:rsid w:val="001C55D2"/>
    <w:rsid w:val="002D17C2"/>
    <w:rsid w:val="002D6BA0"/>
    <w:rsid w:val="00325957"/>
    <w:rsid w:val="00330F69"/>
    <w:rsid w:val="003F3E84"/>
    <w:rsid w:val="004B286A"/>
    <w:rsid w:val="004E68AA"/>
    <w:rsid w:val="00511B16"/>
    <w:rsid w:val="00533ED9"/>
    <w:rsid w:val="00562881"/>
    <w:rsid w:val="005E4C21"/>
    <w:rsid w:val="006B32B1"/>
    <w:rsid w:val="007A718E"/>
    <w:rsid w:val="008370DB"/>
    <w:rsid w:val="0091246A"/>
    <w:rsid w:val="009577C1"/>
    <w:rsid w:val="009F5E22"/>
    <w:rsid w:val="00A60B2B"/>
    <w:rsid w:val="00A96B35"/>
    <w:rsid w:val="00C03FFE"/>
    <w:rsid w:val="00D02F81"/>
    <w:rsid w:val="00D138A3"/>
    <w:rsid w:val="00D17A7B"/>
    <w:rsid w:val="00D905AC"/>
    <w:rsid w:val="00DE01EA"/>
    <w:rsid w:val="00DF6293"/>
    <w:rsid w:val="00E37B71"/>
    <w:rsid w:val="00EB0B28"/>
    <w:rsid w:val="00F04CE3"/>
    <w:rsid w:val="00F30C69"/>
    <w:rsid w:val="00FB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">
    <w:name w:val="Základní text 2"/>
    <w:basedOn w:val="Normlny"/>
    <w:rsid w:val="00FB7740"/>
    <w:pPr>
      <w:suppressAutoHyphens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">
    <w:name w:val="Základní text 2"/>
    <w:basedOn w:val="Normlny"/>
    <w:rsid w:val="00FB7740"/>
    <w:pPr>
      <w:suppressAutoHyphens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2</cp:revision>
  <cp:lastPrinted>2017-11-02T14:05:00Z</cp:lastPrinted>
  <dcterms:created xsi:type="dcterms:W3CDTF">2017-11-03T06:30:00Z</dcterms:created>
  <dcterms:modified xsi:type="dcterms:W3CDTF">2017-11-03T06:30:00Z</dcterms:modified>
</cp:coreProperties>
</file>