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AA3" w:rsidRDefault="00FC2AA3" w:rsidP="00FA22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22A6" w:rsidRPr="00FC2AA3" w:rsidRDefault="00FC2AA3" w:rsidP="00FA22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AA3">
        <w:rPr>
          <w:rFonts w:ascii="Times New Roman" w:hAnsi="Times New Roman" w:cs="Times New Roman"/>
          <w:b/>
          <w:sz w:val="24"/>
          <w:szCs w:val="24"/>
        </w:rPr>
        <w:t xml:space="preserve">P l á n   p r á c e   </w:t>
      </w:r>
    </w:p>
    <w:p w:rsidR="00FC2AA3" w:rsidRDefault="00FC2AA3" w:rsidP="00FC2A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AA3">
        <w:rPr>
          <w:rFonts w:ascii="Times New Roman" w:hAnsi="Times New Roman" w:cs="Times New Roman"/>
          <w:b/>
          <w:sz w:val="24"/>
          <w:szCs w:val="24"/>
        </w:rPr>
        <w:t>Komisie</w:t>
      </w:r>
      <w:r w:rsidR="00FA22A6" w:rsidRPr="00FC2AA3">
        <w:rPr>
          <w:rFonts w:ascii="Times New Roman" w:hAnsi="Times New Roman" w:cs="Times New Roman"/>
          <w:b/>
          <w:sz w:val="24"/>
          <w:szCs w:val="24"/>
        </w:rPr>
        <w:t xml:space="preserve"> na ochranu verejného záujmu </w:t>
      </w:r>
    </w:p>
    <w:p w:rsidR="00FA22A6" w:rsidRPr="00FC2AA3" w:rsidRDefault="00FA22A6" w:rsidP="00FC2A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AA3">
        <w:rPr>
          <w:rFonts w:ascii="Times New Roman" w:hAnsi="Times New Roman" w:cs="Times New Roman"/>
          <w:b/>
          <w:sz w:val="24"/>
          <w:szCs w:val="24"/>
        </w:rPr>
        <w:t>pri výkone funkcií funkcionárov Mesta Stará Ľubovňa</w:t>
      </w:r>
    </w:p>
    <w:p w:rsidR="00FA22A6" w:rsidRPr="00FC2AA3" w:rsidRDefault="00FA22A6" w:rsidP="00FC2A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AA3">
        <w:rPr>
          <w:rFonts w:ascii="Times New Roman" w:hAnsi="Times New Roman" w:cs="Times New Roman"/>
          <w:b/>
          <w:sz w:val="24"/>
          <w:szCs w:val="24"/>
        </w:rPr>
        <w:t>pri Mestskom zastupiteľstve v Starej Ľubovni</w:t>
      </w:r>
    </w:p>
    <w:p w:rsidR="00FA22A6" w:rsidRPr="00FC2AA3" w:rsidRDefault="00FA22A6" w:rsidP="002E65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AA3">
        <w:rPr>
          <w:rFonts w:ascii="Times New Roman" w:hAnsi="Times New Roman" w:cs="Times New Roman"/>
          <w:b/>
          <w:sz w:val="24"/>
          <w:szCs w:val="24"/>
        </w:rPr>
        <w:t>na rok 2018</w:t>
      </w:r>
    </w:p>
    <w:p w:rsidR="00FA22A6" w:rsidRDefault="00FA22A6" w:rsidP="00FA22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2AA3" w:rsidRDefault="00FC2AA3" w:rsidP="00FA22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2AA3" w:rsidRDefault="00FC2AA3" w:rsidP="00FC2AA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A22A6" w:rsidRPr="00CB4327" w:rsidRDefault="00FC2AA3" w:rsidP="00FC2AA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327">
        <w:rPr>
          <w:rFonts w:ascii="Times New Roman" w:hAnsi="Times New Roman" w:cs="Times New Roman"/>
          <w:b/>
          <w:sz w:val="24"/>
          <w:szCs w:val="24"/>
        </w:rPr>
        <w:t>Apríl 2018</w:t>
      </w:r>
    </w:p>
    <w:p w:rsidR="00FC2AA3" w:rsidRPr="00FC2AA3" w:rsidRDefault="00FC2AA3" w:rsidP="00FC2AA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A22A6" w:rsidRPr="00FC2AA3" w:rsidRDefault="00FA22A6" w:rsidP="00FA22A6">
      <w:pPr>
        <w:pStyle w:val="Odsekzoznamu"/>
        <w:widowControl/>
        <w:numPr>
          <w:ilvl w:val="0"/>
          <w:numId w:val="4"/>
        </w:numPr>
        <w:suppressAutoHyphens w:val="0"/>
        <w:overflowPunct w:val="0"/>
        <w:autoSpaceDE w:val="0"/>
        <w:jc w:val="both"/>
        <w:rPr>
          <w:b/>
          <w:bCs/>
          <w:szCs w:val="24"/>
        </w:rPr>
      </w:pPr>
      <w:r>
        <w:rPr>
          <w:rFonts w:eastAsia="Times New Roman"/>
          <w:kern w:val="2"/>
          <w:szCs w:val="24"/>
        </w:rPr>
        <w:t>k</w:t>
      </w:r>
      <w:r w:rsidRPr="00F16D21">
        <w:rPr>
          <w:rFonts w:eastAsia="Times New Roman"/>
          <w:kern w:val="2"/>
          <w:szCs w:val="24"/>
        </w:rPr>
        <w:t xml:space="preserve">ontrola doručenia </w:t>
      </w:r>
      <w:r w:rsidRPr="00F16D21">
        <w:rPr>
          <w:bCs/>
          <w:szCs w:val="24"/>
        </w:rPr>
        <w:t xml:space="preserve">„Oznámení </w:t>
      </w:r>
      <w:r w:rsidRPr="00F16D21">
        <w:rPr>
          <w:rFonts w:eastAsia="Times New Roman"/>
          <w:szCs w:val="24"/>
          <w:lang w:eastAsia="sk-SK"/>
        </w:rPr>
        <w:t>funkcií, zamestnaní, činností a majetkových pomerov za predchádzajúci kalendárny rok“ v zmysle čl. 7</w:t>
      </w:r>
      <w:r>
        <w:rPr>
          <w:rFonts w:eastAsia="Times New Roman"/>
          <w:szCs w:val="24"/>
          <w:lang w:eastAsia="sk-SK"/>
        </w:rPr>
        <w:t xml:space="preserve"> </w:t>
      </w:r>
      <w:r w:rsidRPr="00F16D21">
        <w:rPr>
          <w:rFonts w:eastAsia="Times New Roman"/>
          <w:szCs w:val="24"/>
          <w:lang w:eastAsia="sk-SK"/>
        </w:rPr>
        <w:t>Ústavného zákona č. 357/2004 Z. z.</w:t>
      </w:r>
    </w:p>
    <w:p w:rsidR="00FC2AA3" w:rsidRDefault="00FC2AA3" w:rsidP="00FC2AA3">
      <w:pPr>
        <w:pStyle w:val="Odsekzoznamu"/>
        <w:jc w:val="both"/>
        <w:rPr>
          <w:b/>
          <w:szCs w:val="24"/>
          <w:u w:val="single"/>
        </w:rPr>
      </w:pPr>
    </w:p>
    <w:p w:rsidR="00FC2AA3" w:rsidRDefault="00FC2AA3" w:rsidP="00FC2AA3">
      <w:pPr>
        <w:pStyle w:val="Odsekzoznamu"/>
        <w:jc w:val="both"/>
        <w:rPr>
          <w:b/>
          <w:szCs w:val="24"/>
          <w:u w:val="single"/>
        </w:rPr>
      </w:pPr>
    </w:p>
    <w:p w:rsidR="00FC2AA3" w:rsidRPr="00CB4327" w:rsidRDefault="00FC2AA3" w:rsidP="00FC2AA3">
      <w:pPr>
        <w:pStyle w:val="Odsekzoznamu"/>
        <w:jc w:val="both"/>
        <w:rPr>
          <w:b/>
          <w:szCs w:val="24"/>
        </w:rPr>
      </w:pPr>
      <w:r w:rsidRPr="00CB4327">
        <w:rPr>
          <w:b/>
          <w:szCs w:val="24"/>
        </w:rPr>
        <w:t>Máj 2018</w:t>
      </w:r>
    </w:p>
    <w:p w:rsidR="00FC2AA3" w:rsidRPr="00CB4327" w:rsidRDefault="00FC2AA3" w:rsidP="00FC2AA3">
      <w:pPr>
        <w:pStyle w:val="Odsekzoznamu"/>
        <w:jc w:val="both"/>
        <w:rPr>
          <w:b/>
          <w:szCs w:val="24"/>
        </w:rPr>
      </w:pPr>
    </w:p>
    <w:p w:rsidR="00FA22A6" w:rsidRPr="002E65BC" w:rsidRDefault="00FA22A6" w:rsidP="002E65BC">
      <w:pPr>
        <w:pStyle w:val="Odsekzoznamu"/>
        <w:widowControl/>
        <w:numPr>
          <w:ilvl w:val="0"/>
          <w:numId w:val="4"/>
        </w:numPr>
        <w:suppressAutoHyphens w:val="0"/>
        <w:overflowPunct w:val="0"/>
        <w:autoSpaceDE w:val="0"/>
        <w:jc w:val="both"/>
        <w:rPr>
          <w:b/>
          <w:bCs/>
          <w:szCs w:val="24"/>
        </w:rPr>
      </w:pPr>
      <w:r>
        <w:rPr>
          <w:szCs w:val="24"/>
        </w:rPr>
        <w:t>preskúmanie</w:t>
      </w:r>
      <w:r w:rsidR="005F0006">
        <w:rPr>
          <w:szCs w:val="24"/>
        </w:rPr>
        <w:t xml:space="preserve"> doručených</w:t>
      </w:r>
      <w:r>
        <w:rPr>
          <w:szCs w:val="24"/>
        </w:rPr>
        <w:t xml:space="preserve"> „Oznámení funkcií, zamestnaní, činností a majetkových pomerov</w:t>
      </w:r>
      <w:r w:rsidRPr="00FA22A6">
        <w:rPr>
          <w:rFonts w:eastAsia="Times New Roman"/>
          <w:szCs w:val="24"/>
          <w:lang w:eastAsia="sk-SK"/>
        </w:rPr>
        <w:t xml:space="preserve"> </w:t>
      </w:r>
      <w:r w:rsidRPr="00F16D21">
        <w:rPr>
          <w:rFonts w:eastAsia="Times New Roman"/>
          <w:szCs w:val="24"/>
          <w:lang w:eastAsia="sk-SK"/>
        </w:rPr>
        <w:t>za predchádzajúci kalendárny rok“</w:t>
      </w:r>
      <w:r>
        <w:rPr>
          <w:rFonts w:eastAsia="Times New Roman"/>
          <w:szCs w:val="24"/>
          <w:lang w:eastAsia="sk-SK"/>
        </w:rPr>
        <w:t xml:space="preserve"> </w:t>
      </w:r>
      <w:r>
        <w:rPr>
          <w:szCs w:val="24"/>
        </w:rPr>
        <w:t xml:space="preserve"> v zmysle </w:t>
      </w:r>
      <w:r w:rsidRPr="00F16D21">
        <w:rPr>
          <w:rFonts w:eastAsia="Times New Roman"/>
          <w:szCs w:val="24"/>
          <w:lang w:eastAsia="sk-SK"/>
        </w:rPr>
        <w:t>čl. 7</w:t>
      </w:r>
      <w:r>
        <w:rPr>
          <w:rFonts w:eastAsia="Times New Roman"/>
          <w:szCs w:val="24"/>
          <w:lang w:eastAsia="sk-SK"/>
        </w:rPr>
        <w:t xml:space="preserve"> </w:t>
      </w:r>
      <w:r w:rsidR="002E65BC" w:rsidRPr="00F16D21">
        <w:rPr>
          <w:rFonts w:eastAsia="Times New Roman"/>
          <w:szCs w:val="24"/>
          <w:lang w:eastAsia="sk-SK"/>
        </w:rPr>
        <w:t>Ústavného zákona č. 357/2004 Z. z.</w:t>
      </w:r>
    </w:p>
    <w:p w:rsidR="00FA22A6" w:rsidRDefault="00FA22A6" w:rsidP="00FA22A6">
      <w:pPr>
        <w:pStyle w:val="Odsekzoznamu"/>
        <w:ind w:left="6372" w:firstLine="708"/>
        <w:jc w:val="both"/>
        <w:rPr>
          <w:szCs w:val="24"/>
        </w:rPr>
      </w:pPr>
    </w:p>
    <w:p w:rsidR="00FC2AA3" w:rsidRDefault="00FC2AA3" w:rsidP="00FA22A6">
      <w:pPr>
        <w:pStyle w:val="Odsekzoznamu"/>
        <w:ind w:left="6372" w:firstLine="708"/>
        <w:jc w:val="both"/>
        <w:rPr>
          <w:szCs w:val="24"/>
        </w:rPr>
      </w:pPr>
    </w:p>
    <w:p w:rsidR="00FC2AA3" w:rsidRPr="00FC2AA3" w:rsidRDefault="00FC2AA3" w:rsidP="00FC2AA3">
      <w:pPr>
        <w:pStyle w:val="Odsekzoznamu"/>
        <w:jc w:val="both"/>
        <w:rPr>
          <w:b/>
          <w:szCs w:val="24"/>
        </w:rPr>
      </w:pPr>
      <w:r w:rsidRPr="00FC2AA3">
        <w:rPr>
          <w:b/>
          <w:szCs w:val="24"/>
        </w:rPr>
        <w:t>Pozn.:</w:t>
      </w:r>
    </w:p>
    <w:p w:rsidR="00FA22A6" w:rsidRDefault="00FA22A6" w:rsidP="00FA22A6">
      <w:pPr>
        <w:pStyle w:val="Odsekzoznamu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ďalšie rokovania podľa potreby </w:t>
      </w:r>
      <w:r w:rsidR="002E65BC">
        <w:rPr>
          <w:szCs w:val="24"/>
        </w:rPr>
        <w:t xml:space="preserve"> </w:t>
      </w:r>
      <w:r>
        <w:rPr>
          <w:szCs w:val="24"/>
        </w:rPr>
        <w:t>v prípade porušenia</w:t>
      </w:r>
      <w:r w:rsidR="002E65BC">
        <w:rPr>
          <w:szCs w:val="24"/>
        </w:rPr>
        <w:t xml:space="preserve">  </w:t>
      </w:r>
      <w:r w:rsidRPr="00F16D21">
        <w:rPr>
          <w:rFonts w:eastAsia="Times New Roman"/>
          <w:szCs w:val="24"/>
          <w:lang w:eastAsia="sk-SK"/>
        </w:rPr>
        <w:t>Ústavného zákona č. 357/2004 Z.</w:t>
      </w:r>
      <w:r w:rsidR="002E65BC">
        <w:rPr>
          <w:rFonts w:eastAsia="Times New Roman"/>
          <w:szCs w:val="24"/>
          <w:lang w:eastAsia="sk-SK"/>
        </w:rPr>
        <w:t xml:space="preserve"> </w:t>
      </w:r>
      <w:r w:rsidRPr="00F16D21">
        <w:rPr>
          <w:rFonts w:eastAsia="Times New Roman"/>
          <w:szCs w:val="24"/>
          <w:lang w:eastAsia="sk-SK"/>
        </w:rPr>
        <w:t>z.</w:t>
      </w:r>
    </w:p>
    <w:p w:rsidR="00FA22A6" w:rsidRDefault="00FA22A6" w:rsidP="00FA22A6">
      <w:pPr>
        <w:jc w:val="both"/>
        <w:rPr>
          <w:szCs w:val="24"/>
        </w:rPr>
      </w:pPr>
    </w:p>
    <w:p w:rsidR="002E65BC" w:rsidRDefault="002E65BC" w:rsidP="00FA22A6">
      <w:pPr>
        <w:jc w:val="both"/>
        <w:rPr>
          <w:szCs w:val="24"/>
        </w:rPr>
      </w:pPr>
    </w:p>
    <w:p w:rsidR="00FA22A6" w:rsidRDefault="00FA22A6" w:rsidP="00FA22A6">
      <w:pPr>
        <w:jc w:val="both"/>
        <w:rPr>
          <w:szCs w:val="24"/>
        </w:rPr>
      </w:pPr>
    </w:p>
    <w:p w:rsidR="00FA22A6" w:rsidRDefault="00FA22A6" w:rsidP="00FA22A6">
      <w:pPr>
        <w:spacing w:after="0" w:line="240" w:lineRule="auto"/>
        <w:jc w:val="both"/>
        <w:rPr>
          <w:sz w:val="24"/>
          <w:szCs w:val="24"/>
        </w:rPr>
      </w:pPr>
    </w:p>
    <w:p w:rsidR="00FC2AA3" w:rsidRDefault="00FC2AA3" w:rsidP="00FA22A6">
      <w:pPr>
        <w:spacing w:after="0" w:line="240" w:lineRule="auto"/>
        <w:jc w:val="both"/>
        <w:rPr>
          <w:sz w:val="24"/>
          <w:szCs w:val="24"/>
        </w:rPr>
      </w:pPr>
    </w:p>
    <w:p w:rsidR="00FA22A6" w:rsidRDefault="00FA22A6" w:rsidP="00FA22A6">
      <w:pPr>
        <w:spacing w:after="0" w:line="240" w:lineRule="auto"/>
        <w:jc w:val="both"/>
        <w:rPr>
          <w:sz w:val="24"/>
          <w:szCs w:val="24"/>
        </w:rPr>
      </w:pPr>
    </w:p>
    <w:p w:rsidR="002E65BC" w:rsidRDefault="002E65BC" w:rsidP="00FA22A6">
      <w:pPr>
        <w:spacing w:after="0" w:line="240" w:lineRule="auto"/>
        <w:jc w:val="both"/>
        <w:rPr>
          <w:sz w:val="24"/>
          <w:szCs w:val="24"/>
        </w:rPr>
      </w:pPr>
    </w:p>
    <w:p w:rsidR="00FA22A6" w:rsidRDefault="00FA22A6" w:rsidP="00FA22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2A6" w:rsidRPr="00682ED0" w:rsidRDefault="00FA22A6" w:rsidP="00FA22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CB4327">
        <w:rPr>
          <w:rFonts w:ascii="Times New Roman" w:hAnsi="Times New Roman" w:cs="Times New Roman"/>
          <w:b/>
          <w:sz w:val="24"/>
          <w:szCs w:val="24"/>
        </w:rPr>
        <w:tab/>
      </w:r>
      <w:r w:rsidR="00682ED0">
        <w:rPr>
          <w:rFonts w:ascii="Times New Roman" w:hAnsi="Times New Roman" w:cs="Times New Roman"/>
          <w:sz w:val="24"/>
          <w:szCs w:val="24"/>
        </w:rPr>
        <w:t xml:space="preserve">MUDr. Peter </w:t>
      </w:r>
      <w:proofErr w:type="spellStart"/>
      <w:r w:rsidR="00682ED0">
        <w:rPr>
          <w:rFonts w:ascii="Times New Roman" w:hAnsi="Times New Roman" w:cs="Times New Roman"/>
          <w:sz w:val="24"/>
          <w:szCs w:val="24"/>
        </w:rPr>
        <w:t>Bizovský</w:t>
      </w:r>
      <w:proofErr w:type="spellEnd"/>
      <w:r w:rsidR="00682ED0">
        <w:rPr>
          <w:rFonts w:ascii="Times New Roman" w:hAnsi="Times New Roman" w:cs="Times New Roman"/>
          <w:sz w:val="24"/>
          <w:szCs w:val="24"/>
        </w:rPr>
        <w:t>, MPH, v. r.</w:t>
      </w:r>
      <w:bookmarkStart w:id="0" w:name="_GoBack"/>
      <w:bookmarkEnd w:id="0"/>
    </w:p>
    <w:p w:rsidR="00FA22A6" w:rsidRPr="00682ED0" w:rsidRDefault="00FA22A6" w:rsidP="00FA22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ED0">
        <w:rPr>
          <w:rFonts w:ascii="Times New Roman" w:hAnsi="Times New Roman" w:cs="Times New Roman"/>
          <w:sz w:val="24"/>
          <w:szCs w:val="24"/>
        </w:rPr>
        <w:tab/>
      </w:r>
      <w:r w:rsidRPr="00682ED0">
        <w:rPr>
          <w:rFonts w:ascii="Times New Roman" w:hAnsi="Times New Roman" w:cs="Times New Roman"/>
          <w:sz w:val="24"/>
          <w:szCs w:val="24"/>
        </w:rPr>
        <w:tab/>
      </w:r>
      <w:r w:rsidRPr="00682ED0">
        <w:rPr>
          <w:rFonts w:ascii="Times New Roman" w:hAnsi="Times New Roman" w:cs="Times New Roman"/>
          <w:sz w:val="24"/>
          <w:szCs w:val="24"/>
        </w:rPr>
        <w:tab/>
      </w:r>
      <w:r w:rsidRPr="00682ED0">
        <w:rPr>
          <w:rFonts w:ascii="Times New Roman" w:hAnsi="Times New Roman" w:cs="Times New Roman"/>
          <w:sz w:val="24"/>
          <w:szCs w:val="24"/>
        </w:rPr>
        <w:tab/>
      </w:r>
      <w:r w:rsidRPr="00682ED0">
        <w:rPr>
          <w:rFonts w:ascii="Times New Roman" w:hAnsi="Times New Roman" w:cs="Times New Roman"/>
          <w:sz w:val="24"/>
          <w:szCs w:val="24"/>
        </w:rPr>
        <w:tab/>
      </w:r>
      <w:r w:rsidRPr="00682ED0">
        <w:rPr>
          <w:rFonts w:ascii="Times New Roman" w:hAnsi="Times New Roman" w:cs="Times New Roman"/>
          <w:sz w:val="24"/>
          <w:szCs w:val="24"/>
        </w:rPr>
        <w:tab/>
      </w:r>
      <w:r w:rsidRPr="00682ED0">
        <w:rPr>
          <w:rFonts w:ascii="Times New Roman" w:hAnsi="Times New Roman" w:cs="Times New Roman"/>
          <w:sz w:val="24"/>
          <w:szCs w:val="24"/>
        </w:rPr>
        <w:tab/>
      </w:r>
      <w:r w:rsidRPr="00682ED0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CB4327" w:rsidRPr="00682ED0">
        <w:rPr>
          <w:rFonts w:ascii="Times New Roman" w:hAnsi="Times New Roman" w:cs="Times New Roman"/>
          <w:sz w:val="24"/>
          <w:szCs w:val="24"/>
        </w:rPr>
        <w:tab/>
      </w:r>
      <w:r w:rsidRPr="00682ED0">
        <w:rPr>
          <w:rFonts w:ascii="Times New Roman" w:hAnsi="Times New Roman" w:cs="Times New Roman"/>
          <w:sz w:val="24"/>
          <w:szCs w:val="24"/>
        </w:rPr>
        <w:t xml:space="preserve">predseda komisie </w:t>
      </w:r>
    </w:p>
    <w:p w:rsidR="00FA22A6" w:rsidRDefault="00FA22A6" w:rsidP="00FA22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2A6" w:rsidRDefault="00FA22A6" w:rsidP="00FA22A6">
      <w:pPr>
        <w:spacing w:after="0" w:line="240" w:lineRule="auto"/>
      </w:pPr>
    </w:p>
    <w:p w:rsidR="00D548A0" w:rsidRDefault="00D548A0"/>
    <w:sectPr w:rsidR="00D548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54BEC"/>
    <w:multiLevelType w:val="hybridMultilevel"/>
    <w:tmpl w:val="A48AD13E"/>
    <w:lvl w:ilvl="0" w:tplc="B02289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185DD6"/>
    <w:multiLevelType w:val="hybridMultilevel"/>
    <w:tmpl w:val="1F1004B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584797"/>
    <w:multiLevelType w:val="hybridMultilevel"/>
    <w:tmpl w:val="3B324E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929"/>
    <w:rsid w:val="002E65BC"/>
    <w:rsid w:val="004573A0"/>
    <w:rsid w:val="005F0006"/>
    <w:rsid w:val="00682ED0"/>
    <w:rsid w:val="00956929"/>
    <w:rsid w:val="00CB4327"/>
    <w:rsid w:val="00D548A0"/>
    <w:rsid w:val="00E62C9D"/>
    <w:rsid w:val="00FA22A6"/>
    <w:rsid w:val="00FC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A22A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A22A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A22A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A22A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5</cp:revision>
  <dcterms:created xsi:type="dcterms:W3CDTF">2017-10-24T06:30:00Z</dcterms:created>
  <dcterms:modified xsi:type="dcterms:W3CDTF">2017-10-25T06:07:00Z</dcterms:modified>
</cp:coreProperties>
</file>