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A416B7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54720459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261BF7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61BF7">
        <w:rPr>
          <w:rFonts w:eastAsia="Times New Roman"/>
          <w:bCs/>
          <w:szCs w:val="24"/>
          <w:lang w:eastAsia="sk-SK"/>
        </w:rPr>
        <w:t>XXII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71EE0">
        <w:rPr>
          <w:rFonts w:eastAsia="Times New Roman"/>
          <w:bCs/>
          <w:szCs w:val="24"/>
          <w:lang w:eastAsia="sk-SK"/>
        </w:rPr>
        <w:t>04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261BF7">
        <w:rPr>
          <w:rFonts w:eastAsia="Times New Roman"/>
          <w:bCs/>
          <w:szCs w:val="24"/>
          <w:lang w:eastAsia="sk-SK"/>
        </w:rPr>
        <w:t>05.</w:t>
      </w:r>
      <w:r w:rsidR="005E7116">
        <w:rPr>
          <w:rFonts w:eastAsia="Times New Roman"/>
          <w:bCs/>
          <w:szCs w:val="24"/>
          <w:lang w:eastAsia="sk-SK"/>
        </w:rPr>
        <w:t>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261BF7">
        <w:rPr>
          <w:rFonts w:eastAsia="Times New Roman"/>
          <w:b/>
          <w:sz w:val="28"/>
          <w:szCs w:val="28"/>
          <w:lang w:eastAsia="sk-SK"/>
        </w:rPr>
        <w:t>11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Pr="008C306F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8C306F" w:rsidRPr="008C306F">
        <w:rPr>
          <w:rFonts w:eastAsia="Times New Roman"/>
          <w:b/>
          <w:kern w:val="2"/>
          <w:sz w:val="28"/>
          <w:szCs w:val="28"/>
        </w:rPr>
        <w:t>Prerokovanie protestu prokurátora proti VZN č. 40 o ochrane nefajčiarov a návrh na zrušenie VZN č. 40</w:t>
      </w:r>
      <w:r w:rsidR="00D22AC5">
        <w:rPr>
          <w:rFonts w:eastAsia="Times New Roman"/>
          <w:b/>
          <w:kern w:val="2"/>
          <w:sz w:val="28"/>
          <w:szCs w:val="28"/>
        </w:rPr>
        <w:t xml:space="preserve"> o ochrane nefajčiarov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2909DB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Protest prokurátora </w:t>
      </w:r>
      <w:r>
        <w:rPr>
          <w:rFonts w:eastAsia="Times New Roman"/>
          <w:kern w:val="2"/>
          <w:szCs w:val="24"/>
        </w:rPr>
        <w:t>Pd1/17/7710-11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71EE0" w:rsidRDefault="00471EE0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71EE0" w:rsidRDefault="00471EE0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71EE0" w:rsidRDefault="00471EE0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71EE0" w:rsidRDefault="00471EE0" w:rsidP="00471EE0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</w:t>
      </w:r>
      <w:r w:rsidR="008C306F">
        <w:rPr>
          <w:b/>
          <w:bCs/>
          <w:lang w:eastAsia="sk-SK"/>
        </w:rPr>
        <w:t>i</w:t>
      </w:r>
      <w:r>
        <w:rPr>
          <w:b/>
          <w:bCs/>
          <w:lang w:eastAsia="sk-SK"/>
        </w:rPr>
        <w:t>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 w:rsidR="008C306F">
        <w:rPr>
          <w:color w:val="000000"/>
          <w:lang w:eastAsia="sk-SK"/>
        </w:rPr>
        <w:t xml:space="preserve">JUDr. Peter </w:t>
      </w:r>
      <w:proofErr w:type="spellStart"/>
      <w:r w:rsidR="008C306F">
        <w:rPr>
          <w:color w:val="000000"/>
          <w:lang w:eastAsia="sk-SK"/>
        </w:rPr>
        <w:t>Lompart</w:t>
      </w:r>
      <w:proofErr w:type="spellEnd"/>
    </w:p>
    <w:p w:rsidR="008C306F" w:rsidRDefault="008C306F" w:rsidP="008C306F">
      <w:pPr>
        <w:autoSpaceDE w:val="0"/>
        <w:autoSpaceDN w:val="0"/>
        <w:ind w:left="2832" w:firstLine="708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Mgr. Valéria </w:t>
      </w:r>
      <w:proofErr w:type="spellStart"/>
      <w:r>
        <w:rPr>
          <w:color w:val="000000"/>
          <w:lang w:eastAsia="sk-SK"/>
        </w:rPr>
        <w:t>Kubisová</w:t>
      </w:r>
      <w:proofErr w:type="spellEnd"/>
    </w:p>
    <w:p w:rsidR="00DE02CA" w:rsidRDefault="00471EE0" w:rsidP="00471EE0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</w:t>
      </w:r>
      <w:r w:rsidR="008C306F">
        <w:rPr>
          <w:szCs w:val="24"/>
        </w:rPr>
        <w:t>oddelenie vnútornej správy a služieb obyvateľstvu MsÚ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</w:p>
    <w:p w:rsidR="00261BF7" w:rsidRDefault="00261BF7" w:rsidP="00261BF7">
      <w:pPr>
        <w:jc w:val="center"/>
        <w:rPr>
          <w:b/>
          <w:szCs w:val="24"/>
          <w:u w:val="single"/>
        </w:rPr>
      </w:pPr>
    </w:p>
    <w:p w:rsidR="00261BF7" w:rsidRDefault="00261BF7" w:rsidP="00261BF7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261BF7" w:rsidRDefault="00261BF7" w:rsidP="00261BF7">
      <w:pPr>
        <w:rPr>
          <w:b/>
          <w:szCs w:val="24"/>
          <w:u w:val="single"/>
        </w:rPr>
      </w:pPr>
    </w:p>
    <w:p w:rsidR="00FF049D" w:rsidRPr="00514BBA" w:rsidRDefault="00FF049D" w:rsidP="00261BF7">
      <w:pPr>
        <w:rPr>
          <w:b/>
          <w:szCs w:val="24"/>
          <w:u w:val="single"/>
        </w:rPr>
      </w:pPr>
    </w:p>
    <w:p w:rsidR="00261BF7" w:rsidRDefault="00261BF7" w:rsidP="00261BF7">
      <w:pPr>
        <w:pStyle w:val="Odsekzoznamu"/>
        <w:widowControl/>
        <w:numPr>
          <w:ilvl w:val="0"/>
          <w:numId w:val="1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25.04.2017 » uznesenie</w:t>
      </w:r>
      <w:r>
        <w:rPr>
          <w:szCs w:val="24"/>
        </w:rPr>
        <w:t xml:space="preserve"> č. </w:t>
      </w:r>
      <w:r w:rsidR="00FF049D">
        <w:rPr>
          <w:szCs w:val="24"/>
        </w:rPr>
        <w:t>455</w:t>
      </w:r>
      <w:r>
        <w:rPr>
          <w:szCs w:val="24"/>
        </w:rPr>
        <w:t xml:space="preserve">: 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Default="00471EE0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Mestská rada </w:t>
      </w:r>
      <w:r w:rsidR="001B4064" w:rsidRPr="00836DAD">
        <w:rPr>
          <w:rFonts w:eastAsia="Times New Roman"/>
          <w:bCs/>
          <w:szCs w:val="24"/>
        </w:rPr>
        <w:t>v Starej Ľubovni po prerokovaní predloženého materiálu</w:t>
      </w:r>
    </w:p>
    <w:p w:rsidR="00261BF7" w:rsidRPr="00836DAD" w:rsidRDefault="00261BF7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1B4064" w:rsidRDefault="00471EE0" w:rsidP="001B4064">
      <w:pPr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o d p o r ú č a</w:t>
      </w:r>
      <w:r w:rsidR="00FF049D">
        <w:rPr>
          <w:b/>
          <w:szCs w:val="24"/>
        </w:rPr>
        <w:t xml:space="preserve">   </w:t>
      </w:r>
      <w:proofErr w:type="spellStart"/>
      <w:r>
        <w:rPr>
          <w:b/>
          <w:szCs w:val="24"/>
        </w:rPr>
        <w:t>MsZ</w:t>
      </w:r>
      <w:proofErr w:type="spellEnd"/>
    </w:p>
    <w:p w:rsidR="00FF049D" w:rsidRPr="00836DAD" w:rsidRDefault="00FF049D" w:rsidP="001B4064">
      <w:pPr>
        <w:jc w:val="center"/>
        <w:rPr>
          <w:b/>
          <w:szCs w:val="24"/>
        </w:rPr>
      </w:pPr>
    </w:p>
    <w:p w:rsidR="001B4064" w:rsidRDefault="00471EE0" w:rsidP="00082CF8">
      <w:pPr>
        <w:pStyle w:val="Odsekzoznamu"/>
        <w:numPr>
          <w:ilvl w:val="0"/>
          <w:numId w:val="15"/>
        </w:numPr>
        <w:autoSpaceDE w:val="0"/>
        <w:autoSpaceDN w:val="0"/>
        <w:jc w:val="both"/>
        <w:rPr>
          <w:rFonts w:eastAsia="Times New Roman"/>
          <w:bCs/>
          <w:szCs w:val="24"/>
        </w:rPr>
      </w:pPr>
      <w:r w:rsidRPr="00082CF8">
        <w:rPr>
          <w:rFonts w:eastAsia="Times New Roman"/>
          <w:bCs/>
          <w:szCs w:val="24"/>
        </w:rPr>
        <w:t xml:space="preserve">vziať na vedomie </w:t>
      </w:r>
      <w:r w:rsidR="00CC7D6A">
        <w:rPr>
          <w:rFonts w:eastAsia="Times New Roman"/>
          <w:kern w:val="2"/>
          <w:szCs w:val="24"/>
        </w:rPr>
        <w:t>protest</w:t>
      </w:r>
      <w:r w:rsidR="008C306F" w:rsidRPr="001973CB">
        <w:rPr>
          <w:rFonts w:eastAsia="Times New Roman"/>
          <w:kern w:val="2"/>
          <w:szCs w:val="24"/>
        </w:rPr>
        <w:t xml:space="preserve"> prokurátora </w:t>
      </w:r>
      <w:r w:rsidR="006C368D">
        <w:rPr>
          <w:rFonts w:eastAsia="Times New Roman"/>
          <w:kern w:val="2"/>
          <w:szCs w:val="24"/>
        </w:rPr>
        <w:t>Pd1/17/7710-11</w:t>
      </w:r>
      <w:r w:rsidR="008C306F">
        <w:rPr>
          <w:rFonts w:eastAsia="Times New Roman"/>
          <w:kern w:val="2"/>
          <w:szCs w:val="24"/>
        </w:rPr>
        <w:t xml:space="preserve"> </w:t>
      </w:r>
      <w:r w:rsidR="00CC7D6A">
        <w:rPr>
          <w:rFonts w:eastAsia="Times New Roman"/>
          <w:kern w:val="2"/>
          <w:szCs w:val="24"/>
        </w:rPr>
        <w:t xml:space="preserve">zo dňa </w:t>
      </w:r>
      <w:r w:rsidR="006C368D">
        <w:rPr>
          <w:rFonts w:eastAsia="Times New Roman"/>
          <w:kern w:val="2"/>
          <w:szCs w:val="24"/>
        </w:rPr>
        <w:t>08.03.2017</w:t>
      </w:r>
      <w:r w:rsidR="008C306F">
        <w:rPr>
          <w:rFonts w:eastAsia="Times New Roman"/>
          <w:kern w:val="2"/>
          <w:szCs w:val="24"/>
        </w:rPr>
        <w:t xml:space="preserve"> </w:t>
      </w:r>
      <w:r w:rsidR="008C306F" w:rsidRPr="001973CB">
        <w:rPr>
          <w:rFonts w:eastAsia="Times New Roman"/>
          <w:kern w:val="2"/>
          <w:szCs w:val="24"/>
        </w:rPr>
        <w:t xml:space="preserve">proti VZN </w:t>
      </w:r>
      <w:r w:rsidR="008B68BE">
        <w:rPr>
          <w:rFonts w:eastAsia="Times New Roman"/>
          <w:kern w:val="2"/>
          <w:szCs w:val="24"/>
        </w:rPr>
        <w:br/>
      </w:r>
      <w:r w:rsidR="008C306F" w:rsidRPr="001973CB">
        <w:rPr>
          <w:rFonts w:eastAsia="Times New Roman"/>
          <w:kern w:val="2"/>
          <w:szCs w:val="24"/>
        </w:rPr>
        <w:t>č. 40 o ochrane nefajčiarov</w:t>
      </w:r>
      <w:r w:rsidR="00082CF8" w:rsidRPr="00082CF8">
        <w:rPr>
          <w:rFonts w:eastAsia="Times New Roman"/>
          <w:bCs/>
          <w:szCs w:val="24"/>
        </w:rPr>
        <w:t>.</w:t>
      </w:r>
    </w:p>
    <w:p w:rsidR="0023097E" w:rsidRPr="00FF049D" w:rsidRDefault="008C306F" w:rsidP="001B4064">
      <w:pPr>
        <w:pStyle w:val="Odsekzoznamu"/>
        <w:numPr>
          <w:ilvl w:val="0"/>
          <w:numId w:val="15"/>
        </w:numPr>
        <w:autoSpaceDE w:val="0"/>
        <w:autoSpaceDN w:val="0"/>
        <w:jc w:val="both"/>
        <w:rPr>
          <w:rFonts w:eastAsia="Times New Roman"/>
          <w:bCs/>
          <w:szCs w:val="24"/>
        </w:rPr>
      </w:pPr>
      <w:r>
        <w:rPr>
          <w:rFonts w:eastAsia="Times New Roman"/>
          <w:kern w:val="2"/>
          <w:szCs w:val="24"/>
        </w:rPr>
        <w:t xml:space="preserve">zrušiť </w:t>
      </w:r>
      <w:r w:rsidRPr="001973CB">
        <w:rPr>
          <w:rFonts w:eastAsia="Times New Roman"/>
          <w:kern w:val="2"/>
          <w:szCs w:val="24"/>
        </w:rPr>
        <w:t>VZN č. 40 o ochrane nefajčiarov</w:t>
      </w:r>
      <w:r w:rsidR="00CC7D6A">
        <w:rPr>
          <w:rFonts w:eastAsia="Times New Roman"/>
          <w:kern w:val="2"/>
          <w:szCs w:val="24"/>
        </w:rPr>
        <w:t xml:space="preserve"> </w:t>
      </w:r>
      <w:r w:rsidR="002909DB">
        <w:rPr>
          <w:rFonts w:eastAsia="Times New Roman"/>
          <w:kern w:val="2"/>
          <w:szCs w:val="24"/>
        </w:rPr>
        <w:t>v celom rozsahu</w:t>
      </w:r>
      <w:r w:rsidR="00CC7D6A">
        <w:rPr>
          <w:rFonts w:eastAsia="Times New Roman"/>
          <w:kern w:val="2"/>
          <w:szCs w:val="24"/>
        </w:rPr>
        <w:t xml:space="preserve"> v zmysle protestu prokurátora.</w:t>
      </w:r>
    </w:p>
    <w:p w:rsidR="00FF049D" w:rsidRDefault="00FF049D" w:rsidP="001B4064">
      <w:pPr>
        <w:jc w:val="both"/>
        <w:rPr>
          <w:szCs w:val="24"/>
        </w:rPr>
      </w:pPr>
    </w:p>
    <w:p w:rsidR="00261BF7" w:rsidRPr="00836DAD" w:rsidRDefault="00261BF7" w:rsidP="00261BF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261BF7" w:rsidRDefault="00261BF7" w:rsidP="00261BF7">
      <w:pPr>
        <w:rPr>
          <w:b/>
          <w:szCs w:val="24"/>
          <w:u w:val="single"/>
        </w:rPr>
      </w:pPr>
    </w:p>
    <w:p w:rsidR="00FF049D" w:rsidRPr="00836DAD" w:rsidRDefault="00FF049D" w:rsidP="00261BF7">
      <w:pPr>
        <w:rPr>
          <w:b/>
          <w:szCs w:val="24"/>
          <w:u w:val="single"/>
        </w:rPr>
      </w:pPr>
    </w:p>
    <w:p w:rsidR="00261BF7" w:rsidRPr="00836DAD" w:rsidRDefault="00261BF7" w:rsidP="00261BF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FF049D">
        <w:rPr>
          <w:rFonts w:eastAsia="Times New Roman"/>
          <w:bCs/>
          <w:szCs w:val="24"/>
        </w:rPr>
        <w:t>é</w:t>
      </w:r>
      <w:r>
        <w:rPr>
          <w:rFonts w:eastAsia="Times New Roman"/>
          <w:bCs/>
          <w:szCs w:val="24"/>
        </w:rPr>
        <w:t xml:space="preserve"> </w:t>
      </w:r>
      <w:r w:rsidR="00FF049D">
        <w:rPr>
          <w:rFonts w:eastAsia="Times New Roman"/>
          <w:bCs/>
          <w:szCs w:val="24"/>
        </w:rPr>
        <w:t>zastupiteľstvo</w:t>
      </w:r>
      <w:r>
        <w:rPr>
          <w:rFonts w:eastAsia="Times New Roman"/>
          <w:bCs/>
          <w:szCs w:val="24"/>
        </w:rPr>
        <w:t xml:space="preserve"> </w:t>
      </w:r>
      <w:r w:rsidRPr="00836DAD">
        <w:rPr>
          <w:rFonts w:eastAsia="Times New Roman"/>
          <w:bCs/>
          <w:szCs w:val="24"/>
        </w:rPr>
        <w:t>v Starej Ľubovni po prerokovaní predloženého materiálu</w:t>
      </w:r>
    </w:p>
    <w:p w:rsidR="00261BF7" w:rsidRPr="00836DAD" w:rsidRDefault="00261BF7" w:rsidP="00261BF7">
      <w:pPr>
        <w:jc w:val="center"/>
        <w:rPr>
          <w:b/>
          <w:szCs w:val="24"/>
        </w:rPr>
      </w:pPr>
    </w:p>
    <w:p w:rsidR="00261BF7" w:rsidRDefault="00FF049D" w:rsidP="00FF049D">
      <w:pPr>
        <w:pStyle w:val="Odsekzoznamu"/>
        <w:numPr>
          <w:ilvl w:val="0"/>
          <w:numId w:val="19"/>
        </w:numPr>
        <w:jc w:val="center"/>
        <w:rPr>
          <w:b/>
          <w:szCs w:val="24"/>
        </w:rPr>
      </w:pPr>
      <w:r>
        <w:rPr>
          <w:b/>
          <w:szCs w:val="24"/>
        </w:rPr>
        <w:t>b  e r i e   n a   v e d o m i e</w:t>
      </w:r>
    </w:p>
    <w:p w:rsidR="00FF049D" w:rsidRDefault="00FF049D" w:rsidP="00FF049D">
      <w:pPr>
        <w:pStyle w:val="Odsekzoznamu"/>
        <w:rPr>
          <w:b/>
          <w:szCs w:val="24"/>
        </w:rPr>
      </w:pPr>
    </w:p>
    <w:p w:rsidR="00FF049D" w:rsidRPr="00FF049D" w:rsidRDefault="00FF049D" w:rsidP="00FF049D">
      <w:pPr>
        <w:autoSpaceDE w:val="0"/>
        <w:autoSpaceDN w:val="0"/>
        <w:jc w:val="both"/>
        <w:rPr>
          <w:rFonts w:eastAsia="Times New Roman"/>
          <w:bCs/>
          <w:szCs w:val="24"/>
        </w:rPr>
      </w:pPr>
      <w:r w:rsidRPr="00FF049D">
        <w:rPr>
          <w:rFonts w:eastAsia="Times New Roman"/>
          <w:kern w:val="2"/>
          <w:szCs w:val="24"/>
        </w:rPr>
        <w:t xml:space="preserve">protest prokurátora Pd1/17/7710-11 zo dňa 08.03.2017 proti VZN </w:t>
      </w:r>
      <w:r w:rsidRPr="00FF049D">
        <w:rPr>
          <w:rFonts w:eastAsia="Times New Roman"/>
          <w:kern w:val="2"/>
          <w:szCs w:val="24"/>
        </w:rPr>
        <w:br/>
        <w:t>č. 40 o ochrane nefajčiarov</w:t>
      </w:r>
      <w:r w:rsidRPr="00FF049D">
        <w:rPr>
          <w:rFonts w:eastAsia="Times New Roman"/>
          <w:bCs/>
          <w:szCs w:val="24"/>
        </w:rPr>
        <w:t>.</w:t>
      </w:r>
    </w:p>
    <w:p w:rsidR="00FF049D" w:rsidRPr="00FF049D" w:rsidRDefault="00FF049D" w:rsidP="00FF049D">
      <w:pPr>
        <w:pStyle w:val="Odsekzoznamu"/>
        <w:numPr>
          <w:ilvl w:val="0"/>
          <w:numId w:val="19"/>
        </w:numPr>
        <w:jc w:val="center"/>
        <w:rPr>
          <w:b/>
          <w:szCs w:val="24"/>
        </w:rPr>
      </w:pPr>
      <w:r>
        <w:rPr>
          <w:b/>
          <w:szCs w:val="24"/>
        </w:rPr>
        <w:t>r u š í</w:t>
      </w:r>
    </w:p>
    <w:p w:rsidR="00261BF7" w:rsidRPr="00836DAD" w:rsidRDefault="00261BF7" w:rsidP="00261BF7">
      <w:pPr>
        <w:jc w:val="center"/>
        <w:rPr>
          <w:b/>
          <w:szCs w:val="24"/>
        </w:rPr>
      </w:pPr>
    </w:p>
    <w:p w:rsidR="00261BF7" w:rsidRPr="00FF049D" w:rsidRDefault="00261BF7" w:rsidP="00FF049D">
      <w:pPr>
        <w:autoSpaceDE w:val="0"/>
        <w:autoSpaceDN w:val="0"/>
        <w:jc w:val="both"/>
        <w:rPr>
          <w:rFonts w:eastAsia="Times New Roman"/>
          <w:bCs/>
          <w:szCs w:val="24"/>
        </w:rPr>
      </w:pPr>
      <w:r w:rsidRPr="00FF049D">
        <w:rPr>
          <w:rFonts w:eastAsia="Times New Roman"/>
          <w:kern w:val="2"/>
          <w:szCs w:val="24"/>
        </w:rPr>
        <w:t>VZN č. 40 o ochrane nefajčiarov v celom rozsahu v zmysle protestu prokurátora.</w:t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FF049D" w:rsidRDefault="00FF049D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6316D1" w:rsidRDefault="001B4064" w:rsidP="00082CF8">
      <w:pPr>
        <w:jc w:val="both"/>
        <w:rPr>
          <w:szCs w:val="24"/>
        </w:rPr>
      </w:pPr>
      <w:r w:rsidRPr="00836DAD">
        <w:rPr>
          <w:szCs w:val="24"/>
        </w:rPr>
        <w:tab/>
        <w:t>Materiál sa</w:t>
      </w:r>
      <w:r w:rsidR="0023097E">
        <w:rPr>
          <w:szCs w:val="24"/>
        </w:rPr>
        <w:t xml:space="preserve"> </w:t>
      </w:r>
      <w:r w:rsidRPr="00836DAD">
        <w:rPr>
          <w:szCs w:val="24"/>
        </w:rPr>
        <w:t>predkladá</w:t>
      </w:r>
      <w:r w:rsidR="0023097E">
        <w:rPr>
          <w:szCs w:val="24"/>
        </w:rPr>
        <w:t xml:space="preserve"> </w:t>
      </w:r>
      <w:r w:rsidRPr="00836DAD">
        <w:rPr>
          <w:szCs w:val="24"/>
        </w:rPr>
        <w:t>na</w:t>
      </w:r>
      <w:r w:rsidR="0023097E">
        <w:rPr>
          <w:szCs w:val="24"/>
        </w:rPr>
        <w:t xml:space="preserve"> </w:t>
      </w:r>
      <w:r w:rsidRPr="00836DAD">
        <w:rPr>
          <w:szCs w:val="24"/>
        </w:rPr>
        <w:t>základe</w:t>
      </w:r>
      <w:r w:rsidR="008C306F">
        <w:rPr>
          <w:szCs w:val="24"/>
        </w:rPr>
        <w:t xml:space="preserve"> protestu prokurátora</w:t>
      </w:r>
      <w:r w:rsidR="006C368D">
        <w:rPr>
          <w:szCs w:val="24"/>
        </w:rPr>
        <w:t xml:space="preserve"> </w:t>
      </w:r>
      <w:r w:rsidR="006C368D">
        <w:rPr>
          <w:rFonts w:eastAsia="Times New Roman"/>
          <w:kern w:val="2"/>
          <w:szCs w:val="24"/>
        </w:rPr>
        <w:t xml:space="preserve">Pd1/17/7710-11 </w:t>
      </w:r>
      <w:r w:rsidR="00CC7D6A">
        <w:rPr>
          <w:szCs w:val="24"/>
        </w:rPr>
        <w:t xml:space="preserve">doručeného </w:t>
      </w:r>
      <w:r w:rsidR="008C306F">
        <w:rPr>
          <w:szCs w:val="24"/>
        </w:rPr>
        <w:t>dňa</w:t>
      </w:r>
      <w:r w:rsidR="006C368D">
        <w:rPr>
          <w:szCs w:val="24"/>
        </w:rPr>
        <w:t xml:space="preserve"> 08.03.2017. Prokurátor týmto protestom navrhuje prerokovať tento protest na najbližšom zasadnutí </w:t>
      </w:r>
      <w:r w:rsidR="006316D1">
        <w:rPr>
          <w:szCs w:val="24"/>
        </w:rPr>
        <w:t>mestského zastupiteľstva</w:t>
      </w:r>
      <w:r w:rsidR="006C368D">
        <w:rPr>
          <w:szCs w:val="24"/>
        </w:rPr>
        <w:t xml:space="preserve"> a následne zrušiť protestom napadnuté VZN č. 40 o ochrane nefajčiarov v celom rozsahu. </w:t>
      </w:r>
    </w:p>
    <w:p w:rsidR="001905EA" w:rsidRDefault="004E1B4A" w:rsidP="006316D1">
      <w:pPr>
        <w:ind w:firstLine="708"/>
        <w:jc w:val="both"/>
        <w:rPr>
          <w:szCs w:val="24"/>
        </w:rPr>
      </w:pPr>
      <w:r>
        <w:rPr>
          <w:szCs w:val="24"/>
        </w:rPr>
        <w:t>Hlavným d</w:t>
      </w:r>
      <w:r w:rsidR="006C368D">
        <w:rPr>
          <w:szCs w:val="24"/>
        </w:rPr>
        <w:t xml:space="preserve">ôvodom, pre ktorý bol predmetný protest podaný, je </w:t>
      </w:r>
      <w:r w:rsidR="001905EA">
        <w:rPr>
          <w:szCs w:val="24"/>
        </w:rPr>
        <w:t xml:space="preserve">existencia </w:t>
      </w:r>
      <w:r w:rsidR="006C368D">
        <w:rPr>
          <w:szCs w:val="24"/>
        </w:rPr>
        <w:t>duplicit</w:t>
      </w:r>
      <w:r w:rsidR="001905EA">
        <w:rPr>
          <w:szCs w:val="24"/>
        </w:rPr>
        <w:t xml:space="preserve">y práv a povinností fyzických osôb a právnických osôb vyplývajúca jednak z predmetného </w:t>
      </w:r>
      <w:r w:rsidR="00AA0E70">
        <w:rPr>
          <w:szCs w:val="24"/>
        </w:rPr>
        <w:t>všeobecne záväzného nariadenia</w:t>
      </w:r>
      <w:r w:rsidR="001905EA">
        <w:rPr>
          <w:szCs w:val="24"/>
        </w:rPr>
        <w:t>, ako aj zo zákona č. 377/2004 Z.</w:t>
      </w:r>
      <w:r w:rsidR="00AA0E70">
        <w:rPr>
          <w:szCs w:val="24"/>
        </w:rPr>
        <w:t xml:space="preserve"> </w:t>
      </w:r>
      <w:r w:rsidR="001905EA">
        <w:rPr>
          <w:szCs w:val="24"/>
        </w:rPr>
        <w:t>z.</w:t>
      </w:r>
      <w:r w:rsidR="00AA0E70" w:rsidRPr="00AA0E70">
        <w:t xml:space="preserve"> </w:t>
      </w:r>
      <w:r w:rsidR="00AA0E70" w:rsidRPr="00AA0E70">
        <w:rPr>
          <w:szCs w:val="24"/>
        </w:rPr>
        <w:t>o ochrane nefajčiarov</w:t>
      </w:r>
      <w:r w:rsidR="008B68BE">
        <w:rPr>
          <w:szCs w:val="24"/>
        </w:rPr>
        <w:br/>
      </w:r>
      <w:r w:rsidR="00AA0E70" w:rsidRPr="00AA0E70">
        <w:rPr>
          <w:szCs w:val="24"/>
        </w:rPr>
        <w:t>a o zmene a doplnení niektorých zákonov</w:t>
      </w:r>
      <w:r w:rsidR="00AA0E70">
        <w:rPr>
          <w:szCs w:val="24"/>
        </w:rPr>
        <w:t xml:space="preserve"> v znení neskorších predpisov</w:t>
      </w:r>
      <w:r>
        <w:rPr>
          <w:szCs w:val="24"/>
        </w:rPr>
        <w:t xml:space="preserve"> (ďalej len „zákon o ochrane nefajčiarov“)</w:t>
      </w:r>
      <w:r w:rsidR="00AA0E70">
        <w:rPr>
          <w:szCs w:val="24"/>
        </w:rPr>
        <w:t>.</w:t>
      </w:r>
      <w:r w:rsidR="001905EA">
        <w:rPr>
          <w:szCs w:val="24"/>
        </w:rPr>
        <w:t xml:space="preserve"> </w:t>
      </w:r>
      <w:r w:rsidR="00AA0E70">
        <w:rPr>
          <w:szCs w:val="24"/>
        </w:rPr>
        <w:t>Doslovné p</w:t>
      </w:r>
      <w:r w:rsidR="001905EA">
        <w:rPr>
          <w:szCs w:val="24"/>
        </w:rPr>
        <w:t xml:space="preserve">reberanie </w:t>
      </w:r>
      <w:r w:rsidR="00AA0E70">
        <w:rPr>
          <w:szCs w:val="24"/>
        </w:rPr>
        <w:t xml:space="preserve">zákonných </w:t>
      </w:r>
      <w:r w:rsidR="001905EA">
        <w:rPr>
          <w:szCs w:val="24"/>
        </w:rPr>
        <w:t xml:space="preserve">ustanovení do </w:t>
      </w:r>
      <w:r w:rsidR="00AA0E70">
        <w:rPr>
          <w:szCs w:val="24"/>
        </w:rPr>
        <w:t>všeobecne záväzných nariadení</w:t>
      </w:r>
      <w:r w:rsidR="001905EA">
        <w:rPr>
          <w:szCs w:val="24"/>
        </w:rPr>
        <w:t xml:space="preserve"> je </w:t>
      </w:r>
      <w:r w:rsidR="00AA0E70">
        <w:rPr>
          <w:szCs w:val="24"/>
        </w:rPr>
        <w:t>totiž podľa prokurátora neprípustné</w:t>
      </w:r>
      <w:r w:rsidR="001905EA">
        <w:rPr>
          <w:szCs w:val="24"/>
        </w:rPr>
        <w:t xml:space="preserve">. </w:t>
      </w:r>
    </w:p>
    <w:p w:rsidR="0023097E" w:rsidRDefault="001905EA" w:rsidP="006316D1">
      <w:pPr>
        <w:ind w:firstLine="708"/>
        <w:jc w:val="both"/>
        <w:rPr>
          <w:szCs w:val="24"/>
        </w:rPr>
      </w:pPr>
      <w:r>
        <w:rPr>
          <w:szCs w:val="24"/>
        </w:rPr>
        <w:t xml:space="preserve">Prokurátor </w:t>
      </w:r>
      <w:r w:rsidR="006316D1">
        <w:rPr>
          <w:szCs w:val="24"/>
        </w:rPr>
        <w:t xml:space="preserve">vo svojom proteste </w:t>
      </w:r>
      <w:r>
        <w:rPr>
          <w:szCs w:val="24"/>
        </w:rPr>
        <w:t xml:space="preserve">poukázal i na tú skutočnosť, že </w:t>
      </w:r>
      <w:r w:rsidR="004E1B4A">
        <w:rPr>
          <w:szCs w:val="24"/>
        </w:rPr>
        <w:t xml:space="preserve">jednotlivé </w:t>
      </w:r>
      <w:r>
        <w:rPr>
          <w:szCs w:val="24"/>
        </w:rPr>
        <w:t xml:space="preserve">články </w:t>
      </w:r>
      <w:r w:rsidR="006316D1">
        <w:rPr>
          <w:szCs w:val="24"/>
        </w:rPr>
        <w:t>všeobecne záväzného nariadenia</w:t>
      </w:r>
      <w:r>
        <w:rPr>
          <w:szCs w:val="24"/>
        </w:rPr>
        <w:t xml:space="preserve"> sú vzhľadom na neskôr schválené novely zákona o ochrane nefajčiarov v rozpore s predmetným zákonom.</w:t>
      </w:r>
    </w:p>
    <w:p w:rsidR="001B4064" w:rsidRDefault="006316D1" w:rsidP="00FF049D">
      <w:pPr>
        <w:ind w:firstLine="708"/>
        <w:jc w:val="both"/>
        <w:rPr>
          <w:szCs w:val="24"/>
        </w:rPr>
      </w:pPr>
      <w:r>
        <w:rPr>
          <w:szCs w:val="24"/>
        </w:rPr>
        <w:t xml:space="preserve">Na záver je </w:t>
      </w:r>
      <w:r w:rsidR="004E1B4A">
        <w:rPr>
          <w:szCs w:val="24"/>
        </w:rPr>
        <w:t xml:space="preserve">tiež </w:t>
      </w:r>
      <w:r>
        <w:rPr>
          <w:szCs w:val="24"/>
        </w:rPr>
        <w:t xml:space="preserve">potrebné uviesť, že zákon o ochrane nefajčiarov umožňuje </w:t>
      </w:r>
      <w:r w:rsidR="00D22AC5">
        <w:rPr>
          <w:szCs w:val="24"/>
        </w:rPr>
        <w:t>obciam</w:t>
      </w:r>
      <w:r w:rsidR="004E1B4A">
        <w:rPr>
          <w:szCs w:val="24"/>
        </w:rPr>
        <w:t xml:space="preserve"> </w:t>
      </w:r>
      <w:r w:rsidR="00D22AC5">
        <w:rPr>
          <w:szCs w:val="24"/>
        </w:rPr>
        <w:br/>
      </w:r>
      <w:r>
        <w:rPr>
          <w:szCs w:val="24"/>
        </w:rPr>
        <w:t>na základe § 7 ods. 3 v</w:t>
      </w:r>
      <w:r>
        <w:t xml:space="preserve">šeobecne záväzným nariadením </w:t>
      </w:r>
      <w:r>
        <w:rPr>
          <w:szCs w:val="24"/>
        </w:rPr>
        <w:t xml:space="preserve">obmedziť alebo zakázať fajčenie </w:t>
      </w:r>
      <w:r w:rsidR="004E1B4A">
        <w:rPr>
          <w:szCs w:val="24"/>
        </w:rPr>
        <w:t xml:space="preserve">aj </w:t>
      </w:r>
      <w:r w:rsidR="00D22AC5">
        <w:rPr>
          <w:szCs w:val="24"/>
        </w:rPr>
        <w:br/>
      </w:r>
      <w:r>
        <w:rPr>
          <w:szCs w:val="24"/>
        </w:rPr>
        <w:t>na iných verejne prístupných miestach</w:t>
      </w:r>
      <w:r w:rsidR="004E1B4A">
        <w:rPr>
          <w:szCs w:val="24"/>
        </w:rPr>
        <w:t xml:space="preserve"> ako je to uvedené v § 7 ods. 1 </w:t>
      </w:r>
      <w:r w:rsidR="00D22AC5">
        <w:rPr>
          <w:szCs w:val="24"/>
        </w:rPr>
        <w:t xml:space="preserve">písm. a) – j) </w:t>
      </w:r>
      <w:r w:rsidR="004E1B4A">
        <w:rPr>
          <w:szCs w:val="24"/>
        </w:rPr>
        <w:t>zákona o ochrane nefajčiarov</w:t>
      </w:r>
      <w:r>
        <w:rPr>
          <w:szCs w:val="24"/>
        </w:rPr>
        <w:t xml:space="preserve">. </w:t>
      </w:r>
      <w:r w:rsidR="00AA0E70">
        <w:rPr>
          <w:szCs w:val="24"/>
        </w:rPr>
        <w:t xml:space="preserve">Máme </w:t>
      </w:r>
      <w:r>
        <w:rPr>
          <w:szCs w:val="24"/>
        </w:rPr>
        <w:t xml:space="preserve">však </w:t>
      </w:r>
      <w:r w:rsidR="00AA0E70">
        <w:rPr>
          <w:szCs w:val="24"/>
        </w:rPr>
        <w:t xml:space="preserve">za to, že </w:t>
      </w:r>
      <w:r w:rsidR="004E1B4A">
        <w:rPr>
          <w:szCs w:val="24"/>
        </w:rPr>
        <w:t>právna</w:t>
      </w:r>
      <w:r>
        <w:rPr>
          <w:szCs w:val="24"/>
        </w:rPr>
        <w:t xml:space="preserve"> </w:t>
      </w:r>
      <w:r w:rsidR="004E1B4A">
        <w:rPr>
          <w:szCs w:val="24"/>
        </w:rPr>
        <w:t xml:space="preserve">úprava </w:t>
      </w:r>
      <w:r>
        <w:rPr>
          <w:szCs w:val="24"/>
        </w:rPr>
        <w:t xml:space="preserve">na úseku ochrany </w:t>
      </w:r>
      <w:r w:rsidR="00AA0E70">
        <w:rPr>
          <w:szCs w:val="24"/>
        </w:rPr>
        <w:t>nefajčiarov</w:t>
      </w:r>
      <w:r>
        <w:rPr>
          <w:szCs w:val="24"/>
        </w:rPr>
        <w:t xml:space="preserve"> </w:t>
      </w:r>
      <w:r w:rsidR="004E1B4A">
        <w:rPr>
          <w:szCs w:val="24"/>
        </w:rPr>
        <w:t xml:space="preserve">premietnutá v zákone o ochrane nefajčiarov </w:t>
      </w:r>
      <w:r>
        <w:rPr>
          <w:szCs w:val="24"/>
        </w:rPr>
        <w:t xml:space="preserve">je už </w:t>
      </w:r>
      <w:r w:rsidR="004E1B4A">
        <w:rPr>
          <w:szCs w:val="24"/>
        </w:rPr>
        <w:t>v súčasnosti plne</w:t>
      </w:r>
      <w:r w:rsidR="00D22AC5">
        <w:rPr>
          <w:szCs w:val="24"/>
        </w:rPr>
        <w:t xml:space="preserve"> postačujúca.</w:t>
      </w: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A70"/>
    <w:multiLevelType w:val="hybridMultilevel"/>
    <w:tmpl w:val="3AAADB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D1B26"/>
    <w:multiLevelType w:val="hybridMultilevel"/>
    <w:tmpl w:val="73760C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174DD"/>
    <w:multiLevelType w:val="hybridMultilevel"/>
    <w:tmpl w:val="51D23CF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67517F"/>
    <w:multiLevelType w:val="hybridMultilevel"/>
    <w:tmpl w:val="51D23CF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7"/>
  </w:num>
  <w:num w:numId="4">
    <w:abstractNumId w:val="8"/>
  </w:num>
  <w:num w:numId="5">
    <w:abstractNumId w:val="2"/>
  </w:num>
  <w:num w:numId="6">
    <w:abstractNumId w:val="9"/>
  </w:num>
  <w:num w:numId="7">
    <w:abstractNumId w:val="18"/>
  </w:num>
  <w:num w:numId="8">
    <w:abstractNumId w:val="16"/>
  </w:num>
  <w:num w:numId="9">
    <w:abstractNumId w:val="7"/>
  </w:num>
  <w:num w:numId="10">
    <w:abstractNumId w:val="4"/>
  </w:num>
  <w:num w:numId="11">
    <w:abstractNumId w:val="12"/>
  </w:num>
  <w:num w:numId="12">
    <w:abstractNumId w:val="15"/>
  </w:num>
  <w:num w:numId="13">
    <w:abstractNumId w:val="5"/>
  </w:num>
  <w:num w:numId="14">
    <w:abstractNumId w:val="0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64"/>
    <w:rsid w:val="00082CF8"/>
    <w:rsid w:val="00096332"/>
    <w:rsid w:val="000F2F7E"/>
    <w:rsid w:val="00106255"/>
    <w:rsid w:val="00110DC9"/>
    <w:rsid w:val="001237B3"/>
    <w:rsid w:val="001905EA"/>
    <w:rsid w:val="001B4064"/>
    <w:rsid w:val="001C61AF"/>
    <w:rsid w:val="00216EF7"/>
    <w:rsid w:val="0023097E"/>
    <w:rsid w:val="00237172"/>
    <w:rsid w:val="002609DD"/>
    <w:rsid w:val="00261BF7"/>
    <w:rsid w:val="002909DB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4722F"/>
    <w:rsid w:val="00471EE0"/>
    <w:rsid w:val="00492DD8"/>
    <w:rsid w:val="004D6807"/>
    <w:rsid w:val="004E1B4A"/>
    <w:rsid w:val="00526CBC"/>
    <w:rsid w:val="005E7116"/>
    <w:rsid w:val="00626965"/>
    <w:rsid w:val="006316D1"/>
    <w:rsid w:val="0065486C"/>
    <w:rsid w:val="006601CF"/>
    <w:rsid w:val="00660F18"/>
    <w:rsid w:val="00673D65"/>
    <w:rsid w:val="0067495A"/>
    <w:rsid w:val="006756A5"/>
    <w:rsid w:val="006C368D"/>
    <w:rsid w:val="006D0B4E"/>
    <w:rsid w:val="006F3323"/>
    <w:rsid w:val="00706E58"/>
    <w:rsid w:val="0078172F"/>
    <w:rsid w:val="007904E0"/>
    <w:rsid w:val="007A0C5E"/>
    <w:rsid w:val="007D2BEB"/>
    <w:rsid w:val="0080004B"/>
    <w:rsid w:val="008163DD"/>
    <w:rsid w:val="00855D58"/>
    <w:rsid w:val="00880511"/>
    <w:rsid w:val="008B68BE"/>
    <w:rsid w:val="008C306F"/>
    <w:rsid w:val="00950952"/>
    <w:rsid w:val="00955648"/>
    <w:rsid w:val="009831D2"/>
    <w:rsid w:val="00995503"/>
    <w:rsid w:val="00A416B7"/>
    <w:rsid w:val="00AA0E70"/>
    <w:rsid w:val="00B134DA"/>
    <w:rsid w:val="00B31120"/>
    <w:rsid w:val="00B8354C"/>
    <w:rsid w:val="00B85EE8"/>
    <w:rsid w:val="00BD6A30"/>
    <w:rsid w:val="00BF17A1"/>
    <w:rsid w:val="00BF2C0C"/>
    <w:rsid w:val="00BF623B"/>
    <w:rsid w:val="00CC7D6A"/>
    <w:rsid w:val="00CF1323"/>
    <w:rsid w:val="00D22AC5"/>
    <w:rsid w:val="00D47C86"/>
    <w:rsid w:val="00DC2504"/>
    <w:rsid w:val="00DE02CA"/>
    <w:rsid w:val="00DF0C16"/>
    <w:rsid w:val="00E43D5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  <w:style w:type="paragraph" w:customStyle="1" w:styleId="Standard">
    <w:name w:val="Standard"/>
    <w:uiPriority w:val="99"/>
    <w:rsid w:val="00082CF8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  <w:style w:type="paragraph" w:customStyle="1" w:styleId="Standard">
    <w:name w:val="Standard"/>
    <w:uiPriority w:val="99"/>
    <w:rsid w:val="00082CF8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5</cp:revision>
  <cp:lastPrinted>2017-04-26T12:01:00Z</cp:lastPrinted>
  <dcterms:created xsi:type="dcterms:W3CDTF">2017-04-18T12:05:00Z</dcterms:created>
  <dcterms:modified xsi:type="dcterms:W3CDTF">2017-04-26T12:01:00Z</dcterms:modified>
</cp:coreProperties>
</file>